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B55C" w14:textId="68B1F40E"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rPr>
          <w:sz w:val="28"/>
          <w:szCs w:val="28"/>
        </w:rPr>
      </w:pPr>
      <w:r w:rsidRPr="006675C8">
        <w:rPr>
          <w:sz w:val="28"/>
          <w:szCs w:val="28"/>
        </w:rPr>
        <w:t>Price High Performance Horizontal Fan Coil Units</w:t>
      </w:r>
    </w:p>
    <w:p w14:paraId="2AAF6DC8"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Division 23 – Heating, Ventilating, and Air Conditioning</w:t>
      </w:r>
    </w:p>
    <w:p w14:paraId="27135684"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Section 23 82 19 – Fan Coil Units</w:t>
      </w:r>
    </w:p>
    <w:p w14:paraId="2BEADD05"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p>
    <w:p w14:paraId="6C2DE533"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r w:rsidRPr="006675C8">
        <w:t>The following specification is for a defined application. Price would be pleased to assist in developing a specification for your specific need.</w:t>
      </w:r>
    </w:p>
    <w:p w14:paraId="37BED44F"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pPr>
    </w:p>
    <w:p w14:paraId="2EE39B10" w14:textId="045EF7FD" w:rsidR="003B4356" w:rsidRDefault="003B4356" w:rsidP="006675C8">
      <w:pPr>
        <w:pStyle w:val="Heading1"/>
        <w:tabs>
          <w:tab w:val="clear" w:pos="0"/>
          <w:tab w:val="clear" w:pos="180"/>
          <w:tab w:val="clear" w:pos="284"/>
          <w:tab w:val="clear" w:pos="340"/>
          <w:tab w:val="clear" w:pos="720"/>
          <w:tab w:val="clear" w:pos="1080"/>
        </w:tabs>
        <w:spacing w:after="0" w:line="276" w:lineRule="auto"/>
      </w:pPr>
      <w:r w:rsidRPr="006675C8">
        <w:t>PART 1</w:t>
      </w:r>
      <w:r w:rsidR="006675C8" w:rsidRPr="006675C8">
        <w:t xml:space="preserve"> – </w:t>
      </w:r>
      <w:r w:rsidRPr="006675C8">
        <w:t>GENERAL</w:t>
      </w:r>
      <w:r w:rsidR="006675C8" w:rsidRPr="006675C8">
        <w:t xml:space="preserve"> </w:t>
      </w:r>
    </w:p>
    <w:p w14:paraId="2C69EA62" w14:textId="77777777" w:rsidR="00565878" w:rsidRPr="00565878" w:rsidRDefault="00565878" w:rsidP="00565878"/>
    <w:p w14:paraId="6CC08FC6"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Section Includes</w:t>
      </w:r>
    </w:p>
    <w:p w14:paraId="32588C67" w14:textId="0DECBB7E" w:rsidR="003B4356" w:rsidRDefault="003B4356" w:rsidP="00EE0BA0">
      <w:pPr>
        <w:pStyle w:val="ListA"/>
        <w:numPr>
          <w:ilvl w:val="0"/>
          <w:numId w:val="7"/>
        </w:numPr>
        <w:spacing w:after="0"/>
        <w:rPr>
          <w:spacing w:val="0"/>
        </w:rPr>
      </w:pPr>
      <w:r w:rsidRPr="006675C8">
        <w:rPr>
          <w:spacing w:val="0"/>
        </w:rPr>
        <w:t>High Performance Horizontal Fan Coil Units.</w:t>
      </w:r>
    </w:p>
    <w:p w14:paraId="2BF0A3F4" w14:textId="77777777" w:rsidR="006675C8" w:rsidRPr="006675C8" w:rsidRDefault="006675C8" w:rsidP="006675C8">
      <w:pPr>
        <w:pStyle w:val="ListA"/>
        <w:numPr>
          <w:ilvl w:val="0"/>
          <w:numId w:val="0"/>
        </w:numPr>
        <w:spacing w:after="0"/>
        <w:ind w:left="720"/>
        <w:rPr>
          <w:spacing w:val="0"/>
        </w:rPr>
      </w:pPr>
    </w:p>
    <w:p w14:paraId="0A0F0D6F" w14:textId="0475880A" w:rsidR="003B4356" w:rsidRPr="006675C8" w:rsidRDefault="00D60B14"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ab/>
      </w:r>
      <w:r w:rsidR="003B4356" w:rsidRPr="006675C8">
        <w:t>Related Requirements</w:t>
      </w:r>
    </w:p>
    <w:p w14:paraId="46489E56" w14:textId="77777777" w:rsidR="00B03302" w:rsidRDefault="00B03302" w:rsidP="00EE0BA0">
      <w:pPr>
        <w:pStyle w:val="ListA"/>
        <w:numPr>
          <w:ilvl w:val="0"/>
          <w:numId w:val="22"/>
        </w:numPr>
        <w:spacing w:after="0"/>
        <w:rPr>
          <w:spacing w:val="0"/>
        </w:rPr>
      </w:pPr>
      <w:r w:rsidRPr="0003609C">
        <w:rPr>
          <w:spacing w:val="0"/>
        </w:rPr>
        <w:t>Section 01 40 00 - Quality Requirements</w:t>
      </w:r>
    </w:p>
    <w:p w14:paraId="7DD5F02A" w14:textId="77777777" w:rsidR="00B03302" w:rsidRDefault="00B03302" w:rsidP="00EE0BA0">
      <w:pPr>
        <w:pStyle w:val="ListA"/>
        <w:numPr>
          <w:ilvl w:val="0"/>
          <w:numId w:val="22"/>
        </w:numPr>
        <w:spacing w:after="0"/>
        <w:rPr>
          <w:spacing w:val="0"/>
        </w:rPr>
      </w:pPr>
      <w:r w:rsidRPr="0003609C">
        <w:rPr>
          <w:spacing w:val="0"/>
        </w:rPr>
        <w:t>Section 01 74 19 - Construction Waste Management and Disposal</w:t>
      </w:r>
      <w:r w:rsidRPr="006675C8">
        <w:rPr>
          <w:spacing w:val="0"/>
        </w:rPr>
        <w:t xml:space="preserve"> </w:t>
      </w:r>
    </w:p>
    <w:p w14:paraId="4AAABF3E" w14:textId="5124D214" w:rsidR="00B03302" w:rsidRDefault="00B03302" w:rsidP="00EE0BA0">
      <w:pPr>
        <w:pStyle w:val="ListA"/>
        <w:numPr>
          <w:ilvl w:val="0"/>
          <w:numId w:val="22"/>
        </w:numPr>
        <w:spacing w:after="0"/>
        <w:rPr>
          <w:spacing w:val="0"/>
        </w:rPr>
      </w:pPr>
      <w:r w:rsidRPr="006675C8">
        <w:rPr>
          <w:spacing w:val="0"/>
        </w:rPr>
        <w:t>Section 01 78 00 - Closeout Submittals</w:t>
      </w:r>
    </w:p>
    <w:p w14:paraId="0C9C3218" w14:textId="5786ABAE" w:rsidR="00B03302" w:rsidRDefault="00B03302" w:rsidP="00EE0BA0">
      <w:pPr>
        <w:pStyle w:val="ListA"/>
        <w:numPr>
          <w:ilvl w:val="0"/>
          <w:numId w:val="22"/>
        </w:numPr>
        <w:spacing w:after="0"/>
        <w:rPr>
          <w:spacing w:val="0"/>
        </w:rPr>
      </w:pPr>
      <w:r w:rsidRPr="0044232E">
        <w:rPr>
          <w:spacing w:val="0"/>
        </w:rPr>
        <w:t>Section 01 79 00 - Demonstration and Training</w:t>
      </w:r>
    </w:p>
    <w:p w14:paraId="7FF3B220" w14:textId="77777777" w:rsidR="003B4356" w:rsidRPr="0009665B" w:rsidRDefault="003B4356" w:rsidP="00EE0BA0">
      <w:pPr>
        <w:pStyle w:val="ListA"/>
        <w:numPr>
          <w:ilvl w:val="0"/>
          <w:numId w:val="22"/>
        </w:numPr>
        <w:spacing w:after="0"/>
        <w:rPr>
          <w:spacing w:val="0"/>
        </w:rPr>
      </w:pPr>
      <w:r w:rsidRPr="0009665B">
        <w:rPr>
          <w:spacing w:val="0"/>
        </w:rPr>
        <w:t>Section 23 09 93 - Sequence of Operations for HVAC Controls.</w:t>
      </w:r>
    </w:p>
    <w:p w14:paraId="430576E0" w14:textId="77777777" w:rsidR="003B4356" w:rsidRPr="006675C8" w:rsidRDefault="003B4356" w:rsidP="00EE0BA0">
      <w:pPr>
        <w:pStyle w:val="ListA"/>
        <w:numPr>
          <w:ilvl w:val="0"/>
          <w:numId w:val="7"/>
        </w:numPr>
        <w:spacing w:after="0"/>
        <w:rPr>
          <w:spacing w:val="0"/>
        </w:rPr>
      </w:pPr>
      <w:r w:rsidRPr="006675C8">
        <w:rPr>
          <w:spacing w:val="0"/>
        </w:rPr>
        <w:t>Section 23 21 13 - Hydronic Piping:  Connections to heating coils.</w:t>
      </w:r>
    </w:p>
    <w:p w14:paraId="43AE55F4" w14:textId="77777777" w:rsidR="003B4356" w:rsidRPr="006675C8" w:rsidRDefault="003B4356" w:rsidP="00EE0BA0">
      <w:pPr>
        <w:pStyle w:val="ListA"/>
        <w:numPr>
          <w:ilvl w:val="0"/>
          <w:numId w:val="7"/>
        </w:numPr>
        <w:spacing w:after="0"/>
        <w:rPr>
          <w:spacing w:val="0"/>
        </w:rPr>
      </w:pPr>
      <w:r w:rsidRPr="006675C8">
        <w:rPr>
          <w:spacing w:val="0"/>
        </w:rPr>
        <w:t>Section 23 21 14 - Hydronic Specialties:  Connections to heating coils.</w:t>
      </w:r>
    </w:p>
    <w:p w14:paraId="12243EAC" w14:textId="77777777" w:rsidR="003B4356" w:rsidRPr="006675C8" w:rsidRDefault="003B4356" w:rsidP="00EE0BA0">
      <w:pPr>
        <w:pStyle w:val="ListA"/>
        <w:numPr>
          <w:ilvl w:val="0"/>
          <w:numId w:val="7"/>
        </w:numPr>
        <w:spacing w:after="0"/>
        <w:rPr>
          <w:spacing w:val="0"/>
        </w:rPr>
      </w:pPr>
      <w:r w:rsidRPr="006675C8">
        <w:rPr>
          <w:spacing w:val="0"/>
        </w:rPr>
        <w:t>Section 23 31 00 - HVAC Ducts and Casings.</w:t>
      </w:r>
    </w:p>
    <w:p w14:paraId="1384F579" w14:textId="77777777" w:rsidR="003B4356" w:rsidRPr="006675C8" w:rsidRDefault="003B4356" w:rsidP="00EE0BA0">
      <w:pPr>
        <w:pStyle w:val="ListA"/>
        <w:numPr>
          <w:ilvl w:val="0"/>
          <w:numId w:val="7"/>
        </w:numPr>
        <w:spacing w:after="0"/>
        <w:rPr>
          <w:spacing w:val="0"/>
        </w:rPr>
      </w:pPr>
      <w:r w:rsidRPr="006675C8">
        <w:rPr>
          <w:spacing w:val="0"/>
        </w:rPr>
        <w:t>Section 23 33 00 - Air Duct Accessories.</w:t>
      </w:r>
    </w:p>
    <w:p w14:paraId="6EC9E424" w14:textId="77777777" w:rsidR="003B4356" w:rsidRPr="006675C8" w:rsidRDefault="003B4356" w:rsidP="00EE0BA0">
      <w:pPr>
        <w:pStyle w:val="ListA"/>
        <w:numPr>
          <w:ilvl w:val="0"/>
          <w:numId w:val="7"/>
        </w:numPr>
        <w:spacing w:after="0"/>
        <w:rPr>
          <w:spacing w:val="0"/>
        </w:rPr>
      </w:pPr>
      <w:r w:rsidRPr="006675C8">
        <w:rPr>
          <w:spacing w:val="0"/>
        </w:rPr>
        <w:t>Section 23 37 00 - Air Outlets and Inlets.</w:t>
      </w:r>
    </w:p>
    <w:p w14:paraId="52423A54" w14:textId="77777777" w:rsidR="003B4356" w:rsidRPr="006675C8" w:rsidRDefault="003B4356" w:rsidP="00EE0BA0">
      <w:pPr>
        <w:pStyle w:val="ListA"/>
        <w:numPr>
          <w:ilvl w:val="0"/>
          <w:numId w:val="7"/>
        </w:numPr>
        <w:spacing w:after="0"/>
        <w:rPr>
          <w:spacing w:val="0"/>
        </w:rPr>
      </w:pPr>
      <w:r w:rsidRPr="006675C8">
        <w:rPr>
          <w:spacing w:val="0"/>
        </w:rPr>
        <w:t>Section 23 82 00 - Convection Heating and Cooling Units: Air coils.</w:t>
      </w:r>
    </w:p>
    <w:p w14:paraId="51C48F17" w14:textId="77777777" w:rsidR="003B4356" w:rsidRPr="006675C8" w:rsidRDefault="003B4356" w:rsidP="00EE0BA0">
      <w:pPr>
        <w:pStyle w:val="ListA"/>
        <w:numPr>
          <w:ilvl w:val="0"/>
          <w:numId w:val="7"/>
        </w:numPr>
        <w:spacing w:after="0"/>
        <w:rPr>
          <w:spacing w:val="0"/>
        </w:rPr>
      </w:pPr>
      <w:r w:rsidRPr="006675C8">
        <w:rPr>
          <w:spacing w:val="0"/>
        </w:rPr>
        <w:t>Section 26 27 17 - Equipment Wiring:  Electrical characteristics and wiring connections.</w:t>
      </w:r>
    </w:p>
    <w:p w14:paraId="7CB258BE" w14:textId="77777777" w:rsidR="003B4356" w:rsidRPr="006675C8" w:rsidRDefault="003B4356" w:rsidP="006675C8">
      <w:pPr>
        <w:pStyle w:val="ListA"/>
        <w:numPr>
          <w:ilvl w:val="0"/>
          <w:numId w:val="0"/>
        </w:numPr>
        <w:spacing w:after="0"/>
        <w:ind w:left="360"/>
        <w:rPr>
          <w:spacing w:val="0"/>
        </w:rPr>
      </w:pPr>
    </w:p>
    <w:p w14:paraId="610366B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Reference Standards</w:t>
      </w:r>
    </w:p>
    <w:p w14:paraId="5A8921EC" w14:textId="77777777" w:rsidR="003B4356" w:rsidRPr="006675C8" w:rsidRDefault="003B4356" w:rsidP="006675C8">
      <w:pPr>
        <w:pStyle w:val="ListA"/>
        <w:spacing w:after="0"/>
        <w:rPr>
          <w:spacing w:val="0"/>
        </w:rPr>
      </w:pPr>
      <w:r w:rsidRPr="006675C8">
        <w:rPr>
          <w:spacing w:val="0"/>
        </w:rPr>
        <w:t xml:space="preserve">All referenced standards and recommended practices in this section pertain to the most recent publication thereof, including all addenda and errata. </w:t>
      </w:r>
    </w:p>
    <w:p w14:paraId="170C4F3D" w14:textId="77777777" w:rsidR="003B4356" w:rsidRDefault="003B4356" w:rsidP="006675C8">
      <w:pPr>
        <w:pStyle w:val="ListA"/>
        <w:spacing w:after="0"/>
        <w:rPr>
          <w:spacing w:val="0"/>
        </w:rPr>
      </w:pPr>
      <w:r w:rsidRPr="006675C8">
        <w:rPr>
          <w:spacing w:val="0"/>
        </w:rPr>
        <w:t>AHRI 410 - Standard for Forced-Circulation Air-Cooling and Air-Heating Coils.</w:t>
      </w:r>
    </w:p>
    <w:p w14:paraId="56008AE0" w14:textId="03C4227A" w:rsidR="002B20EC" w:rsidRPr="006675C8" w:rsidRDefault="002B20EC" w:rsidP="006675C8">
      <w:pPr>
        <w:pStyle w:val="ListA"/>
        <w:spacing w:after="0"/>
        <w:rPr>
          <w:spacing w:val="0"/>
        </w:rPr>
      </w:pPr>
      <w:r>
        <w:rPr>
          <w:spacing w:val="0"/>
        </w:rPr>
        <w:t>AHRI 440 - Standard for Performance Rating of Room Fan-Coils.</w:t>
      </w:r>
    </w:p>
    <w:p w14:paraId="4E489D98" w14:textId="30653229" w:rsidR="003B4356" w:rsidRPr="006675C8" w:rsidRDefault="003B4356" w:rsidP="00EE0BA0">
      <w:pPr>
        <w:pStyle w:val="ListA"/>
        <w:numPr>
          <w:ilvl w:val="0"/>
          <w:numId w:val="7"/>
        </w:numPr>
        <w:spacing w:after="0"/>
        <w:rPr>
          <w:spacing w:val="0"/>
        </w:rPr>
      </w:pPr>
      <w:r w:rsidRPr="006675C8">
        <w:rPr>
          <w:spacing w:val="0"/>
        </w:rPr>
        <w:t xml:space="preserve">AHRI 880 </w:t>
      </w:r>
      <w:r w:rsidR="002B20EC">
        <w:rPr>
          <w:spacing w:val="0"/>
        </w:rPr>
        <w:t>-</w:t>
      </w:r>
      <w:r w:rsidRPr="006675C8">
        <w:rPr>
          <w:spacing w:val="0"/>
        </w:rPr>
        <w:t xml:space="preserve"> </w:t>
      </w:r>
      <w:r w:rsidR="002B20EC">
        <w:rPr>
          <w:spacing w:val="0"/>
        </w:rPr>
        <w:t xml:space="preserve">Standard for </w:t>
      </w:r>
      <w:r w:rsidRPr="006675C8">
        <w:rPr>
          <w:spacing w:val="0"/>
        </w:rPr>
        <w:t>Performance Rating of Air Terminals.</w:t>
      </w:r>
    </w:p>
    <w:p w14:paraId="52D2A02B" w14:textId="435E65C8" w:rsidR="003B4356" w:rsidRPr="006675C8" w:rsidRDefault="003B4356" w:rsidP="00EE0BA0">
      <w:pPr>
        <w:pStyle w:val="ListA"/>
        <w:numPr>
          <w:ilvl w:val="0"/>
          <w:numId w:val="7"/>
        </w:numPr>
        <w:spacing w:after="0"/>
        <w:rPr>
          <w:spacing w:val="0"/>
        </w:rPr>
      </w:pPr>
      <w:r w:rsidRPr="006675C8">
        <w:rPr>
          <w:spacing w:val="0"/>
        </w:rPr>
        <w:t xml:space="preserve">AHRI 885 </w:t>
      </w:r>
      <w:r w:rsidR="002B20EC">
        <w:rPr>
          <w:spacing w:val="0"/>
        </w:rPr>
        <w:t>-</w:t>
      </w:r>
      <w:r w:rsidRPr="006675C8">
        <w:rPr>
          <w:spacing w:val="0"/>
        </w:rPr>
        <w:t xml:space="preserve"> </w:t>
      </w:r>
      <w:r w:rsidR="002B20EC">
        <w:rPr>
          <w:spacing w:val="0"/>
        </w:rPr>
        <w:t xml:space="preserve">Standard </w:t>
      </w:r>
      <w:r w:rsidRPr="006675C8">
        <w:rPr>
          <w:spacing w:val="0"/>
        </w:rPr>
        <w:t>Procedure for Estimating Occupied Space Sound Levels in the Application of Air Terminals and Air Outlets.</w:t>
      </w:r>
    </w:p>
    <w:p w14:paraId="6E01805D" w14:textId="2D365E7E" w:rsidR="00D51653" w:rsidRDefault="00D51653" w:rsidP="00EE0BA0">
      <w:pPr>
        <w:pStyle w:val="ListA"/>
        <w:numPr>
          <w:ilvl w:val="0"/>
          <w:numId w:val="7"/>
        </w:numPr>
        <w:spacing w:after="0"/>
        <w:rPr>
          <w:spacing w:val="0"/>
        </w:rPr>
      </w:pPr>
      <w:r>
        <w:t xml:space="preserve">ASHRAE </w:t>
      </w:r>
      <w:r w:rsidRPr="00D126CA">
        <w:t xml:space="preserve">62.1 - </w:t>
      </w:r>
      <w:r w:rsidR="002B20EC" w:rsidRPr="00D126CA">
        <w:t>St</w:t>
      </w:r>
      <w:r w:rsidR="002B20EC">
        <w:t>andar</w:t>
      </w:r>
      <w:r w:rsidR="002B20EC" w:rsidRPr="00D126CA">
        <w:t xml:space="preserve">d </w:t>
      </w:r>
      <w:r w:rsidR="002B20EC">
        <w:t xml:space="preserve">for </w:t>
      </w:r>
      <w:r w:rsidRPr="00D126CA">
        <w:t>Ventilation for Acceptable Indoor Air Quality</w:t>
      </w:r>
      <w:r>
        <w:t>.</w:t>
      </w:r>
    </w:p>
    <w:p w14:paraId="7296EE41" w14:textId="37476702" w:rsidR="00160B55" w:rsidRDefault="002B20EC" w:rsidP="00EE0BA0">
      <w:pPr>
        <w:pStyle w:val="ListA"/>
        <w:numPr>
          <w:ilvl w:val="0"/>
          <w:numId w:val="7"/>
        </w:numPr>
        <w:spacing w:after="0"/>
        <w:rPr>
          <w:spacing w:val="0"/>
        </w:rPr>
      </w:pPr>
      <w:r>
        <w:rPr>
          <w:spacing w:val="0"/>
        </w:rPr>
        <w:t>ASHRAE 130 -</w:t>
      </w:r>
      <w:r w:rsidR="00160B55">
        <w:rPr>
          <w:spacing w:val="0"/>
        </w:rPr>
        <w:t xml:space="preserve"> Standard for Laboratory Methods of Testing Air Terminal Units</w:t>
      </w:r>
    </w:p>
    <w:p w14:paraId="07C86223" w14:textId="4605DC08" w:rsidR="00090937" w:rsidRDefault="00090937" w:rsidP="00EE0BA0">
      <w:pPr>
        <w:pStyle w:val="ListA"/>
        <w:numPr>
          <w:ilvl w:val="0"/>
          <w:numId w:val="7"/>
        </w:numPr>
        <w:spacing w:after="0"/>
        <w:rPr>
          <w:spacing w:val="0"/>
        </w:rPr>
      </w:pPr>
      <w:r>
        <w:t>ASTM C1338 - Standard Test Method for Determining Fungi Resistance of Insulation Materials and Facings.</w:t>
      </w:r>
      <w:r w:rsidRPr="006675C8">
        <w:rPr>
          <w:spacing w:val="0"/>
        </w:rPr>
        <w:t xml:space="preserve"> </w:t>
      </w:r>
    </w:p>
    <w:p w14:paraId="3E045322" w14:textId="2D6991A9" w:rsidR="003B4356" w:rsidRDefault="003B4356" w:rsidP="00EE0BA0">
      <w:pPr>
        <w:pStyle w:val="ListA"/>
        <w:numPr>
          <w:ilvl w:val="0"/>
          <w:numId w:val="7"/>
        </w:numPr>
        <w:spacing w:after="0"/>
        <w:rPr>
          <w:spacing w:val="0"/>
        </w:rPr>
      </w:pPr>
      <w:r w:rsidRPr="006675C8">
        <w:rPr>
          <w:spacing w:val="0"/>
        </w:rPr>
        <w:t>ASTM E84 - Standard Test Method for Surface Burning Characteristics of Building Materials.</w:t>
      </w:r>
    </w:p>
    <w:p w14:paraId="7CD7C722" w14:textId="77777777" w:rsidR="00D14042" w:rsidRPr="0044232E" w:rsidRDefault="00D14042" w:rsidP="00EE0BA0">
      <w:pPr>
        <w:pStyle w:val="ListA"/>
        <w:numPr>
          <w:ilvl w:val="0"/>
          <w:numId w:val="7"/>
        </w:numPr>
        <w:spacing w:after="0"/>
        <w:rPr>
          <w:spacing w:val="0"/>
        </w:rPr>
      </w:pPr>
      <w:r w:rsidRPr="0044232E">
        <w:rPr>
          <w:spacing w:val="0"/>
        </w:rPr>
        <w:t>ASTM E488/E488M - Standard Test Methods for Strength of Anchors in Concrete Elements.</w:t>
      </w:r>
    </w:p>
    <w:p w14:paraId="68BE6F27" w14:textId="77777777" w:rsidR="003B4356" w:rsidRPr="006675C8" w:rsidRDefault="003B4356" w:rsidP="00EE0BA0">
      <w:pPr>
        <w:pStyle w:val="ListA"/>
        <w:numPr>
          <w:ilvl w:val="0"/>
          <w:numId w:val="7"/>
        </w:numPr>
        <w:spacing w:after="0"/>
        <w:rPr>
          <w:spacing w:val="0"/>
        </w:rPr>
      </w:pPr>
      <w:r w:rsidRPr="006675C8">
        <w:rPr>
          <w:spacing w:val="0"/>
        </w:rPr>
        <w:t>NEMA 250 - Enclosures for Electrical Equipment (1000 Volts Maximum).</w:t>
      </w:r>
    </w:p>
    <w:p w14:paraId="62989766" w14:textId="77777777" w:rsidR="003B4356" w:rsidRPr="006675C8" w:rsidRDefault="003B4356" w:rsidP="00EE0BA0">
      <w:pPr>
        <w:pStyle w:val="ListA"/>
        <w:numPr>
          <w:ilvl w:val="0"/>
          <w:numId w:val="7"/>
        </w:numPr>
        <w:spacing w:after="0"/>
        <w:rPr>
          <w:spacing w:val="0"/>
        </w:rPr>
      </w:pPr>
      <w:r w:rsidRPr="006675C8">
        <w:rPr>
          <w:spacing w:val="0"/>
        </w:rPr>
        <w:t>NFPA 90A - Standard for the Installation of Air-Conditioning and Ventilating Systems; National Fire Protection Association.</w:t>
      </w:r>
    </w:p>
    <w:p w14:paraId="5E7A6C4E" w14:textId="77777777" w:rsidR="003B4356" w:rsidRPr="006675C8" w:rsidRDefault="003B4356" w:rsidP="00EE0BA0">
      <w:pPr>
        <w:pStyle w:val="ListA"/>
        <w:numPr>
          <w:ilvl w:val="0"/>
          <w:numId w:val="7"/>
        </w:numPr>
        <w:spacing w:after="0"/>
        <w:rPr>
          <w:spacing w:val="0"/>
        </w:rPr>
      </w:pPr>
      <w:r w:rsidRPr="006675C8">
        <w:rPr>
          <w:spacing w:val="0"/>
        </w:rPr>
        <w:t>UL 181 - Standard for Factory-Made Air Ducts and Air Connectors; Underwriters Laboratories Inc.</w:t>
      </w:r>
    </w:p>
    <w:p w14:paraId="1999E400" w14:textId="77777777" w:rsidR="003B4356" w:rsidRPr="006675C8" w:rsidRDefault="003B4356" w:rsidP="006675C8">
      <w:pPr>
        <w:pStyle w:val="ListA"/>
        <w:numPr>
          <w:ilvl w:val="0"/>
          <w:numId w:val="0"/>
        </w:numPr>
        <w:spacing w:after="0"/>
        <w:ind w:left="360"/>
        <w:rPr>
          <w:spacing w:val="0"/>
        </w:rPr>
      </w:pPr>
    </w:p>
    <w:p w14:paraId="3FCC8A8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Administrative Requirements</w:t>
      </w:r>
    </w:p>
    <w:p w14:paraId="24EBFFB1" w14:textId="77777777" w:rsidR="003B4356" w:rsidRPr="006675C8" w:rsidRDefault="003B4356" w:rsidP="00EE0BA0">
      <w:pPr>
        <w:pStyle w:val="ListA"/>
        <w:numPr>
          <w:ilvl w:val="0"/>
          <w:numId w:val="4"/>
        </w:numPr>
        <w:spacing w:after="0"/>
        <w:rPr>
          <w:spacing w:val="0"/>
        </w:rPr>
      </w:pPr>
      <w:r w:rsidRPr="006675C8">
        <w:rPr>
          <w:spacing w:val="0"/>
        </w:rPr>
        <w:t>Pre-installation Meeting:  Conduct a pre-installation meeting one week prior to the start of the work of this section, and require attendance by all affected installers.</w:t>
      </w:r>
    </w:p>
    <w:p w14:paraId="0CBCF32F" w14:textId="77777777" w:rsidR="003B4356" w:rsidRPr="006675C8" w:rsidRDefault="003B4356" w:rsidP="00EE0BA0">
      <w:pPr>
        <w:pStyle w:val="ListA"/>
        <w:numPr>
          <w:ilvl w:val="0"/>
          <w:numId w:val="7"/>
        </w:numPr>
        <w:spacing w:after="0"/>
        <w:rPr>
          <w:spacing w:val="0"/>
        </w:rPr>
      </w:pPr>
      <w:r w:rsidRPr="006675C8">
        <w:rPr>
          <w:spacing w:val="0"/>
        </w:rPr>
        <w:t>Sequencing:  Ensure that utility connections are achieved in an orderly and efficient manner.</w:t>
      </w:r>
    </w:p>
    <w:p w14:paraId="47CA094C" w14:textId="77777777" w:rsidR="003B4356" w:rsidRPr="006675C8" w:rsidRDefault="003B4356" w:rsidP="006675C8">
      <w:pPr>
        <w:pStyle w:val="ListA"/>
        <w:numPr>
          <w:ilvl w:val="0"/>
          <w:numId w:val="0"/>
        </w:numPr>
        <w:spacing w:after="0"/>
        <w:ind w:left="720"/>
        <w:rPr>
          <w:spacing w:val="0"/>
        </w:rPr>
      </w:pPr>
    </w:p>
    <w:p w14:paraId="2CD37D6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Submittals</w:t>
      </w:r>
    </w:p>
    <w:p w14:paraId="6594297E" w14:textId="4B5D562A" w:rsidR="003B4356" w:rsidRPr="00B03302" w:rsidRDefault="003B4356" w:rsidP="00EE0BA0">
      <w:pPr>
        <w:pStyle w:val="ListA"/>
        <w:numPr>
          <w:ilvl w:val="0"/>
          <w:numId w:val="23"/>
        </w:numPr>
        <w:spacing w:after="0"/>
        <w:rPr>
          <w:spacing w:val="0"/>
        </w:rPr>
      </w:pPr>
      <w:r w:rsidRPr="00B03302">
        <w:rPr>
          <w:spacing w:val="0"/>
        </w:rPr>
        <w:t>Product Data shall be provided with data indicating configuration, general assembly, and materials used in fabrication, including catalog perfor</w:t>
      </w:r>
      <w:r w:rsidR="005C6356">
        <w:rPr>
          <w:spacing w:val="0"/>
        </w:rPr>
        <w:t>mance ratings that indicate air</w:t>
      </w:r>
      <w:r w:rsidRPr="00B03302">
        <w:rPr>
          <w:spacing w:val="0"/>
        </w:rPr>
        <w:t>flow, static pressure, NC designation, electrical characteristics, and connection requirements.</w:t>
      </w:r>
    </w:p>
    <w:p w14:paraId="0008A244" w14:textId="77777777" w:rsidR="003B4356" w:rsidRPr="006675C8" w:rsidRDefault="003B4356" w:rsidP="00EE0BA0">
      <w:pPr>
        <w:pStyle w:val="ListA"/>
        <w:numPr>
          <w:ilvl w:val="0"/>
          <w:numId w:val="7"/>
        </w:numPr>
        <w:spacing w:after="0"/>
        <w:rPr>
          <w:spacing w:val="0"/>
        </w:rPr>
      </w:pPr>
      <w:r w:rsidRPr="006675C8">
        <w:rPr>
          <w:spacing w:val="0"/>
        </w:rPr>
        <w:t>Shop Drawings shall indicate configuration, general assembly, and materials used in fabrication, and electrical characteristics and connection requirements.</w:t>
      </w:r>
    </w:p>
    <w:p w14:paraId="6645B5DC" w14:textId="373DA17E" w:rsidR="003B4356" w:rsidRPr="006675C8" w:rsidRDefault="003B4356" w:rsidP="00EE0BA0">
      <w:pPr>
        <w:pStyle w:val="ListA"/>
        <w:numPr>
          <w:ilvl w:val="0"/>
          <w:numId w:val="7"/>
        </w:numPr>
        <w:spacing w:after="0"/>
        <w:rPr>
          <w:spacing w:val="0"/>
        </w:rPr>
      </w:pPr>
      <w:r w:rsidRPr="006675C8">
        <w:rPr>
          <w:spacing w:val="0"/>
        </w:rPr>
        <w:t xml:space="preserve">Manufacturer shall include schedules listing discharge and radiated sound power level for each of second through </w:t>
      </w:r>
      <w:r w:rsidR="00E76868">
        <w:rPr>
          <w:spacing w:val="0"/>
        </w:rPr>
        <w:t>seventh</w:t>
      </w:r>
      <w:r w:rsidRPr="006675C8">
        <w:rPr>
          <w:spacing w:val="0"/>
        </w:rPr>
        <w:t xml:space="preserve"> octave bands at inlet static pressures from 1 to </w:t>
      </w:r>
      <w:r w:rsidR="00BD5344">
        <w:rPr>
          <w:spacing w:val="0"/>
        </w:rPr>
        <w:t>3</w:t>
      </w:r>
      <w:r w:rsidRPr="006675C8">
        <w:rPr>
          <w:spacing w:val="0"/>
        </w:rPr>
        <w:t xml:space="preserve"> inch water gauge.</w:t>
      </w:r>
    </w:p>
    <w:p w14:paraId="1B5EAABE" w14:textId="77777777" w:rsidR="003B4356" w:rsidRPr="006675C8" w:rsidRDefault="003B4356" w:rsidP="00EE0BA0">
      <w:pPr>
        <w:pStyle w:val="ListA"/>
        <w:numPr>
          <w:ilvl w:val="0"/>
          <w:numId w:val="7"/>
        </w:numPr>
        <w:spacing w:after="0"/>
        <w:rPr>
          <w:spacing w:val="0"/>
        </w:rPr>
      </w:pPr>
      <w:r w:rsidRPr="006675C8">
        <w:rPr>
          <w:spacing w:val="0"/>
        </w:rPr>
        <w:t>Certificates shall be issued to certify that the air coil capacities, pressure drops, and selection procedures meet or exceed specified requirements or coils are tested and rated in accordance with AHRI 410.</w:t>
      </w:r>
    </w:p>
    <w:p w14:paraId="19C8F8C4" w14:textId="77777777" w:rsidR="003B4356" w:rsidRPr="006675C8" w:rsidRDefault="003B4356" w:rsidP="00EE0BA0">
      <w:pPr>
        <w:pStyle w:val="ListA"/>
        <w:numPr>
          <w:ilvl w:val="0"/>
          <w:numId w:val="7"/>
        </w:numPr>
        <w:spacing w:after="0"/>
        <w:rPr>
          <w:spacing w:val="0"/>
        </w:rPr>
      </w:pPr>
      <w:r w:rsidRPr="006675C8">
        <w:rPr>
          <w:spacing w:val="0"/>
        </w:rPr>
        <w:t>Manufacturer's Installation Instructions shall indicate support and hanging details, installation instructions, recommendations, and service clearances required.</w:t>
      </w:r>
    </w:p>
    <w:p w14:paraId="4DFC4474" w14:textId="77777777" w:rsidR="003B4356" w:rsidRPr="006675C8" w:rsidRDefault="003B4356" w:rsidP="00EE0BA0">
      <w:pPr>
        <w:pStyle w:val="ListA"/>
        <w:numPr>
          <w:ilvl w:val="0"/>
          <w:numId w:val="7"/>
        </w:numPr>
        <w:spacing w:after="0"/>
        <w:rPr>
          <w:spacing w:val="0"/>
        </w:rPr>
      </w:pPr>
      <w:r w:rsidRPr="006675C8">
        <w:rPr>
          <w:spacing w:val="0"/>
        </w:rPr>
        <w:t>Project Record Documents shall record actual locations of units and controls components and locations of access doors.</w:t>
      </w:r>
    </w:p>
    <w:p w14:paraId="61DAFA65" w14:textId="77777777" w:rsidR="003B4356" w:rsidRPr="006675C8" w:rsidRDefault="003B4356" w:rsidP="00EE0BA0">
      <w:pPr>
        <w:pStyle w:val="ListA"/>
        <w:numPr>
          <w:ilvl w:val="0"/>
          <w:numId w:val="7"/>
        </w:numPr>
        <w:spacing w:after="0"/>
        <w:rPr>
          <w:spacing w:val="0"/>
        </w:rPr>
      </w:pPr>
      <w:r w:rsidRPr="006675C8">
        <w:rPr>
          <w:spacing w:val="0"/>
        </w:rPr>
        <w:t>Operation and Maintenance Data shall include manufacturer's descriptive literature, operating instructions, maintenance and repair data, and parts lists.  Include directions for resetting constant-volume regulators.</w:t>
      </w:r>
    </w:p>
    <w:p w14:paraId="28C4CFE2" w14:textId="77777777" w:rsidR="003B4356" w:rsidRPr="006675C8" w:rsidRDefault="003B4356" w:rsidP="00EE0BA0">
      <w:pPr>
        <w:pStyle w:val="ListA"/>
        <w:numPr>
          <w:ilvl w:val="0"/>
          <w:numId w:val="7"/>
        </w:numPr>
        <w:spacing w:after="0"/>
        <w:rPr>
          <w:spacing w:val="0"/>
        </w:rPr>
      </w:pPr>
      <w:r w:rsidRPr="006675C8">
        <w:rPr>
          <w:spacing w:val="0"/>
        </w:rPr>
        <w:t>Manufacturer’s warranty shall be submitted and ensure forms have been completed in Owner's name and registered with manufacturer.</w:t>
      </w:r>
    </w:p>
    <w:p w14:paraId="2167C6C1" w14:textId="77777777" w:rsidR="003B4356" w:rsidRPr="006675C8" w:rsidRDefault="003B4356" w:rsidP="00EE0BA0">
      <w:pPr>
        <w:pStyle w:val="ListA"/>
        <w:numPr>
          <w:ilvl w:val="0"/>
          <w:numId w:val="7"/>
        </w:numPr>
        <w:spacing w:after="0"/>
        <w:rPr>
          <w:spacing w:val="0"/>
        </w:rPr>
      </w:pPr>
      <w:r w:rsidRPr="006675C8">
        <w:rPr>
          <w:spacing w:val="0"/>
        </w:rPr>
        <w:lastRenderedPageBreak/>
        <w:t>Maintenance Materials shall be furnished for the Owner's use in maintenance of the project.</w:t>
      </w:r>
    </w:p>
    <w:p w14:paraId="38D527E8" w14:textId="77777777" w:rsidR="003B4356" w:rsidRPr="006675C8" w:rsidRDefault="003B4356" w:rsidP="006675C8">
      <w:pPr>
        <w:pStyle w:val="ListB"/>
        <w:spacing w:after="0"/>
        <w:ind w:left="1080"/>
        <w:rPr>
          <w:spacing w:val="0"/>
        </w:rPr>
      </w:pPr>
    </w:p>
    <w:p w14:paraId="6468C85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Quality Assurance</w:t>
      </w:r>
    </w:p>
    <w:p w14:paraId="22DBBD3B" w14:textId="77777777" w:rsidR="003B4356" w:rsidRPr="006675C8" w:rsidRDefault="003B4356" w:rsidP="00EE0BA0">
      <w:pPr>
        <w:pStyle w:val="ListA"/>
        <w:numPr>
          <w:ilvl w:val="0"/>
          <w:numId w:val="5"/>
        </w:numPr>
        <w:spacing w:after="0"/>
        <w:rPr>
          <w:spacing w:val="0"/>
        </w:rPr>
      </w:pPr>
      <w:r w:rsidRPr="006675C8">
        <w:rPr>
          <w:spacing w:val="0"/>
        </w:rPr>
        <w:t>Manufacturer Qualifications shall be specified in this section, with minimum ten years of documented experience.</w:t>
      </w:r>
    </w:p>
    <w:p w14:paraId="62F7364E" w14:textId="56BF663E" w:rsidR="003B4356" w:rsidRPr="006675C8" w:rsidRDefault="003B4356" w:rsidP="00EE0BA0">
      <w:pPr>
        <w:pStyle w:val="ListA"/>
        <w:numPr>
          <w:ilvl w:val="0"/>
          <w:numId w:val="7"/>
        </w:numPr>
        <w:spacing w:after="0"/>
        <w:rPr>
          <w:spacing w:val="0"/>
        </w:rPr>
      </w:pPr>
      <w:r w:rsidRPr="006675C8">
        <w:rPr>
          <w:spacing w:val="0"/>
        </w:rPr>
        <w:t xml:space="preserve">Product Listing Organization Qualifications:  The manufacturer shall be listed with an organization recognized by OSHA as a Nationally Recognized Testing Laboratory (NRTL) and </w:t>
      </w:r>
      <w:r w:rsidR="005C6356">
        <w:rPr>
          <w:spacing w:val="0"/>
        </w:rPr>
        <w:t xml:space="preserve">be </w:t>
      </w:r>
      <w:r w:rsidRPr="006675C8">
        <w:rPr>
          <w:spacing w:val="0"/>
        </w:rPr>
        <w:t>acceptable to authorities having jurisdiction.</w:t>
      </w:r>
    </w:p>
    <w:p w14:paraId="40EB3F2E" w14:textId="77777777" w:rsidR="003B4356" w:rsidRPr="006675C8" w:rsidRDefault="003B4356" w:rsidP="006675C8">
      <w:pPr>
        <w:pStyle w:val="ListA"/>
        <w:numPr>
          <w:ilvl w:val="0"/>
          <w:numId w:val="0"/>
        </w:numPr>
        <w:spacing w:after="0"/>
        <w:ind w:left="720"/>
        <w:rPr>
          <w:spacing w:val="0"/>
        </w:rPr>
      </w:pPr>
    </w:p>
    <w:p w14:paraId="1BE39052"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Warranty</w:t>
      </w:r>
    </w:p>
    <w:p w14:paraId="04244DA5" w14:textId="77777777" w:rsidR="003B4356" w:rsidRPr="006675C8" w:rsidRDefault="003B4356" w:rsidP="00EE0BA0">
      <w:pPr>
        <w:pStyle w:val="ListA"/>
        <w:numPr>
          <w:ilvl w:val="0"/>
          <w:numId w:val="6"/>
        </w:numPr>
        <w:spacing w:after="0"/>
        <w:rPr>
          <w:spacing w:val="0"/>
        </w:rPr>
      </w:pPr>
      <w:r w:rsidRPr="006675C8">
        <w:rPr>
          <w:spacing w:val="0"/>
        </w:rPr>
        <w:t>See Section 01 78 00 - Closeout Submittals, for additional warranty requirements.</w:t>
      </w:r>
    </w:p>
    <w:p w14:paraId="7FC35ABA" w14:textId="50E5107E" w:rsidR="003B4356" w:rsidRPr="006675C8" w:rsidRDefault="003B4356" w:rsidP="00EE0BA0">
      <w:pPr>
        <w:pStyle w:val="ListA"/>
        <w:numPr>
          <w:ilvl w:val="0"/>
          <w:numId w:val="7"/>
        </w:numPr>
        <w:spacing w:after="0"/>
        <w:rPr>
          <w:spacing w:val="0"/>
        </w:rPr>
      </w:pPr>
      <w:r w:rsidRPr="006675C8">
        <w:rPr>
          <w:spacing w:val="0"/>
        </w:rPr>
        <w:t xml:space="preserve">Provide 18 month manufacturer warranty from date of shipment for air </w:t>
      </w:r>
      <w:r w:rsidR="0003609C">
        <w:rPr>
          <w:spacing w:val="0"/>
        </w:rPr>
        <w:t>fan coil</w:t>
      </w:r>
      <w:r w:rsidRPr="006675C8">
        <w:rPr>
          <w:spacing w:val="0"/>
        </w:rPr>
        <w:t xml:space="preserve"> units, integral sound attenuators, integral heating coils, and integral controls.</w:t>
      </w:r>
    </w:p>
    <w:p w14:paraId="727E44C6"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71214C29"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05A64361"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t>PART 2</w:t>
      </w:r>
      <w:r>
        <w:t xml:space="preserve"> – PRODUCTS </w:t>
      </w:r>
    </w:p>
    <w:p w14:paraId="56739C1B" w14:textId="77777777" w:rsidR="0003609C" w:rsidRPr="0044232E" w:rsidRDefault="0003609C" w:rsidP="0003609C"/>
    <w:p w14:paraId="2C3896AB" w14:textId="08371978"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2.01</w:t>
      </w:r>
      <w:r w:rsidRPr="0044232E">
        <w:tab/>
      </w:r>
      <w:r w:rsidR="000B04CD">
        <w:t>General</w:t>
      </w:r>
    </w:p>
    <w:p w14:paraId="170E2CE3" w14:textId="77777777" w:rsidR="0003609C" w:rsidRPr="0003609C" w:rsidRDefault="0003609C" w:rsidP="00EE0BA0">
      <w:pPr>
        <w:pStyle w:val="ListA"/>
        <w:numPr>
          <w:ilvl w:val="0"/>
          <w:numId w:val="11"/>
        </w:numPr>
        <w:spacing w:after="0"/>
        <w:rPr>
          <w:spacing w:val="0"/>
        </w:rPr>
      </w:pPr>
      <w:r w:rsidRPr="0003609C">
        <w:rPr>
          <w:spacing w:val="0"/>
        </w:rPr>
        <w:t>Basis of Design:  Price Industries, Inc.</w:t>
      </w:r>
    </w:p>
    <w:p w14:paraId="15DCC16E" w14:textId="25BF9DF9" w:rsidR="0003609C" w:rsidRDefault="0003609C" w:rsidP="00EE0BA0">
      <w:pPr>
        <w:pStyle w:val="ListB"/>
        <w:numPr>
          <w:ilvl w:val="0"/>
          <w:numId w:val="8"/>
        </w:numPr>
        <w:spacing w:after="0"/>
        <w:rPr>
          <w:spacing w:val="0"/>
        </w:rPr>
      </w:pPr>
      <w:r>
        <w:rPr>
          <w:spacing w:val="0"/>
        </w:rPr>
        <w:t>High Performance Horizontal</w:t>
      </w:r>
      <w:r w:rsidRPr="0044232E">
        <w:rPr>
          <w:spacing w:val="0"/>
        </w:rPr>
        <w:t xml:space="preserve"> Fan Coil Unit:  </w:t>
      </w:r>
      <w:r>
        <w:rPr>
          <w:spacing w:val="0"/>
        </w:rPr>
        <w:t>FCHG</w:t>
      </w:r>
      <w:r w:rsidRPr="0044232E">
        <w:rPr>
          <w:spacing w:val="0"/>
        </w:rPr>
        <w:t>.</w:t>
      </w:r>
    </w:p>
    <w:p w14:paraId="335DFACD" w14:textId="754B6984" w:rsidR="000B04CD" w:rsidRPr="0044232E" w:rsidRDefault="000B04CD" w:rsidP="00EE0BA0">
      <w:pPr>
        <w:pStyle w:val="ListB"/>
        <w:numPr>
          <w:ilvl w:val="0"/>
          <w:numId w:val="8"/>
        </w:numPr>
        <w:spacing w:after="0"/>
        <w:rPr>
          <w:spacing w:val="0"/>
        </w:rPr>
      </w:pPr>
      <w:r>
        <w:rPr>
          <w:spacing w:val="0"/>
        </w:rPr>
        <w:t>High Performance Quiet Horizontal</w:t>
      </w:r>
      <w:r w:rsidRPr="0044232E">
        <w:rPr>
          <w:spacing w:val="0"/>
        </w:rPr>
        <w:t xml:space="preserve"> Fan Coil Unit:  </w:t>
      </w:r>
      <w:r>
        <w:rPr>
          <w:spacing w:val="0"/>
        </w:rPr>
        <w:t>FCHGQ</w:t>
      </w:r>
    </w:p>
    <w:p w14:paraId="50F55EF1" w14:textId="77777777" w:rsidR="0003609C" w:rsidRPr="0044232E" w:rsidRDefault="0003609C" w:rsidP="0003609C">
      <w:pPr>
        <w:pStyle w:val="BodyProductPages"/>
        <w:spacing w:after="0" w:line="276" w:lineRule="auto"/>
        <w:rPr>
          <w:rFonts w:ascii="Arial" w:hAnsi="Arial" w:cs="Arial"/>
          <w:b/>
          <w:spacing w:val="0"/>
        </w:rPr>
      </w:pPr>
    </w:p>
    <w:p w14:paraId="7048366A" w14:textId="77777777" w:rsidR="0003609C" w:rsidRPr="0044232E" w:rsidRDefault="0003609C" w:rsidP="00EE0BA0">
      <w:pPr>
        <w:pStyle w:val="ListA"/>
        <w:numPr>
          <w:ilvl w:val="0"/>
          <w:numId w:val="7"/>
        </w:numPr>
        <w:spacing w:after="0"/>
        <w:rPr>
          <w:spacing w:val="0"/>
        </w:rPr>
      </w:pPr>
      <w:r w:rsidRPr="0044232E">
        <w:rPr>
          <w:spacing w:val="0"/>
        </w:rPr>
        <w:t>Performance Requirements:</w:t>
      </w:r>
    </w:p>
    <w:p w14:paraId="1D5C6BCF" w14:textId="078F3A3E" w:rsidR="0003609C" w:rsidRPr="0044232E" w:rsidRDefault="0003609C" w:rsidP="00EE0BA0">
      <w:pPr>
        <w:pStyle w:val="ListA"/>
        <w:numPr>
          <w:ilvl w:val="1"/>
          <w:numId w:val="9"/>
        </w:numPr>
        <w:spacing w:after="0"/>
        <w:ind w:left="1080"/>
        <w:rPr>
          <w:spacing w:val="0"/>
        </w:rPr>
      </w:pPr>
      <w:r w:rsidRPr="0044232E">
        <w:rPr>
          <w:spacing w:val="0"/>
        </w:rPr>
        <w:t xml:space="preserve">Units shall have published sound power level data tested in accordance with AHRI </w:t>
      </w:r>
      <w:r w:rsidR="00160B55">
        <w:rPr>
          <w:spacing w:val="0"/>
        </w:rPr>
        <w:t>88</w:t>
      </w:r>
      <w:r w:rsidRPr="0044232E">
        <w:rPr>
          <w:spacing w:val="0"/>
        </w:rPr>
        <w:t>0</w:t>
      </w:r>
      <w:r w:rsidR="00160B55">
        <w:rPr>
          <w:spacing w:val="0"/>
        </w:rPr>
        <w:t xml:space="preserve"> and ASHRAE 130</w:t>
      </w:r>
      <w:r w:rsidR="008F68A3">
        <w:rPr>
          <w:spacing w:val="0"/>
        </w:rPr>
        <w:t>, and shall use attenuation values found in Appendix E of AHRI 885</w:t>
      </w:r>
      <w:r w:rsidRPr="0044232E">
        <w:rPr>
          <w:spacing w:val="0"/>
        </w:rPr>
        <w:t>.</w:t>
      </w:r>
    </w:p>
    <w:p w14:paraId="7BA616E0" w14:textId="448D8596" w:rsidR="00076D83" w:rsidRPr="008F68A3" w:rsidRDefault="00076D83" w:rsidP="00EE0BA0">
      <w:pPr>
        <w:pStyle w:val="ListA"/>
        <w:numPr>
          <w:ilvl w:val="1"/>
          <w:numId w:val="9"/>
        </w:numPr>
        <w:spacing w:after="0"/>
        <w:ind w:left="1080"/>
        <w:rPr>
          <w:spacing w:val="0"/>
        </w:rPr>
      </w:pPr>
      <w:r w:rsidRPr="0044232E">
        <w:rPr>
          <w:spacing w:val="0"/>
        </w:rPr>
        <w:t>Units shall be ETL lis</w:t>
      </w:r>
      <w:r w:rsidR="00BC3038">
        <w:rPr>
          <w:spacing w:val="0"/>
        </w:rPr>
        <w:t xml:space="preserve">ted in compliance with UL/ANSI </w:t>
      </w:r>
      <w:r w:rsidRPr="0044232E">
        <w:rPr>
          <w:spacing w:val="0"/>
        </w:rPr>
        <w:t>1995, and performance certified with the latest edition of AHRI 440</w:t>
      </w:r>
      <w:r>
        <w:rPr>
          <w:spacing w:val="0"/>
        </w:rPr>
        <w:t xml:space="preserve">. </w:t>
      </w:r>
    </w:p>
    <w:p w14:paraId="41D296F7" w14:textId="77777777" w:rsidR="000B04CD" w:rsidRDefault="000B04CD" w:rsidP="0003609C">
      <w:pPr>
        <w:pStyle w:val="ListA"/>
        <w:numPr>
          <w:ilvl w:val="0"/>
          <w:numId w:val="0"/>
        </w:numPr>
        <w:spacing w:after="0"/>
        <w:ind w:left="720" w:hanging="360"/>
        <w:rPr>
          <w:spacing w:val="0"/>
        </w:rPr>
      </w:pPr>
    </w:p>
    <w:p w14:paraId="20D30C5A" w14:textId="77777777" w:rsidR="000B04CD" w:rsidRPr="0044232E" w:rsidRDefault="000B04CD" w:rsidP="0003609C">
      <w:pPr>
        <w:pStyle w:val="ListA"/>
        <w:numPr>
          <w:ilvl w:val="0"/>
          <w:numId w:val="0"/>
        </w:numPr>
        <w:spacing w:after="0"/>
        <w:ind w:left="720" w:hanging="360"/>
        <w:rPr>
          <w:spacing w:val="0"/>
        </w:rPr>
      </w:pPr>
    </w:p>
    <w:p w14:paraId="439AC461" w14:textId="2534C712"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t>2</w:t>
      </w:r>
      <w:r w:rsidRPr="0044232E">
        <w:tab/>
      </w:r>
      <w:r>
        <w:t xml:space="preserve">High Performance Horizontal </w:t>
      </w:r>
      <w:r w:rsidRPr="0044232E">
        <w:t>Fan Coil Units</w:t>
      </w:r>
    </w:p>
    <w:p w14:paraId="33608696" w14:textId="77777777" w:rsidR="0003609C" w:rsidRPr="000B04CD" w:rsidRDefault="0003609C" w:rsidP="00EE0BA0">
      <w:pPr>
        <w:pStyle w:val="ListA"/>
        <w:numPr>
          <w:ilvl w:val="0"/>
          <w:numId w:val="24"/>
        </w:numPr>
        <w:spacing w:after="0"/>
        <w:rPr>
          <w:spacing w:val="0"/>
        </w:rPr>
      </w:pPr>
      <w:r w:rsidRPr="000B04CD">
        <w:rPr>
          <w:spacing w:val="0"/>
        </w:rPr>
        <w:t>General:</w:t>
      </w:r>
    </w:p>
    <w:p w14:paraId="1917E556" w14:textId="52F15436" w:rsidR="0003609C" w:rsidRPr="0044232E" w:rsidRDefault="0003609C" w:rsidP="00EE0BA0">
      <w:pPr>
        <w:pStyle w:val="ListA"/>
        <w:numPr>
          <w:ilvl w:val="1"/>
          <w:numId w:val="10"/>
        </w:numPr>
        <w:spacing w:after="0"/>
        <w:ind w:left="1080"/>
        <w:rPr>
          <w:spacing w:val="0"/>
        </w:rPr>
      </w:pPr>
      <w:r w:rsidRPr="0044232E">
        <w:rPr>
          <w:spacing w:val="0"/>
        </w:rPr>
        <w:t>Furnish and install Price FC</w:t>
      </w:r>
      <w:r>
        <w:rPr>
          <w:spacing w:val="0"/>
        </w:rPr>
        <w:t>HG</w:t>
      </w:r>
      <w:r w:rsidRPr="0044232E">
        <w:rPr>
          <w:spacing w:val="0"/>
        </w:rPr>
        <w:t xml:space="preserve"> Fan Coil Units where indicated on the plans and in the specifications. </w:t>
      </w:r>
    </w:p>
    <w:p w14:paraId="44C5DA9A" w14:textId="757D312E" w:rsidR="0003609C" w:rsidRPr="0044232E" w:rsidRDefault="0003609C" w:rsidP="00EE0BA0">
      <w:pPr>
        <w:pStyle w:val="ListA"/>
        <w:numPr>
          <w:ilvl w:val="1"/>
          <w:numId w:val="10"/>
        </w:numPr>
        <w:spacing w:after="0"/>
        <w:ind w:left="1080"/>
        <w:rPr>
          <w:spacing w:val="0"/>
        </w:rPr>
      </w:pPr>
      <w:r w:rsidRPr="0044232E">
        <w:rPr>
          <w:spacing w:val="0"/>
        </w:rPr>
        <w:t xml:space="preserve">Units shall be completely factory assembled, tested and shipped as </w:t>
      </w:r>
      <w:r w:rsidR="0089646A">
        <w:rPr>
          <w:spacing w:val="0"/>
        </w:rPr>
        <w:t>two pieces</w:t>
      </w:r>
      <w:r w:rsidR="005C6356">
        <w:rPr>
          <w:spacing w:val="0"/>
        </w:rPr>
        <w:t>. The</w:t>
      </w:r>
      <w:r w:rsidR="0089646A">
        <w:rPr>
          <w:spacing w:val="0"/>
        </w:rPr>
        <w:t xml:space="preserve"> drain pan </w:t>
      </w:r>
      <w:r w:rsidR="005C6356">
        <w:rPr>
          <w:spacing w:val="0"/>
        </w:rPr>
        <w:t xml:space="preserve">shall be </w:t>
      </w:r>
      <w:r w:rsidR="0089646A">
        <w:rPr>
          <w:spacing w:val="0"/>
        </w:rPr>
        <w:t>shipped loose for field installation by others.</w:t>
      </w:r>
      <w:r w:rsidRPr="0044232E">
        <w:rPr>
          <w:spacing w:val="0"/>
        </w:rPr>
        <w:t xml:space="preserve"> </w:t>
      </w:r>
    </w:p>
    <w:p w14:paraId="75600EEC" w14:textId="77777777" w:rsidR="0003609C" w:rsidRPr="0044232E" w:rsidRDefault="0003609C" w:rsidP="00EE0BA0">
      <w:pPr>
        <w:pStyle w:val="ListA"/>
        <w:numPr>
          <w:ilvl w:val="1"/>
          <w:numId w:val="10"/>
        </w:numPr>
        <w:spacing w:after="0"/>
        <w:ind w:left="1080"/>
        <w:rPr>
          <w:spacing w:val="0"/>
        </w:rPr>
      </w:pPr>
      <w:r w:rsidRPr="0044232E">
        <w:rPr>
          <w:spacing w:val="0"/>
        </w:rPr>
        <w:t xml:space="preserve">All units shall be capable of meeting or exceeding the scheduled capacities for cooling, heating and air delivery. </w:t>
      </w:r>
    </w:p>
    <w:p w14:paraId="012970CB" w14:textId="77777777" w:rsidR="0003609C" w:rsidRPr="0044232E" w:rsidRDefault="0003609C" w:rsidP="00EE0BA0">
      <w:pPr>
        <w:pStyle w:val="ListA"/>
        <w:numPr>
          <w:ilvl w:val="1"/>
          <w:numId w:val="10"/>
        </w:numPr>
        <w:spacing w:after="0"/>
        <w:ind w:left="1080"/>
        <w:rPr>
          <w:spacing w:val="0"/>
        </w:rPr>
      </w:pPr>
      <w:r w:rsidRPr="0044232E">
        <w:rPr>
          <w:spacing w:val="0"/>
        </w:rPr>
        <w:t xml:space="preserve">All unit dimensions for each model and size shall be considered maximums. </w:t>
      </w:r>
    </w:p>
    <w:p w14:paraId="7A94876A" w14:textId="77777777" w:rsidR="0003609C" w:rsidRPr="0044232E" w:rsidRDefault="0003609C" w:rsidP="0003609C">
      <w:pPr>
        <w:pStyle w:val="ListA"/>
        <w:numPr>
          <w:ilvl w:val="0"/>
          <w:numId w:val="0"/>
        </w:numPr>
        <w:spacing w:after="0"/>
        <w:ind w:left="1080"/>
        <w:rPr>
          <w:spacing w:val="0"/>
        </w:rPr>
      </w:pPr>
    </w:p>
    <w:p w14:paraId="035050C9" w14:textId="77777777" w:rsidR="0003609C" w:rsidRPr="0044232E" w:rsidRDefault="0003609C" w:rsidP="00EE0BA0">
      <w:pPr>
        <w:pStyle w:val="ListA"/>
        <w:numPr>
          <w:ilvl w:val="0"/>
          <w:numId w:val="7"/>
        </w:numPr>
        <w:spacing w:after="0"/>
        <w:rPr>
          <w:spacing w:val="0"/>
        </w:rPr>
      </w:pPr>
      <w:r w:rsidRPr="0044232E">
        <w:rPr>
          <w:spacing w:val="0"/>
        </w:rPr>
        <w:t>Construction:</w:t>
      </w:r>
    </w:p>
    <w:p w14:paraId="3B37EC63" w14:textId="77777777" w:rsidR="0003609C" w:rsidRPr="0044232E" w:rsidRDefault="0003609C" w:rsidP="00EE0BA0">
      <w:pPr>
        <w:pStyle w:val="ListA"/>
        <w:numPr>
          <w:ilvl w:val="1"/>
          <w:numId w:val="7"/>
        </w:numPr>
        <w:spacing w:after="0"/>
        <w:ind w:left="1080"/>
        <w:rPr>
          <w:spacing w:val="0"/>
        </w:rPr>
      </w:pPr>
      <w:r w:rsidRPr="0044232E">
        <w:rPr>
          <w:spacing w:val="0"/>
        </w:rPr>
        <w:t>Unit Casing</w:t>
      </w:r>
    </w:p>
    <w:p w14:paraId="52F5DA49" w14:textId="17B9541D" w:rsidR="0089646A" w:rsidRPr="00160B55" w:rsidRDefault="0003609C" w:rsidP="00EE0BA0">
      <w:pPr>
        <w:pStyle w:val="ListA"/>
        <w:numPr>
          <w:ilvl w:val="2"/>
          <w:numId w:val="13"/>
        </w:numPr>
        <w:spacing w:after="0"/>
        <w:ind w:left="1440" w:hanging="360"/>
        <w:rPr>
          <w:spacing w:val="0"/>
        </w:rPr>
      </w:pPr>
      <w:r w:rsidRPr="00160B55">
        <w:rPr>
          <w:spacing w:val="0"/>
        </w:rPr>
        <w:t>The unit casing shall be fabricated of 20 gauge galvanized steel panels</w:t>
      </w:r>
      <w:r w:rsidR="00160B55" w:rsidRPr="00160B55">
        <w:rPr>
          <w:spacing w:val="0"/>
        </w:rPr>
        <w:t xml:space="preserve"> and shall have</w:t>
      </w:r>
      <w:r w:rsidR="0089646A" w:rsidRPr="00160B55">
        <w:rPr>
          <w:spacing w:val="0"/>
        </w:rPr>
        <w:t xml:space="preserve"> a bottom access panel to allow removal of the fan and servicing of the unit.</w:t>
      </w:r>
    </w:p>
    <w:p w14:paraId="3CC3FF22" w14:textId="41D6EB10" w:rsidR="0089646A" w:rsidRPr="0044232E" w:rsidRDefault="0089646A" w:rsidP="00EE0BA0">
      <w:pPr>
        <w:pStyle w:val="ListA"/>
        <w:numPr>
          <w:ilvl w:val="2"/>
          <w:numId w:val="13"/>
        </w:numPr>
        <w:spacing w:after="0"/>
        <w:ind w:left="1440" w:hanging="360"/>
        <w:rPr>
          <w:spacing w:val="0"/>
        </w:rPr>
      </w:pPr>
      <w:r>
        <w:rPr>
          <w:spacing w:val="0"/>
        </w:rPr>
        <w:t>All units shall have a slip and drive duct collar connection on the discharge.</w:t>
      </w:r>
    </w:p>
    <w:p w14:paraId="6AFCD628" w14:textId="6D04A0E6" w:rsidR="0003609C" w:rsidRPr="0044232E" w:rsidRDefault="0003609C" w:rsidP="00EE0BA0">
      <w:pPr>
        <w:pStyle w:val="ListA"/>
        <w:numPr>
          <w:ilvl w:val="2"/>
          <w:numId w:val="13"/>
        </w:numPr>
        <w:spacing w:after="0"/>
        <w:ind w:left="1440" w:hanging="360"/>
        <w:rPr>
          <w:spacing w:val="0"/>
        </w:rPr>
      </w:pPr>
      <w:r w:rsidRPr="0044232E">
        <w:rPr>
          <w:spacing w:val="0"/>
        </w:rPr>
        <w:t xml:space="preserve">All exterior panels shall be insulated with 1/2 inch thick insulation.  </w:t>
      </w:r>
    </w:p>
    <w:p w14:paraId="15D55A9A" w14:textId="77777777" w:rsidR="0003609C" w:rsidRPr="0044232E" w:rsidRDefault="0003609C" w:rsidP="00EE0BA0">
      <w:pPr>
        <w:pStyle w:val="ListA"/>
        <w:numPr>
          <w:ilvl w:val="1"/>
          <w:numId w:val="13"/>
        </w:numPr>
        <w:spacing w:after="0"/>
        <w:ind w:left="1080"/>
        <w:rPr>
          <w:spacing w:val="0"/>
        </w:rPr>
      </w:pPr>
      <w:r w:rsidRPr="0044232E">
        <w:rPr>
          <w:spacing w:val="0"/>
        </w:rPr>
        <w:t>Discharge Collar:</w:t>
      </w:r>
    </w:p>
    <w:p w14:paraId="3501765A" w14:textId="77777777" w:rsidR="0003609C" w:rsidRPr="0044232E" w:rsidRDefault="0003609C" w:rsidP="00EE0BA0">
      <w:pPr>
        <w:pStyle w:val="ListA"/>
        <w:numPr>
          <w:ilvl w:val="2"/>
          <w:numId w:val="13"/>
        </w:numPr>
        <w:spacing w:after="0"/>
        <w:ind w:left="1440" w:hanging="360"/>
        <w:rPr>
          <w:spacing w:val="0"/>
        </w:rPr>
      </w:pPr>
      <w:r w:rsidRPr="0044232E">
        <w:rPr>
          <w:spacing w:val="0"/>
        </w:rPr>
        <w:t>All units shall have a minimum one inch duct collar on the discharge.</w:t>
      </w:r>
    </w:p>
    <w:p w14:paraId="16A7E54E" w14:textId="77777777" w:rsidR="0003609C" w:rsidRPr="0044232E" w:rsidRDefault="0003609C" w:rsidP="00EE0BA0">
      <w:pPr>
        <w:pStyle w:val="ListA"/>
        <w:numPr>
          <w:ilvl w:val="1"/>
          <w:numId w:val="13"/>
        </w:numPr>
        <w:spacing w:after="0"/>
        <w:ind w:left="1080"/>
        <w:rPr>
          <w:spacing w:val="0"/>
        </w:rPr>
      </w:pPr>
      <w:r w:rsidRPr="0044232E">
        <w:rPr>
          <w:spacing w:val="0"/>
        </w:rPr>
        <w:t>Liners:</w:t>
      </w:r>
    </w:p>
    <w:p w14:paraId="4214A09D" w14:textId="77777777" w:rsidR="0003609C" w:rsidRPr="0044232E" w:rsidRDefault="0003609C" w:rsidP="00EE0BA0">
      <w:pPr>
        <w:pStyle w:val="ListA"/>
        <w:numPr>
          <w:ilvl w:val="2"/>
          <w:numId w:val="13"/>
        </w:numPr>
        <w:spacing w:after="0"/>
        <w:ind w:left="1440" w:hanging="360"/>
        <w:rPr>
          <w:spacing w:val="0"/>
        </w:rPr>
      </w:pPr>
      <w:r w:rsidRPr="0044232E">
        <w:rPr>
          <w:spacing w:val="0"/>
        </w:rPr>
        <w:t>Standard:</w:t>
      </w:r>
    </w:p>
    <w:p w14:paraId="2C627CDE" w14:textId="77777777" w:rsidR="0003609C" w:rsidRPr="0044232E" w:rsidRDefault="0003609C" w:rsidP="00EE0BA0">
      <w:pPr>
        <w:pStyle w:val="ListA"/>
        <w:numPr>
          <w:ilvl w:val="3"/>
          <w:numId w:val="13"/>
        </w:numPr>
        <w:spacing w:after="0"/>
        <w:ind w:left="1800"/>
        <w:rPr>
          <w:spacing w:val="0"/>
        </w:rPr>
      </w:pPr>
      <w:r w:rsidRPr="0044232E">
        <w:rPr>
          <w:spacing w:val="0"/>
        </w:rPr>
        <w:t>Fiberglass Liner – FG</w:t>
      </w:r>
    </w:p>
    <w:p w14:paraId="595D1A01" w14:textId="52E4BF96" w:rsidR="0003609C" w:rsidRPr="0044232E" w:rsidRDefault="00090937" w:rsidP="00EE0BA0">
      <w:pPr>
        <w:pStyle w:val="ListA"/>
        <w:numPr>
          <w:ilvl w:val="4"/>
          <w:numId w:val="13"/>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insulation and the adhesive when tested in accordance with ASTM E84</w:t>
      </w:r>
      <w:r>
        <w:rPr>
          <w:spacing w:val="0"/>
        </w:rPr>
        <w:t xml:space="preserve"> and</w:t>
      </w:r>
      <w:r w:rsidRPr="00090937">
        <w:rPr>
          <w:spacing w:val="0"/>
        </w:rPr>
        <w:t xml:space="preserve"> </w:t>
      </w:r>
      <w:r w:rsidRPr="0044232E">
        <w:rPr>
          <w:spacing w:val="0"/>
        </w:rPr>
        <w:t>NFPA 90A</w:t>
      </w:r>
      <w:r w:rsidRPr="00DA6EDA">
        <w:rPr>
          <w:spacing w:val="0"/>
        </w:rPr>
        <w:t>.</w:t>
      </w:r>
      <w:r w:rsidR="0089646A">
        <w:rPr>
          <w:spacing w:val="0"/>
        </w:rPr>
        <w:t xml:space="preserve"> The insulation shall comply with Antimicrobial Performance Rating of </w:t>
      </w:r>
      <w:r w:rsidR="005C6356">
        <w:rPr>
          <w:spacing w:val="0"/>
        </w:rPr>
        <w:t>zero</w:t>
      </w:r>
      <w:r w:rsidR="0089646A">
        <w:rPr>
          <w:spacing w:val="0"/>
        </w:rPr>
        <w:t xml:space="preserve"> with no observed growth, per UL181.</w:t>
      </w:r>
    </w:p>
    <w:p w14:paraId="63BB6B88" w14:textId="77777777" w:rsidR="0003609C" w:rsidRPr="0044232E" w:rsidRDefault="0003609C" w:rsidP="00EE0BA0">
      <w:pPr>
        <w:pStyle w:val="ListA"/>
        <w:numPr>
          <w:ilvl w:val="4"/>
          <w:numId w:val="13"/>
        </w:numPr>
        <w:spacing w:after="0"/>
        <w:ind w:left="2160"/>
        <w:rPr>
          <w:spacing w:val="0"/>
        </w:rPr>
      </w:pPr>
      <w:r w:rsidRPr="0044232E">
        <w:rPr>
          <w:spacing w:val="0"/>
        </w:rPr>
        <w:t>The insulation shall be secured with adhesive.</w:t>
      </w:r>
    </w:p>
    <w:p w14:paraId="28193213" w14:textId="77777777" w:rsidR="0003609C" w:rsidRPr="0044232E" w:rsidRDefault="0003609C" w:rsidP="00EE0BA0">
      <w:pPr>
        <w:pStyle w:val="ListA"/>
        <w:numPr>
          <w:ilvl w:val="4"/>
          <w:numId w:val="13"/>
        </w:numPr>
        <w:spacing w:after="0"/>
        <w:ind w:left="2160"/>
        <w:rPr>
          <w:spacing w:val="0"/>
        </w:rPr>
      </w:pPr>
      <w:r w:rsidRPr="0044232E">
        <w:rPr>
          <w:spacing w:val="0"/>
        </w:rPr>
        <w:t xml:space="preserve">Insulation edges exposed to the airstream shall be coated with NFPA approved sealant. </w:t>
      </w:r>
    </w:p>
    <w:p w14:paraId="25633492"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Optional Liners:</w:t>
      </w:r>
    </w:p>
    <w:p w14:paraId="69E4974F"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Closed Cell Polymeric Foam Insulation – FF</w:t>
      </w:r>
    </w:p>
    <w:p w14:paraId="018D9C7A" w14:textId="29351AD8" w:rsidR="0003609C" w:rsidRDefault="0003609C" w:rsidP="00EE0BA0">
      <w:pPr>
        <w:pStyle w:val="BodyProductPages"/>
        <w:numPr>
          <w:ilvl w:val="4"/>
          <w:numId w:val="13"/>
        </w:numPr>
        <w:spacing w:after="0" w:line="276" w:lineRule="auto"/>
        <w:ind w:left="2160"/>
        <w:rPr>
          <w:rFonts w:ascii="Arial" w:hAnsi="Arial" w:cs="Arial"/>
          <w:spacing w:val="0"/>
        </w:rPr>
      </w:pPr>
      <w:r w:rsidRPr="0044232E">
        <w:rPr>
          <w:rFonts w:ascii="Arial" w:hAnsi="Arial" w:cs="Arial"/>
          <w:spacing w:val="0"/>
        </w:rPr>
        <w:t>Insulation shall conform to UL 181 for erosion and NFPA 90A for fire, smoke and melting, and comply with a 25/50 Flame Spread and S</w:t>
      </w:r>
      <w:r w:rsidR="009D57C7">
        <w:rPr>
          <w:rFonts w:ascii="Arial" w:hAnsi="Arial" w:cs="Arial"/>
          <w:spacing w:val="0"/>
        </w:rPr>
        <w:t>moke Developed Index per ASTM E</w:t>
      </w:r>
      <w:r w:rsidRPr="0044232E">
        <w:rPr>
          <w:rFonts w:ascii="Arial" w:hAnsi="Arial" w:cs="Arial"/>
          <w:spacing w:val="0"/>
        </w:rPr>
        <w:t>84 or UL 723.</w:t>
      </w:r>
    </w:p>
    <w:p w14:paraId="2AD8F29D" w14:textId="307E0202" w:rsidR="000B2BF3" w:rsidRPr="0044232E" w:rsidRDefault="000B2BF3" w:rsidP="00EE0BA0">
      <w:pPr>
        <w:pStyle w:val="BodyProductPages"/>
        <w:numPr>
          <w:ilvl w:val="4"/>
          <w:numId w:val="13"/>
        </w:numPr>
        <w:spacing w:after="0" w:line="276" w:lineRule="auto"/>
        <w:ind w:left="2160"/>
        <w:rPr>
          <w:rFonts w:ascii="Arial" w:hAnsi="Arial" w:cs="Arial"/>
          <w:spacing w:val="0"/>
        </w:rPr>
      </w:pPr>
      <w:r w:rsidRPr="000B2BF3">
        <w:rPr>
          <w:rFonts w:ascii="Arial" w:hAnsi="Arial" w:cs="Arial"/>
          <w:spacing w:val="0"/>
        </w:rPr>
        <w:t>The insulation shall be secured with adhesive</w:t>
      </w:r>
      <w:r>
        <w:rPr>
          <w:rFonts w:ascii="Arial" w:hAnsi="Arial" w:cs="Arial"/>
          <w:spacing w:val="0"/>
        </w:rPr>
        <w:t>.</w:t>
      </w:r>
    </w:p>
    <w:p w14:paraId="59FF1DF1"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Foil Board Insulation – FB</w:t>
      </w:r>
    </w:p>
    <w:p w14:paraId="2B2C7AC6" w14:textId="2A1C58F3" w:rsidR="0003609C" w:rsidRPr="0044232E" w:rsidRDefault="0003609C" w:rsidP="00EE0BA0">
      <w:pPr>
        <w:pStyle w:val="BodyProductPages"/>
        <w:numPr>
          <w:ilvl w:val="4"/>
          <w:numId w:val="13"/>
        </w:numPr>
        <w:spacing w:after="0" w:line="276" w:lineRule="auto"/>
        <w:ind w:left="2160"/>
        <w:rPr>
          <w:rFonts w:ascii="Arial" w:hAnsi="Arial" w:cs="Arial"/>
          <w:spacing w:val="0"/>
        </w:rPr>
      </w:pPr>
      <w:r w:rsidRPr="0044232E">
        <w:rPr>
          <w:rFonts w:ascii="Arial" w:hAnsi="Arial" w:cs="Arial"/>
          <w:spacing w:val="0"/>
        </w:rPr>
        <w:t xml:space="preserve">Insulation shall conform to UL 181 for erosion and NFPA 90A for fire, smoke and melting, and comply with a 25/50 Flame Spread and Smoke Developed Index per ASTM </w:t>
      </w:r>
      <w:r w:rsidR="009D57C7">
        <w:rPr>
          <w:rFonts w:ascii="Arial" w:hAnsi="Arial" w:cs="Arial"/>
          <w:spacing w:val="0"/>
        </w:rPr>
        <w:t>E84</w:t>
      </w:r>
      <w:r w:rsidRPr="0044232E">
        <w:rPr>
          <w:rFonts w:ascii="Arial" w:hAnsi="Arial" w:cs="Arial"/>
          <w:spacing w:val="0"/>
        </w:rPr>
        <w:t xml:space="preserve"> or UL 723.</w:t>
      </w:r>
    </w:p>
    <w:p w14:paraId="57579111" w14:textId="77777777" w:rsidR="000B2BF3" w:rsidRDefault="000B2BF3" w:rsidP="00EE0BA0">
      <w:pPr>
        <w:pStyle w:val="BodyProductPages"/>
        <w:numPr>
          <w:ilvl w:val="4"/>
          <w:numId w:val="13"/>
        </w:numPr>
        <w:spacing w:after="0" w:line="276" w:lineRule="auto"/>
        <w:ind w:left="2160"/>
        <w:rPr>
          <w:rFonts w:ascii="Arial" w:hAnsi="Arial" w:cs="Arial"/>
          <w:spacing w:val="0"/>
        </w:rPr>
      </w:pPr>
      <w:r w:rsidRPr="000B2BF3">
        <w:rPr>
          <w:rFonts w:ascii="Arial" w:hAnsi="Arial" w:cs="Arial"/>
          <w:spacing w:val="0"/>
        </w:rPr>
        <w:t>The insulation shall be secured with adhesive</w:t>
      </w:r>
      <w:r>
        <w:rPr>
          <w:rFonts w:ascii="Arial" w:hAnsi="Arial" w:cs="Arial"/>
          <w:spacing w:val="0"/>
        </w:rPr>
        <w:t>.</w:t>
      </w:r>
      <w:r w:rsidRPr="000B2BF3">
        <w:rPr>
          <w:rFonts w:ascii="Arial" w:hAnsi="Arial" w:cs="Arial"/>
          <w:spacing w:val="0"/>
        </w:rPr>
        <w:t xml:space="preserve"> </w:t>
      </w:r>
    </w:p>
    <w:p w14:paraId="646EB7B3" w14:textId="5565261F" w:rsidR="0003609C" w:rsidRDefault="005C6356" w:rsidP="00EE0BA0">
      <w:pPr>
        <w:pStyle w:val="BodyProductPages"/>
        <w:numPr>
          <w:ilvl w:val="4"/>
          <w:numId w:val="13"/>
        </w:numPr>
        <w:spacing w:after="0" w:line="276" w:lineRule="auto"/>
        <w:ind w:left="2160"/>
        <w:rPr>
          <w:rFonts w:ascii="Arial" w:hAnsi="Arial" w:cs="Arial"/>
          <w:spacing w:val="0"/>
        </w:rPr>
      </w:pPr>
      <w:r w:rsidRPr="005C6356">
        <w:rPr>
          <w:rFonts w:ascii="Arial" w:hAnsi="Arial" w:cs="Arial"/>
          <w:spacing w:val="0"/>
        </w:rPr>
        <w:t>Insulation edges exposed to the airstream shall be coated with NFPA approved sealant.</w:t>
      </w:r>
    </w:p>
    <w:p w14:paraId="35248C14" w14:textId="77777777" w:rsidR="005C6356" w:rsidRDefault="005C6356" w:rsidP="005C6356">
      <w:pPr>
        <w:pStyle w:val="BodyProductPages"/>
        <w:spacing w:after="0" w:line="276" w:lineRule="auto"/>
        <w:ind w:left="2160"/>
        <w:rPr>
          <w:rFonts w:ascii="Arial" w:hAnsi="Arial" w:cs="Arial"/>
          <w:spacing w:val="0"/>
        </w:rPr>
      </w:pPr>
    </w:p>
    <w:p w14:paraId="561E994E" w14:textId="77777777" w:rsidR="005C6356" w:rsidRDefault="005C6356" w:rsidP="005C6356">
      <w:pPr>
        <w:pStyle w:val="BodyProductPages"/>
        <w:spacing w:after="0" w:line="276" w:lineRule="auto"/>
        <w:ind w:left="2160"/>
        <w:rPr>
          <w:rFonts w:ascii="Arial" w:hAnsi="Arial" w:cs="Arial"/>
          <w:spacing w:val="0"/>
        </w:rPr>
      </w:pPr>
    </w:p>
    <w:p w14:paraId="6EEC2E75" w14:textId="77777777" w:rsidR="005C6356" w:rsidRPr="005C6356" w:rsidRDefault="005C6356" w:rsidP="005C6356">
      <w:pPr>
        <w:pStyle w:val="BodyProductPages"/>
        <w:spacing w:after="0" w:line="276" w:lineRule="auto"/>
        <w:ind w:left="2160"/>
        <w:rPr>
          <w:rFonts w:ascii="Arial" w:hAnsi="Arial" w:cs="Arial"/>
          <w:spacing w:val="0"/>
        </w:rPr>
      </w:pPr>
    </w:p>
    <w:p w14:paraId="7D6A5E58" w14:textId="64696E72"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Unit Mounting</w:t>
      </w:r>
      <w:r w:rsidR="00DB1062">
        <w:rPr>
          <w:rFonts w:ascii="Arial" w:hAnsi="Arial" w:cs="Arial"/>
          <w:spacing w:val="0"/>
        </w:rPr>
        <w:t xml:space="preserve"> </w:t>
      </w:r>
      <w:r w:rsidR="00DB1062" w:rsidRPr="0044232E">
        <w:rPr>
          <w:rFonts w:ascii="Arial" w:hAnsi="Arial" w:cs="Arial"/>
          <w:spacing w:val="0"/>
        </w:rPr>
        <w:t>(</w:t>
      </w:r>
      <w:r w:rsidR="00DB1062" w:rsidRPr="005D4488">
        <w:rPr>
          <w:rFonts w:ascii="Arial" w:hAnsi="Arial" w:cs="Arial"/>
          <w:b/>
          <w:spacing w:val="0"/>
        </w:rPr>
        <w:t>Optional</w:t>
      </w:r>
      <w:r w:rsidR="00DB1062">
        <w:rPr>
          <w:rFonts w:ascii="Arial" w:hAnsi="Arial" w:cs="Arial"/>
          <w:spacing w:val="0"/>
        </w:rPr>
        <w:t>)</w:t>
      </w:r>
      <w:r w:rsidRPr="0044232E">
        <w:rPr>
          <w:rFonts w:ascii="Arial" w:hAnsi="Arial" w:cs="Arial"/>
          <w:spacing w:val="0"/>
        </w:rPr>
        <w:t>:</w:t>
      </w:r>
    </w:p>
    <w:p w14:paraId="1281A436" w14:textId="265D095B" w:rsidR="00DB1062" w:rsidRDefault="00DB1062"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The unit shall be mounted with the use of (</w:t>
      </w:r>
      <w:r w:rsidRPr="001E6403">
        <w:rPr>
          <w:rFonts w:ascii="Arial" w:hAnsi="Arial" w:cs="Arial"/>
          <w:b/>
          <w:spacing w:val="0"/>
        </w:rPr>
        <w:t xml:space="preserve">select </w:t>
      </w:r>
      <w:r w:rsidRPr="001F4FEC">
        <w:rPr>
          <w:rFonts w:ascii="Arial" w:hAnsi="Arial" w:cs="Arial"/>
          <w:b/>
          <w:spacing w:val="0"/>
        </w:rPr>
        <w:t>one</w:t>
      </w:r>
      <w:r>
        <w:rPr>
          <w:rFonts w:ascii="Arial" w:hAnsi="Arial" w:cs="Arial"/>
          <w:spacing w:val="0"/>
        </w:rPr>
        <w:t>):</w:t>
      </w:r>
    </w:p>
    <w:p w14:paraId="1285640B" w14:textId="77777777" w:rsidR="00DB1062" w:rsidRDefault="00DB1062"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Hanger brackets: The manufacturer shall supply 12 gauge zinc coated steel hanger brackets, shipped loose for field installation with threaded hanger rods supplied by others.</w:t>
      </w:r>
    </w:p>
    <w:p w14:paraId="225BA4DB" w14:textId="77777777" w:rsidR="00DB1062" w:rsidRPr="0044232E" w:rsidRDefault="00DB1062"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Spring isolators: The manufacturer shall supply spring isolators and hanger brackets, shipped loose for field installation with threaded hanger rods supplied by others. The spring isolators shall be rated according to the weight of the fan coil unit and oriented according to the manufacturer’s instructions to properly damper the fan coil. </w:t>
      </w:r>
    </w:p>
    <w:p w14:paraId="58A0C852"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Blower:</w:t>
      </w:r>
    </w:p>
    <w:p w14:paraId="2B31DA3E"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blower shall be a dynamically balanced, forward curved, double width/double inlet (DWDI) centrifugal type, constructed of zinc coated galvanized steel for corrosion resistance.</w:t>
      </w:r>
    </w:p>
    <w:p w14:paraId="1504F3F7"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Motor:</w:t>
      </w:r>
    </w:p>
    <w:p w14:paraId="36531E6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unit shall be supplied with an electronically commutated motor (ECM), complete with a single phase integrated controller/inverter that operates the wound stator and senses motor position to electronically commutate the stator.</w:t>
      </w:r>
    </w:p>
    <w:p w14:paraId="2DC32B3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rotor shall be permanent magnet type with near zero rotor losses.</w:t>
      </w:r>
    </w:p>
    <w:p w14:paraId="335EB5BA"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536E6FF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shall be supplied complete with a manual fan speed controller for field adjustment of fan air flow set-point.</w:t>
      </w:r>
    </w:p>
    <w:p w14:paraId="4ECB51CB" w14:textId="594907D5"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 xml:space="preserve">The speed controller shall accept as standard a </w:t>
      </w:r>
      <w:r w:rsidRPr="0044232E">
        <w:rPr>
          <w:rFonts w:ascii="Arial" w:hAnsi="Arial" w:cs="Arial"/>
          <w:spacing w:val="0"/>
          <w:lang w:val="en-CA"/>
        </w:rPr>
        <w:t>[</w:t>
      </w:r>
      <w:r w:rsidRPr="0044232E">
        <w:rPr>
          <w:rFonts w:ascii="Arial" w:hAnsi="Arial" w:cs="Arial"/>
          <w:spacing w:val="0"/>
        </w:rPr>
        <w:t>0-10VDC], or [</w:t>
      </w:r>
      <w:r w:rsidR="002F26FB">
        <w:rPr>
          <w:rFonts w:ascii="Arial" w:hAnsi="Arial" w:cs="Arial"/>
          <w:spacing w:val="0"/>
        </w:rPr>
        <w:t>4</w:t>
      </w:r>
      <w:r w:rsidRPr="0044232E">
        <w:rPr>
          <w:rFonts w:ascii="Arial" w:hAnsi="Arial" w:cs="Arial"/>
          <w:spacing w:val="0"/>
        </w:rPr>
        <w:t>-20mA] signal for remote fan adjustment from a building automation system.</w:t>
      </w:r>
    </w:p>
    <w:p w14:paraId="690DAF83" w14:textId="4FCD8FBB" w:rsidR="007B3D4D" w:rsidRPr="006D0CC9" w:rsidRDefault="007B3D4D" w:rsidP="00EE0BA0">
      <w:pPr>
        <w:pStyle w:val="BodyProductPages"/>
        <w:numPr>
          <w:ilvl w:val="2"/>
          <w:numId w:val="13"/>
        </w:numPr>
        <w:spacing w:after="0" w:line="276" w:lineRule="auto"/>
        <w:ind w:left="1440" w:hanging="360"/>
        <w:jc w:val="left"/>
        <w:rPr>
          <w:rFonts w:ascii="Arial" w:hAnsi="Arial" w:cs="Arial"/>
          <w:spacing w:val="0"/>
        </w:rPr>
      </w:pPr>
      <w:r w:rsidRPr="006D0CC9">
        <w:rPr>
          <w:rFonts w:ascii="Arial" w:hAnsi="Arial" w:cs="Arial"/>
          <w:bCs/>
          <w:spacing w:val="0"/>
          <w:lang w:val="en-CA"/>
        </w:rPr>
        <w:t>The ECM shall be furnished with factory</w:t>
      </w:r>
      <w:r w:rsidR="00E76868">
        <w:rPr>
          <w:rFonts w:ascii="Arial" w:hAnsi="Arial" w:cs="Arial"/>
          <w:bCs/>
          <w:spacing w:val="0"/>
          <w:lang w:val="en-CA"/>
        </w:rPr>
        <w:t xml:space="preserve"> programming</w:t>
      </w:r>
      <w:r w:rsidRPr="006D0CC9">
        <w:rPr>
          <w:rFonts w:ascii="Arial" w:hAnsi="Arial" w:cs="Arial"/>
          <w:bCs/>
          <w:spacing w:val="0"/>
          <w:lang w:val="en-CA"/>
        </w:rPr>
        <w:t>:</w:t>
      </w:r>
    </w:p>
    <w:p w14:paraId="055AF71C" w14:textId="77777777" w:rsidR="007B3D4D" w:rsidRPr="0044232E" w:rsidRDefault="007B3D4D" w:rsidP="00EE0BA0">
      <w:pPr>
        <w:pStyle w:val="ListC"/>
        <w:numPr>
          <w:ilvl w:val="3"/>
          <w:numId w:val="16"/>
        </w:numPr>
        <w:spacing w:after="0"/>
        <w:ind w:left="1800"/>
        <w:rPr>
          <w:bCs/>
          <w:spacing w:val="0"/>
          <w:lang w:val="en-CA"/>
        </w:rPr>
      </w:pPr>
      <w:r w:rsidRPr="0044232E">
        <w:rPr>
          <w:bCs/>
          <w:spacing w:val="0"/>
          <w:lang w:val="en-CA"/>
        </w:rPr>
        <w:t>Pressure Independent Flow Program</w:t>
      </w:r>
    </w:p>
    <w:p w14:paraId="0DC69A95" w14:textId="77777777" w:rsidR="007B3D4D" w:rsidRPr="0044232E" w:rsidRDefault="007B3D4D" w:rsidP="00EE0BA0">
      <w:pPr>
        <w:pStyle w:val="ListC"/>
        <w:numPr>
          <w:ilvl w:val="1"/>
          <w:numId w:val="15"/>
        </w:numPr>
        <w:spacing w:after="0"/>
        <w:ind w:left="2160"/>
        <w:rPr>
          <w:spacing w:val="0"/>
          <w:lang w:val="en-CA"/>
        </w:rPr>
      </w:pPr>
      <w:r w:rsidRPr="0044232E">
        <w:rPr>
          <w:spacing w:val="0"/>
          <w:lang w:val="en-CA"/>
        </w:rPr>
        <w:t xml:space="preserve">A pressure independent flow program shall be provided to allow the ECM to compensate for fluctuations in external static pressure, providing constant airflow. </w:t>
      </w:r>
    </w:p>
    <w:p w14:paraId="1724FC74" w14:textId="77777777" w:rsidR="007B3D4D" w:rsidRPr="0044232E" w:rsidRDefault="007B3D4D" w:rsidP="00EE0BA0">
      <w:pPr>
        <w:pStyle w:val="ListC"/>
        <w:numPr>
          <w:ilvl w:val="1"/>
          <w:numId w:val="15"/>
        </w:numPr>
        <w:spacing w:after="0"/>
        <w:ind w:left="2160"/>
        <w:rPr>
          <w:spacing w:val="0"/>
          <w:lang w:val="en-CA"/>
        </w:rPr>
      </w:pPr>
      <w:r w:rsidRPr="0044232E">
        <w:rPr>
          <w:spacing w:val="0"/>
          <w:lang w:val="en-CA"/>
        </w:rPr>
        <w:t>The air volume flow rate shall be maintained to within five percent of desired flow in a system with up to 0.50 inches water gauge of external static pressure.</w:t>
      </w:r>
    </w:p>
    <w:p w14:paraId="74E7B740"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Drain Pans:</w:t>
      </w:r>
    </w:p>
    <w:p w14:paraId="786E1AFE" w14:textId="253591B1"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All units shall be supplied with a primary drain pan with single wall, galvanized steel for corrosion resistance.</w:t>
      </w:r>
    </w:p>
    <w:p w14:paraId="330E6F25" w14:textId="6F4514EB" w:rsidR="0003609C" w:rsidRPr="002B44E5" w:rsidRDefault="0003609C" w:rsidP="00EE0BA0">
      <w:pPr>
        <w:pStyle w:val="BodyProductPages"/>
        <w:numPr>
          <w:ilvl w:val="2"/>
          <w:numId w:val="13"/>
        </w:numPr>
        <w:spacing w:after="0" w:line="276" w:lineRule="auto"/>
        <w:ind w:left="1440" w:hanging="360"/>
        <w:rPr>
          <w:rFonts w:ascii="Arial" w:hAnsi="Arial" w:cs="Arial"/>
          <w:spacing w:val="0"/>
        </w:rPr>
      </w:pPr>
      <w:r w:rsidRPr="002B44E5">
        <w:rPr>
          <w:rFonts w:ascii="Arial" w:hAnsi="Arial" w:cs="Arial"/>
          <w:spacing w:val="0"/>
        </w:rPr>
        <w:t xml:space="preserve">The primary drain pan shall extend under the entire cooling coil and </w:t>
      </w:r>
      <w:r w:rsidR="00315CE6" w:rsidRPr="002B44E5">
        <w:rPr>
          <w:rFonts w:ascii="Arial" w:hAnsi="Arial" w:cs="Arial"/>
          <w:spacing w:val="0"/>
        </w:rPr>
        <w:t>include a threaded drain connection.</w:t>
      </w:r>
    </w:p>
    <w:p w14:paraId="4BCAB56F"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Drain pans shall be of one-piece construction and be positively sloped for condensate removal.</w:t>
      </w:r>
    </w:p>
    <w:p w14:paraId="3A9F38BE" w14:textId="719E58B0"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sidR="009D57C7">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0950AD90" w14:textId="14368B07" w:rsidR="0003609C" w:rsidRPr="002B44E5"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xml:space="preserve">): Provide primary drain pan with type 304 stainless steel construction for superior corrosion resistance. Stainless steel drain pans shall be externally insulated and meet </w:t>
      </w:r>
      <w:r w:rsidRPr="002B44E5">
        <w:rPr>
          <w:rFonts w:ascii="Arial" w:hAnsi="Arial" w:cs="Arial"/>
          <w:spacing w:val="0"/>
        </w:rPr>
        <w:t>or exceed the requirements stated above.</w:t>
      </w:r>
    </w:p>
    <w:p w14:paraId="74123A20" w14:textId="07C7C8EE" w:rsidR="00867872" w:rsidRPr="002B44E5" w:rsidRDefault="00867872" w:rsidP="00EE0BA0">
      <w:pPr>
        <w:pStyle w:val="BodyProductPages"/>
        <w:numPr>
          <w:ilvl w:val="2"/>
          <w:numId w:val="13"/>
        </w:numPr>
        <w:spacing w:after="0" w:line="276" w:lineRule="auto"/>
        <w:ind w:left="1440" w:hanging="360"/>
        <w:rPr>
          <w:rFonts w:ascii="Arial" w:hAnsi="Arial" w:cs="Arial"/>
          <w:spacing w:val="0"/>
        </w:rPr>
      </w:pPr>
      <w:r w:rsidRPr="002B44E5">
        <w:rPr>
          <w:rFonts w:ascii="Arial" w:hAnsi="Arial" w:cs="Arial"/>
          <w:spacing w:val="0"/>
        </w:rPr>
        <w:t>(</w:t>
      </w:r>
      <w:r w:rsidRPr="002B44E5">
        <w:rPr>
          <w:rFonts w:ascii="Arial" w:hAnsi="Arial" w:cs="Arial"/>
          <w:b/>
          <w:spacing w:val="0"/>
        </w:rPr>
        <w:t>Optional</w:t>
      </w:r>
      <w:r w:rsidRPr="002B44E5">
        <w:rPr>
          <w:rFonts w:ascii="Arial" w:hAnsi="Arial" w:cs="Arial"/>
          <w:spacing w:val="0"/>
        </w:rPr>
        <w:t xml:space="preserve">): </w:t>
      </w:r>
      <w:r w:rsidR="00FF2F84" w:rsidRPr="002B44E5">
        <w:rPr>
          <w:rFonts w:ascii="Arial" w:hAnsi="Arial" w:cs="Arial"/>
          <w:spacing w:val="0"/>
        </w:rPr>
        <w:t xml:space="preserve">Provide an auxiliary drain pan for </w:t>
      </w:r>
      <w:r w:rsidR="00315CE6" w:rsidRPr="002B44E5">
        <w:rPr>
          <w:rFonts w:ascii="Arial" w:hAnsi="Arial" w:cs="Arial"/>
          <w:spacing w:val="0"/>
        </w:rPr>
        <w:t xml:space="preserve">the collection of </w:t>
      </w:r>
      <w:proofErr w:type="gramStart"/>
      <w:r w:rsidR="00315CE6" w:rsidRPr="002B44E5">
        <w:rPr>
          <w:rFonts w:ascii="Arial" w:hAnsi="Arial" w:cs="Arial"/>
          <w:spacing w:val="0"/>
        </w:rPr>
        <w:t>condensate</w:t>
      </w:r>
      <w:proofErr w:type="gramEnd"/>
      <w:r w:rsidR="00315CE6" w:rsidRPr="002B44E5">
        <w:rPr>
          <w:rFonts w:ascii="Arial" w:hAnsi="Arial" w:cs="Arial"/>
          <w:spacing w:val="0"/>
        </w:rPr>
        <w:t xml:space="preserve"> from cooling coil valves.</w:t>
      </w:r>
    </w:p>
    <w:p w14:paraId="771F2D4C" w14:textId="0A5D96A1" w:rsidR="0003609C" w:rsidRPr="002B44E5" w:rsidRDefault="0003609C" w:rsidP="00EE0BA0">
      <w:pPr>
        <w:pStyle w:val="BodyProductPages"/>
        <w:numPr>
          <w:ilvl w:val="2"/>
          <w:numId w:val="13"/>
        </w:numPr>
        <w:spacing w:after="0" w:line="276" w:lineRule="auto"/>
        <w:ind w:left="1440" w:hanging="360"/>
        <w:rPr>
          <w:rFonts w:ascii="Arial" w:hAnsi="Arial" w:cs="Arial"/>
          <w:spacing w:val="0"/>
        </w:rPr>
      </w:pPr>
      <w:r w:rsidRPr="002B44E5">
        <w:rPr>
          <w:rFonts w:ascii="Arial" w:hAnsi="Arial" w:cs="Arial"/>
          <w:spacing w:val="0"/>
        </w:rPr>
        <w:t>(</w:t>
      </w:r>
      <w:r w:rsidRPr="002B44E5">
        <w:rPr>
          <w:rFonts w:ascii="Arial" w:hAnsi="Arial" w:cs="Arial"/>
          <w:b/>
          <w:spacing w:val="0"/>
        </w:rPr>
        <w:t>Optional</w:t>
      </w:r>
      <w:r w:rsidRPr="002B44E5">
        <w:rPr>
          <w:rFonts w:ascii="Arial" w:hAnsi="Arial" w:cs="Arial"/>
          <w:spacing w:val="0"/>
        </w:rPr>
        <w:t xml:space="preserve">): Provide a secondary drain connection on the </w:t>
      </w:r>
      <w:r w:rsidR="00315CE6" w:rsidRPr="002B44E5">
        <w:rPr>
          <w:rFonts w:ascii="Arial" w:hAnsi="Arial" w:cs="Arial"/>
          <w:spacing w:val="0"/>
        </w:rPr>
        <w:t>primary</w:t>
      </w:r>
      <w:r w:rsidRPr="002B44E5">
        <w:rPr>
          <w:rFonts w:ascii="Arial" w:hAnsi="Arial" w:cs="Arial"/>
          <w:spacing w:val="0"/>
        </w:rPr>
        <w:t xml:space="preserve"> drain pan for condensate overflow.</w:t>
      </w:r>
    </w:p>
    <w:p w14:paraId="311F814B"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Filters:</w:t>
      </w:r>
    </w:p>
    <w:p w14:paraId="20AFE148"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All units shall be furnished with a minimum one inch thick nominal glass fiber throwaway filter.</w:t>
      </w:r>
    </w:p>
    <w:p w14:paraId="16625921" w14:textId="77777777" w:rsidR="0003609C"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The filter shall have a Minimum Efficiency Reporting Value (MERV) of MERV3. </w:t>
      </w:r>
    </w:p>
    <w:p w14:paraId="5DC6D1BF" w14:textId="3B7BA429" w:rsidR="00B239C1" w:rsidRPr="0044232E" w:rsidRDefault="00B239C1"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w:t>
      </w:r>
      <w:r w:rsidRPr="00B239C1">
        <w:rPr>
          <w:rFonts w:ascii="Arial" w:hAnsi="Arial" w:cs="Arial"/>
          <w:b/>
          <w:spacing w:val="0"/>
        </w:rPr>
        <w:t>Optional</w:t>
      </w:r>
      <w:r>
        <w:rPr>
          <w:rFonts w:ascii="Arial" w:hAnsi="Arial" w:cs="Arial"/>
          <w:spacing w:val="0"/>
        </w:rPr>
        <w:t>): The units shall be furnished with a two inch pleated [MERV8] or [MERV13] filter.</w:t>
      </w:r>
    </w:p>
    <w:p w14:paraId="290E8992"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Electrical:</w:t>
      </w:r>
    </w:p>
    <w:p w14:paraId="2DC0734B"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Units shall be furnished with single point power connection.</w:t>
      </w:r>
    </w:p>
    <w:p w14:paraId="4B13C223" w14:textId="6FBCCB0C"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 xml:space="preserve">Units shall be furnished with </w:t>
      </w:r>
      <w:r w:rsidR="00B239C1">
        <w:rPr>
          <w:rFonts w:ascii="Arial" w:hAnsi="Arial" w:cs="Arial"/>
          <w:spacing w:val="0"/>
          <w:lang w:val="en-CA"/>
        </w:rPr>
        <w:t>a NEMA 25</w:t>
      </w:r>
      <w:r w:rsidR="005125C0">
        <w:rPr>
          <w:rFonts w:ascii="Arial" w:hAnsi="Arial" w:cs="Arial"/>
          <w:spacing w:val="0"/>
          <w:lang w:val="en-CA"/>
        </w:rPr>
        <w:t>0, Type 1 electrical enclosure</w:t>
      </w:r>
      <w:r w:rsidRPr="0044232E">
        <w:rPr>
          <w:rFonts w:ascii="Arial" w:hAnsi="Arial" w:cs="Arial"/>
          <w:spacing w:val="0"/>
          <w:lang w:val="en-CA"/>
        </w:rPr>
        <w:t>.</w:t>
      </w:r>
    </w:p>
    <w:p w14:paraId="6735E0EE" w14:textId="77777777" w:rsidR="0003609C" w:rsidRPr="0044232E" w:rsidRDefault="0003609C" w:rsidP="00EE0BA0">
      <w:pPr>
        <w:pStyle w:val="BodyProductPages"/>
        <w:numPr>
          <w:ilvl w:val="1"/>
          <w:numId w:val="13"/>
        </w:numPr>
        <w:spacing w:after="0" w:line="276" w:lineRule="auto"/>
        <w:ind w:left="1080"/>
        <w:jc w:val="left"/>
        <w:rPr>
          <w:rFonts w:ascii="Arial" w:hAnsi="Arial" w:cs="Arial"/>
          <w:spacing w:val="0"/>
        </w:rPr>
      </w:pPr>
      <w:r w:rsidRPr="0044232E">
        <w:rPr>
          <w:rFonts w:ascii="Arial" w:hAnsi="Arial" w:cs="Arial"/>
          <w:spacing w:val="0"/>
        </w:rPr>
        <w:t>Unit Options:</w:t>
      </w:r>
    </w:p>
    <w:p w14:paraId="749A7CA1" w14:textId="65AC3322" w:rsidR="007B3D4D" w:rsidRDefault="007B3D4D"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Permanent Split Capacitor (PSC) motor:</w:t>
      </w:r>
    </w:p>
    <w:p w14:paraId="7FE90E11" w14:textId="77777777" w:rsidR="007B3D4D" w:rsidRPr="0044232E" w:rsidRDefault="007B3D4D"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Motors shall be direct coupled to the blower with isolation provided between motor and blower assembly.</w:t>
      </w:r>
    </w:p>
    <w:p w14:paraId="2ACDAB39" w14:textId="77777777" w:rsidR="007B3D4D" w:rsidRPr="0044232E" w:rsidRDefault="007B3D4D"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motors shall be UL and CSA listed with automatic reset thermal overload protection.</w:t>
      </w:r>
    </w:p>
    <w:p w14:paraId="2F2E65BA" w14:textId="4565F91A" w:rsidR="007B3D4D" w:rsidRDefault="007B3D4D"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Motors shall be </w:t>
      </w:r>
      <w:r w:rsidR="00867872">
        <w:rPr>
          <w:rFonts w:ascii="Arial" w:hAnsi="Arial" w:cs="Arial"/>
          <w:spacing w:val="0"/>
        </w:rPr>
        <w:t>modulating</w:t>
      </w:r>
      <w:r w:rsidRPr="0044232E">
        <w:rPr>
          <w:rFonts w:ascii="Arial" w:hAnsi="Arial" w:cs="Arial"/>
          <w:spacing w:val="0"/>
        </w:rPr>
        <w:t xml:space="preserve">, single phase, 60 Hertz permanent split capacitor (PSC) type </w:t>
      </w:r>
      <w:r>
        <w:rPr>
          <w:rFonts w:ascii="Arial" w:hAnsi="Arial" w:cs="Arial"/>
          <w:spacing w:val="0"/>
        </w:rPr>
        <w:t xml:space="preserve">with </w:t>
      </w:r>
      <w:r w:rsidRPr="0044232E">
        <w:rPr>
          <w:rFonts w:ascii="Arial" w:hAnsi="Arial" w:cs="Arial"/>
          <w:spacing w:val="0"/>
        </w:rPr>
        <w:t>permanently lubricated sleeve bearings.</w:t>
      </w:r>
    </w:p>
    <w:p w14:paraId="22015701" w14:textId="77777777" w:rsidR="007B3D4D" w:rsidRPr="0044232E" w:rsidRDefault="007B3D4D"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The motor shall be complete with an electronic speed controller to allow continuously adjustable fan speed from minimum to maximum. Speed control shall be matched to operate with the motor, and shall be equipped with a factory-set minimum voltage stop to ensure the motor will not operate in stall mode.</w:t>
      </w:r>
    </w:p>
    <w:p w14:paraId="28739150" w14:textId="77777777" w:rsidR="007B3D4D" w:rsidRPr="0044232E" w:rsidRDefault="007B3D4D"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Motors shall have quick connectors to allow service and removal without the need for tools.</w:t>
      </w:r>
    </w:p>
    <w:p w14:paraId="7A1275D5" w14:textId="77777777" w:rsidR="0003609C" w:rsidRPr="0044232E" w:rsidRDefault="0003609C" w:rsidP="0003609C">
      <w:pPr>
        <w:pStyle w:val="BodyProductPages"/>
        <w:spacing w:after="0" w:line="276" w:lineRule="auto"/>
        <w:ind w:left="1800"/>
        <w:jc w:val="left"/>
        <w:rPr>
          <w:rFonts w:ascii="Arial" w:hAnsi="Arial" w:cs="Arial"/>
          <w:spacing w:val="0"/>
        </w:rPr>
      </w:pPr>
    </w:p>
    <w:p w14:paraId="313F5A13"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Water Cooling and Heating Coils:</w:t>
      </w:r>
    </w:p>
    <w:p w14:paraId="666F61BE" w14:textId="701AE7DC"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All water coils shall be rated and certified in accordance with the current edition of AHRI </w:t>
      </w:r>
      <w:proofErr w:type="gramStart"/>
      <w:r w:rsidR="00C92039">
        <w:rPr>
          <w:rFonts w:ascii="Arial" w:hAnsi="Arial" w:cs="Arial"/>
          <w:spacing w:val="0"/>
        </w:rPr>
        <w:t>4</w:t>
      </w:r>
      <w:r w:rsidR="00337FEF">
        <w:rPr>
          <w:rFonts w:ascii="Arial" w:hAnsi="Arial" w:cs="Arial"/>
          <w:spacing w:val="0"/>
        </w:rPr>
        <w:t>1</w:t>
      </w:r>
      <w:r w:rsidRPr="0044232E">
        <w:rPr>
          <w:rFonts w:ascii="Arial" w:hAnsi="Arial" w:cs="Arial"/>
          <w:spacing w:val="0"/>
        </w:rPr>
        <w:t>0, and</w:t>
      </w:r>
      <w:proofErr w:type="gramEnd"/>
      <w:r w:rsidRPr="0044232E">
        <w:rPr>
          <w:rFonts w:ascii="Arial" w:hAnsi="Arial" w:cs="Arial"/>
          <w:spacing w:val="0"/>
        </w:rPr>
        <w:t xml:space="preserve"> shall bear the AHRI seal on the unit casing.</w:t>
      </w:r>
    </w:p>
    <w:p w14:paraId="5A05A3D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cooling and heating coils shall optimize rows and fins per inch to meet the specified capacity.</w:t>
      </w:r>
    </w:p>
    <w:p w14:paraId="256C606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Coils shall have seamless copper tubes and shall be mechanically expanded to provide an efficient, permanent bond between the tube and fin.</w:t>
      </w:r>
    </w:p>
    <w:p w14:paraId="49BC1B33" w14:textId="347A24DA"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Fins shall have </w:t>
      </w:r>
      <w:r w:rsidR="00515F35">
        <w:rPr>
          <w:rFonts w:ascii="Arial" w:hAnsi="Arial" w:cs="Arial"/>
          <w:spacing w:val="0"/>
        </w:rPr>
        <w:t xml:space="preserve">a </w:t>
      </w:r>
      <w:r w:rsidRPr="0044232E">
        <w:rPr>
          <w:rFonts w:ascii="Arial" w:hAnsi="Arial" w:cs="Arial"/>
          <w:spacing w:val="0"/>
        </w:rPr>
        <w:t>high efficiency aluminum surface optimized for heat transfer, air pressure drop and carryover.</w:t>
      </w:r>
    </w:p>
    <w:p w14:paraId="506C590E" w14:textId="3A6459EE" w:rsidR="0003609C" w:rsidRPr="0044232E" w:rsidRDefault="006A7A94" w:rsidP="00EE0BA0">
      <w:pPr>
        <w:pStyle w:val="BodyProductPages"/>
        <w:numPr>
          <w:ilvl w:val="3"/>
          <w:numId w:val="13"/>
        </w:numPr>
        <w:spacing w:after="0" w:line="276" w:lineRule="auto"/>
        <w:ind w:left="1800"/>
        <w:rPr>
          <w:rFonts w:ascii="Arial" w:hAnsi="Arial" w:cs="Arial"/>
          <w:spacing w:val="0"/>
        </w:rPr>
      </w:pPr>
      <w:r w:rsidRPr="00C92039">
        <w:rPr>
          <w:rFonts w:ascii="Arial" w:hAnsi="Arial" w:cs="Arial"/>
          <w:spacing w:val="0"/>
        </w:rPr>
        <w:lastRenderedPageBreak/>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03609C" w:rsidRPr="0044232E">
        <w:rPr>
          <w:rFonts w:ascii="Arial" w:hAnsi="Arial" w:cs="Arial"/>
          <w:spacing w:val="0"/>
        </w:rPr>
        <w:t>.</w:t>
      </w:r>
    </w:p>
    <w:p w14:paraId="67A14CA5" w14:textId="30D4B5EF" w:rsidR="0003609C"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Cooling and heating coils shall be in separate coil casings.</w:t>
      </w:r>
    </w:p>
    <w:p w14:paraId="173F9EA1" w14:textId="3EBA210D" w:rsidR="00442DA8" w:rsidRPr="00442DA8" w:rsidRDefault="00442DA8"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Units with cooling coils shall be supplied with an integral condensate diverting section to prevent condensate carry over. </w:t>
      </w:r>
    </w:p>
    <w:p w14:paraId="33B70E12"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Electric Heating Coils:</w:t>
      </w:r>
    </w:p>
    <w:p w14:paraId="10A38802"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Electric coils shall be factory-mounted and of the capacity scheduled on the drawings.</w:t>
      </w:r>
    </w:p>
    <w:p w14:paraId="6CA5626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The assembly shall be UL 1995 and ETL certified.</w:t>
      </w:r>
    </w:p>
    <w:p w14:paraId="1FBE0E86"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The heater frame and cabinet shall be constructed of heavy gauge galvanized steel.</w:t>
      </w:r>
    </w:p>
    <w:p w14:paraId="593FE832" w14:textId="014DEC2B"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Heating elements shall be </w:t>
      </w:r>
      <w:r w:rsidR="00E76868">
        <w:rPr>
          <w:rFonts w:ascii="Arial" w:hAnsi="Arial" w:cs="Arial"/>
          <w:spacing w:val="0"/>
        </w:rPr>
        <w:t>high resistance and low oxidation</w:t>
      </w:r>
      <w:r w:rsidRPr="0044232E">
        <w:rPr>
          <w:rFonts w:ascii="Arial" w:hAnsi="Arial" w:cs="Arial"/>
          <w:spacing w:val="0"/>
        </w:rPr>
        <w:t xml:space="preserve"> nickel chromium wire.</w:t>
      </w:r>
    </w:p>
    <w:p w14:paraId="03BBA4E1"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Electric coils shall be supplied with a 24V control transformer and contactor.</w:t>
      </w:r>
    </w:p>
    <w:p w14:paraId="50B0EFA1"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Two thermal cutouts of automatic reset and manual reset type shall be provided as primary and secondary overload protection, respectively. Fused secondary thermal cutout devices are not acceptable. </w:t>
      </w:r>
    </w:p>
    <w:p w14:paraId="2EE5CD8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The heating element shall be interlocked with the fan to ensure that the fan is operational prior to the heating elements being energized.</w:t>
      </w:r>
    </w:p>
    <w:p w14:paraId="410B80CD"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A door-interlock disconnect switch shall be provided to cut power to the electric coil prior to accessing components in the control enclosure.</w:t>
      </w:r>
    </w:p>
    <w:p w14:paraId="7159057F"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57508DFF" w14:textId="4B91716A"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t>3</w:t>
      </w:r>
      <w:r w:rsidRPr="0044232E">
        <w:tab/>
      </w:r>
      <w:r>
        <w:t xml:space="preserve">High Performance Quiet Horizontal </w:t>
      </w:r>
      <w:r w:rsidRPr="0044232E">
        <w:t>Fan Coil Units</w:t>
      </w:r>
    </w:p>
    <w:p w14:paraId="6A4F89D4" w14:textId="77777777" w:rsidR="000B04CD" w:rsidRPr="000B04CD" w:rsidRDefault="000B04CD" w:rsidP="00EE0BA0">
      <w:pPr>
        <w:pStyle w:val="ListA"/>
        <w:numPr>
          <w:ilvl w:val="0"/>
          <w:numId w:val="28"/>
        </w:numPr>
        <w:spacing w:after="0"/>
        <w:rPr>
          <w:spacing w:val="0"/>
        </w:rPr>
      </w:pPr>
      <w:r w:rsidRPr="000B04CD">
        <w:rPr>
          <w:spacing w:val="0"/>
        </w:rPr>
        <w:t>Basis of Design:  Price Industries, Inc.</w:t>
      </w:r>
    </w:p>
    <w:p w14:paraId="08677A00" w14:textId="77777777" w:rsidR="000B04CD" w:rsidRPr="0044232E" w:rsidRDefault="000B04CD" w:rsidP="00EE0BA0">
      <w:pPr>
        <w:pStyle w:val="ListB"/>
        <w:numPr>
          <w:ilvl w:val="0"/>
          <w:numId w:val="29"/>
        </w:numPr>
        <w:spacing w:after="0"/>
        <w:rPr>
          <w:spacing w:val="0"/>
        </w:rPr>
      </w:pPr>
      <w:r>
        <w:rPr>
          <w:spacing w:val="0"/>
        </w:rPr>
        <w:t>High Performance Quiet Horizontal</w:t>
      </w:r>
      <w:r w:rsidRPr="0044232E">
        <w:rPr>
          <w:spacing w:val="0"/>
        </w:rPr>
        <w:t xml:space="preserve"> Fan Coil Unit:  </w:t>
      </w:r>
      <w:r>
        <w:rPr>
          <w:spacing w:val="0"/>
        </w:rPr>
        <w:t>FCHGQ</w:t>
      </w:r>
      <w:r w:rsidRPr="0044232E">
        <w:rPr>
          <w:spacing w:val="0"/>
        </w:rPr>
        <w:t xml:space="preserve"> (direct digital controls).</w:t>
      </w:r>
    </w:p>
    <w:p w14:paraId="04C0040E" w14:textId="77777777" w:rsidR="000B04CD" w:rsidRPr="0044232E" w:rsidRDefault="000B04CD" w:rsidP="000B04CD">
      <w:pPr>
        <w:pStyle w:val="BodyProductPages"/>
        <w:spacing w:after="0" w:line="276" w:lineRule="auto"/>
        <w:rPr>
          <w:rFonts w:ascii="Arial" w:hAnsi="Arial" w:cs="Arial"/>
          <w:b/>
          <w:spacing w:val="0"/>
        </w:rPr>
      </w:pPr>
    </w:p>
    <w:p w14:paraId="55684D73" w14:textId="77777777" w:rsidR="000B04CD" w:rsidRPr="0044232E" w:rsidRDefault="000B04CD" w:rsidP="00EE0BA0">
      <w:pPr>
        <w:pStyle w:val="ListA"/>
        <w:numPr>
          <w:ilvl w:val="0"/>
          <w:numId w:val="7"/>
        </w:numPr>
        <w:spacing w:after="0"/>
        <w:rPr>
          <w:spacing w:val="0"/>
        </w:rPr>
      </w:pPr>
      <w:r w:rsidRPr="0044232E">
        <w:rPr>
          <w:spacing w:val="0"/>
        </w:rPr>
        <w:t>Performance Requirements:</w:t>
      </w:r>
    </w:p>
    <w:p w14:paraId="1D700FBE" w14:textId="30468305" w:rsidR="000B04CD" w:rsidRPr="0044232E" w:rsidRDefault="000B04CD" w:rsidP="00EE0BA0">
      <w:pPr>
        <w:pStyle w:val="ListA"/>
        <w:numPr>
          <w:ilvl w:val="0"/>
          <w:numId w:val="30"/>
        </w:numPr>
        <w:spacing w:after="0"/>
        <w:ind w:left="1080"/>
        <w:rPr>
          <w:spacing w:val="0"/>
        </w:rPr>
      </w:pPr>
      <w:r w:rsidRPr="0044232E">
        <w:rPr>
          <w:spacing w:val="0"/>
        </w:rPr>
        <w:t xml:space="preserve">Units shall have published sound power level data tested in accordance with AHRI </w:t>
      </w:r>
      <w:r>
        <w:rPr>
          <w:spacing w:val="0"/>
        </w:rPr>
        <w:t>88</w:t>
      </w:r>
      <w:r w:rsidRPr="0044232E">
        <w:rPr>
          <w:spacing w:val="0"/>
        </w:rPr>
        <w:t>0</w:t>
      </w:r>
      <w:r w:rsidR="00E76868">
        <w:rPr>
          <w:spacing w:val="0"/>
        </w:rPr>
        <w:t xml:space="preserve"> and ASHRAE 130</w:t>
      </w:r>
      <w:r w:rsidRPr="0044232E">
        <w:rPr>
          <w:spacing w:val="0"/>
        </w:rPr>
        <w:t>.</w:t>
      </w:r>
    </w:p>
    <w:p w14:paraId="219CE14A" w14:textId="77777777" w:rsidR="000B04CD" w:rsidRPr="008F68A3" w:rsidRDefault="000B04CD" w:rsidP="00EE0BA0">
      <w:pPr>
        <w:pStyle w:val="ListA"/>
        <w:numPr>
          <w:ilvl w:val="0"/>
          <w:numId w:val="30"/>
        </w:numPr>
        <w:spacing w:after="0"/>
        <w:ind w:left="1080"/>
        <w:rPr>
          <w:spacing w:val="0"/>
        </w:rPr>
      </w:pPr>
      <w:r w:rsidRPr="0044232E">
        <w:rPr>
          <w:spacing w:val="0"/>
        </w:rPr>
        <w:t xml:space="preserve">Units shall be ETL listed in compliance with </w:t>
      </w:r>
      <w:r>
        <w:rPr>
          <w:spacing w:val="0"/>
        </w:rPr>
        <w:t xml:space="preserve">UL/ANSI </w:t>
      </w:r>
      <w:r w:rsidRPr="0044232E">
        <w:rPr>
          <w:spacing w:val="0"/>
        </w:rPr>
        <w:t>1995, and performance certified with the latest edition of AHRI Standard 440</w:t>
      </w:r>
      <w:r>
        <w:rPr>
          <w:spacing w:val="0"/>
        </w:rPr>
        <w:t>.</w:t>
      </w:r>
    </w:p>
    <w:p w14:paraId="1A7BA7BB" w14:textId="77777777" w:rsidR="000B04CD" w:rsidRPr="0044232E" w:rsidRDefault="000B04CD" w:rsidP="000B04CD">
      <w:pPr>
        <w:pStyle w:val="ListA"/>
        <w:numPr>
          <w:ilvl w:val="0"/>
          <w:numId w:val="0"/>
        </w:numPr>
        <w:spacing w:after="0"/>
        <w:ind w:left="720" w:hanging="360"/>
        <w:rPr>
          <w:spacing w:val="0"/>
        </w:rPr>
      </w:pPr>
    </w:p>
    <w:p w14:paraId="14DE6E3A" w14:textId="77777777" w:rsidR="000B04CD" w:rsidRPr="0044232E" w:rsidRDefault="000B04CD" w:rsidP="00EE0BA0">
      <w:pPr>
        <w:pStyle w:val="ListA"/>
        <w:numPr>
          <w:ilvl w:val="0"/>
          <w:numId w:val="7"/>
        </w:numPr>
        <w:spacing w:after="0"/>
        <w:rPr>
          <w:spacing w:val="0"/>
        </w:rPr>
      </w:pPr>
      <w:r w:rsidRPr="0044232E">
        <w:rPr>
          <w:spacing w:val="0"/>
        </w:rPr>
        <w:t>General:</w:t>
      </w:r>
    </w:p>
    <w:p w14:paraId="343770E0" w14:textId="77777777" w:rsidR="000B04CD" w:rsidRPr="0044232E" w:rsidRDefault="000B04CD" w:rsidP="00EE0BA0">
      <w:pPr>
        <w:pStyle w:val="ListA"/>
        <w:numPr>
          <w:ilvl w:val="0"/>
          <w:numId w:val="31"/>
        </w:numPr>
        <w:spacing w:after="0"/>
        <w:ind w:left="1080"/>
        <w:rPr>
          <w:spacing w:val="0"/>
        </w:rPr>
      </w:pPr>
      <w:r w:rsidRPr="0044232E">
        <w:rPr>
          <w:spacing w:val="0"/>
        </w:rPr>
        <w:t>Furnish and install Price FC</w:t>
      </w:r>
      <w:r>
        <w:rPr>
          <w:spacing w:val="0"/>
        </w:rPr>
        <w:t>HGQ</w:t>
      </w:r>
      <w:r w:rsidRPr="0044232E">
        <w:rPr>
          <w:spacing w:val="0"/>
        </w:rPr>
        <w:t xml:space="preserve"> Fan Coil Units where indicated on the plans and in the specifications. </w:t>
      </w:r>
    </w:p>
    <w:p w14:paraId="4DF217FE" w14:textId="0D124529" w:rsidR="000B04CD" w:rsidRPr="0044232E" w:rsidRDefault="000B04CD" w:rsidP="00EE0BA0">
      <w:pPr>
        <w:pStyle w:val="ListA"/>
        <w:numPr>
          <w:ilvl w:val="0"/>
          <w:numId w:val="31"/>
        </w:numPr>
        <w:spacing w:after="0"/>
        <w:ind w:left="1080"/>
        <w:rPr>
          <w:spacing w:val="0"/>
        </w:rPr>
      </w:pPr>
      <w:r w:rsidRPr="0044232E">
        <w:rPr>
          <w:spacing w:val="0"/>
        </w:rPr>
        <w:t>Units shall be completely factor</w:t>
      </w:r>
      <w:r w:rsidR="00E76868">
        <w:rPr>
          <w:spacing w:val="0"/>
        </w:rPr>
        <w:t>y assembled, tested and shipped as three pieces</w:t>
      </w:r>
      <w:r w:rsidR="00515F35">
        <w:rPr>
          <w:spacing w:val="0"/>
        </w:rPr>
        <w:t xml:space="preserve">. </w:t>
      </w:r>
      <w:r w:rsidR="00515F35">
        <w:rPr>
          <w:spacing w:val="0"/>
          <w:lang w:val="en-CA"/>
        </w:rPr>
        <w:t>The drain pan shall be</w:t>
      </w:r>
      <w:r>
        <w:rPr>
          <w:spacing w:val="0"/>
        </w:rPr>
        <w:t xml:space="preserve"> shipped loose for field installation by others.</w:t>
      </w:r>
      <w:r w:rsidRPr="0044232E">
        <w:rPr>
          <w:spacing w:val="0"/>
        </w:rPr>
        <w:t xml:space="preserve"> </w:t>
      </w:r>
    </w:p>
    <w:p w14:paraId="5B8F4436" w14:textId="77777777" w:rsidR="000B04CD" w:rsidRPr="0044232E" w:rsidRDefault="000B04CD" w:rsidP="00EE0BA0">
      <w:pPr>
        <w:pStyle w:val="ListA"/>
        <w:numPr>
          <w:ilvl w:val="0"/>
          <w:numId w:val="31"/>
        </w:numPr>
        <w:spacing w:after="0"/>
        <w:ind w:left="1080"/>
        <w:rPr>
          <w:spacing w:val="0"/>
        </w:rPr>
      </w:pPr>
      <w:r w:rsidRPr="0044232E">
        <w:rPr>
          <w:spacing w:val="0"/>
        </w:rPr>
        <w:t xml:space="preserve">All units shall be capable of meeting or exceeding the scheduled capacities for cooling, heating and air delivery. </w:t>
      </w:r>
    </w:p>
    <w:p w14:paraId="2238BCC3" w14:textId="77777777" w:rsidR="000B04CD" w:rsidRPr="0044232E" w:rsidRDefault="000B04CD" w:rsidP="00EE0BA0">
      <w:pPr>
        <w:pStyle w:val="ListA"/>
        <w:numPr>
          <w:ilvl w:val="0"/>
          <w:numId w:val="31"/>
        </w:numPr>
        <w:spacing w:after="0"/>
        <w:ind w:left="1080"/>
        <w:rPr>
          <w:spacing w:val="0"/>
        </w:rPr>
      </w:pPr>
      <w:r w:rsidRPr="0044232E">
        <w:rPr>
          <w:spacing w:val="0"/>
        </w:rPr>
        <w:t xml:space="preserve">All unit dimensions for each model and size shall be considered maximums. </w:t>
      </w:r>
    </w:p>
    <w:p w14:paraId="75AE42F4" w14:textId="77777777" w:rsidR="000B04CD" w:rsidRPr="0044232E" w:rsidRDefault="000B04CD" w:rsidP="000B04CD">
      <w:pPr>
        <w:pStyle w:val="ListA"/>
        <w:numPr>
          <w:ilvl w:val="0"/>
          <w:numId w:val="0"/>
        </w:numPr>
        <w:spacing w:after="0"/>
        <w:ind w:left="1080"/>
        <w:rPr>
          <w:spacing w:val="0"/>
        </w:rPr>
      </w:pPr>
    </w:p>
    <w:p w14:paraId="394B7ABC" w14:textId="77777777" w:rsidR="000B04CD" w:rsidRPr="0044232E" w:rsidRDefault="000B04CD" w:rsidP="00EE0BA0">
      <w:pPr>
        <w:pStyle w:val="ListA"/>
        <w:numPr>
          <w:ilvl w:val="0"/>
          <w:numId w:val="7"/>
        </w:numPr>
        <w:spacing w:after="0"/>
        <w:rPr>
          <w:spacing w:val="0"/>
        </w:rPr>
      </w:pPr>
      <w:r w:rsidRPr="0044232E">
        <w:rPr>
          <w:spacing w:val="0"/>
        </w:rPr>
        <w:t>Construction:</w:t>
      </w:r>
    </w:p>
    <w:p w14:paraId="1FB04DF3" w14:textId="77777777" w:rsidR="000B04CD" w:rsidRPr="0044232E" w:rsidRDefault="000B04CD" w:rsidP="00EE0BA0">
      <w:pPr>
        <w:pStyle w:val="ListA"/>
        <w:numPr>
          <w:ilvl w:val="1"/>
          <w:numId w:val="7"/>
        </w:numPr>
        <w:spacing w:after="0"/>
        <w:ind w:left="1080"/>
        <w:rPr>
          <w:spacing w:val="0"/>
        </w:rPr>
      </w:pPr>
      <w:r w:rsidRPr="0044232E">
        <w:rPr>
          <w:spacing w:val="0"/>
        </w:rPr>
        <w:t>Unit Casing</w:t>
      </w:r>
    </w:p>
    <w:p w14:paraId="49AB19FA" w14:textId="77777777" w:rsidR="000B04CD" w:rsidRPr="00160B55" w:rsidRDefault="000B04CD" w:rsidP="00EE0BA0">
      <w:pPr>
        <w:pStyle w:val="ListA"/>
        <w:numPr>
          <w:ilvl w:val="0"/>
          <w:numId w:val="32"/>
        </w:numPr>
        <w:spacing w:after="0"/>
        <w:ind w:left="1440"/>
        <w:rPr>
          <w:spacing w:val="0"/>
        </w:rPr>
      </w:pPr>
      <w:r w:rsidRPr="00160B55">
        <w:rPr>
          <w:spacing w:val="0"/>
        </w:rPr>
        <w:t>The unit casing shall be fabricated of 20 gauge galvanized steel panels and shall have a bottom access panel to allow removal of the fan and servicing of the unit.</w:t>
      </w:r>
    </w:p>
    <w:p w14:paraId="44105639" w14:textId="77777777" w:rsidR="000B04CD" w:rsidRPr="0044232E" w:rsidRDefault="000B04CD" w:rsidP="00EE0BA0">
      <w:pPr>
        <w:pStyle w:val="ListA"/>
        <w:numPr>
          <w:ilvl w:val="0"/>
          <w:numId w:val="32"/>
        </w:numPr>
        <w:spacing w:after="0"/>
        <w:ind w:left="1440"/>
        <w:rPr>
          <w:spacing w:val="0"/>
        </w:rPr>
      </w:pPr>
      <w:r>
        <w:rPr>
          <w:spacing w:val="0"/>
        </w:rPr>
        <w:t>All units shall have a slip and drive duct collar connection on the discharge.</w:t>
      </w:r>
    </w:p>
    <w:p w14:paraId="41C8B0B5" w14:textId="77777777" w:rsidR="000B04CD" w:rsidRPr="0044232E" w:rsidRDefault="000B04CD" w:rsidP="00EE0BA0">
      <w:pPr>
        <w:pStyle w:val="ListA"/>
        <w:numPr>
          <w:ilvl w:val="0"/>
          <w:numId w:val="32"/>
        </w:numPr>
        <w:spacing w:after="0"/>
        <w:ind w:left="1440"/>
        <w:rPr>
          <w:spacing w:val="0"/>
        </w:rPr>
      </w:pPr>
      <w:r w:rsidRPr="0044232E">
        <w:rPr>
          <w:spacing w:val="0"/>
        </w:rPr>
        <w:t xml:space="preserve">All exterior panels shall be insulated with 1/2 inch thick insulation.  </w:t>
      </w:r>
    </w:p>
    <w:p w14:paraId="08CDB622" w14:textId="77777777" w:rsidR="000B04CD" w:rsidRPr="0044232E" w:rsidRDefault="000B04CD" w:rsidP="00EE0BA0">
      <w:pPr>
        <w:pStyle w:val="ListA"/>
        <w:numPr>
          <w:ilvl w:val="0"/>
          <w:numId w:val="33"/>
        </w:numPr>
        <w:spacing w:after="0"/>
        <w:ind w:left="1080"/>
        <w:rPr>
          <w:spacing w:val="0"/>
        </w:rPr>
      </w:pPr>
      <w:r w:rsidRPr="0044232E">
        <w:rPr>
          <w:spacing w:val="0"/>
        </w:rPr>
        <w:t>Discharge Collar:</w:t>
      </w:r>
    </w:p>
    <w:p w14:paraId="56D0FEA8" w14:textId="77777777" w:rsidR="000B04CD" w:rsidRPr="0044232E" w:rsidRDefault="000B04CD" w:rsidP="00EE0BA0">
      <w:pPr>
        <w:pStyle w:val="ListA"/>
        <w:numPr>
          <w:ilvl w:val="0"/>
          <w:numId w:val="34"/>
        </w:numPr>
        <w:spacing w:after="0"/>
        <w:ind w:left="1440"/>
        <w:rPr>
          <w:spacing w:val="0"/>
        </w:rPr>
      </w:pPr>
      <w:r w:rsidRPr="0044232E">
        <w:rPr>
          <w:spacing w:val="0"/>
        </w:rPr>
        <w:t>All units shall have a minimum one inch duct collar on the discharge.</w:t>
      </w:r>
    </w:p>
    <w:p w14:paraId="1620A5EF" w14:textId="77777777" w:rsidR="000B04CD" w:rsidRPr="0044232E" w:rsidRDefault="000B04CD" w:rsidP="00EE0BA0">
      <w:pPr>
        <w:pStyle w:val="ListA"/>
        <w:numPr>
          <w:ilvl w:val="0"/>
          <w:numId w:val="33"/>
        </w:numPr>
        <w:spacing w:after="0"/>
        <w:ind w:left="1080"/>
        <w:rPr>
          <w:spacing w:val="0"/>
        </w:rPr>
      </w:pPr>
      <w:r w:rsidRPr="0044232E">
        <w:rPr>
          <w:spacing w:val="0"/>
        </w:rPr>
        <w:t>Liners:</w:t>
      </w:r>
    </w:p>
    <w:p w14:paraId="7D8A851B" w14:textId="77777777" w:rsidR="000B04CD" w:rsidRPr="0044232E" w:rsidRDefault="000B04CD" w:rsidP="00EE0BA0">
      <w:pPr>
        <w:pStyle w:val="ListA"/>
        <w:numPr>
          <w:ilvl w:val="0"/>
          <w:numId w:val="35"/>
        </w:numPr>
        <w:spacing w:after="0"/>
        <w:ind w:left="1440"/>
        <w:rPr>
          <w:spacing w:val="0"/>
        </w:rPr>
      </w:pPr>
      <w:r w:rsidRPr="0044232E">
        <w:rPr>
          <w:spacing w:val="0"/>
        </w:rPr>
        <w:t>Standard:</w:t>
      </w:r>
    </w:p>
    <w:p w14:paraId="4621615B" w14:textId="77777777" w:rsidR="000B04CD" w:rsidRPr="0044232E" w:rsidRDefault="000B04CD" w:rsidP="00EE0BA0">
      <w:pPr>
        <w:pStyle w:val="ListA"/>
        <w:numPr>
          <w:ilvl w:val="0"/>
          <w:numId w:val="36"/>
        </w:numPr>
        <w:spacing w:after="0"/>
        <w:ind w:left="1800"/>
        <w:rPr>
          <w:spacing w:val="0"/>
        </w:rPr>
      </w:pPr>
      <w:r w:rsidRPr="0044232E">
        <w:rPr>
          <w:spacing w:val="0"/>
        </w:rPr>
        <w:t>Fiberglass Liner – FG</w:t>
      </w:r>
    </w:p>
    <w:p w14:paraId="22635894" w14:textId="77777777" w:rsidR="00090937" w:rsidRPr="0044232E" w:rsidRDefault="00090937" w:rsidP="00090937">
      <w:pPr>
        <w:pStyle w:val="ListA"/>
        <w:numPr>
          <w:ilvl w:val="4"/>
          <w:numId w:val="36"/>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insulation and the adhesive when tested in accordance with ASTM E84</w:t>
      </w:r>
      <w:r>
        <w:rPr>
          <w:spacing w:val="0"/>
        </w:rPr>
        <w:t xml:space="preserve"> and</w:t>
      </w:r>
      <w:r w:rsidRPr="00090937">
        <w:rPr>
          <w:spacing w:val="0"/>
        </w:rPr>
        <w:t xml:space="preserve"> </w:t>
      </w:r>
      <w:r w:rsidRPr="0044232E">
        <w:rPr>
          <w:spacing w:val="0"/>
        </w:rPr>
        <w:t>NFPA 90A</w:t>
      </w:r>
      <w:r w:rsidRPr="00DA6EDA">
        <w:rPr>
          <w:spacing w:val="0"/>
        </w:rPr>
        <w:t>.</w:t>
      </w:r>
      <w:r>
        <w:rPr>
          <w:spacing w:val="0"/>
        </w:rPr>
        <w:t xml:space="preserve"> The insulation shall comply with Antimicrobial Performance Rating of 0 with no observed growth, per UL181.</w:t>
      </w:r>
    </w:p>
    <w:p w14:paraId="5849EC6C" w14:textId="77777777" w:rsidR="00090937" w:rsidRPr="0044232E" w:rsidRDefault="00090937" w:rsidP="00090937">
      <w:pPr>
        <w:pStyle w:val="ListA"/>
        <w:numPr>
          <w:ilvl w:val="4"/>
          <w:numId w:val="36"/>
        </w:numPr>
        <w:spacing w:after="0"/>
        <w:ind w:left="2160"/>
        <w:rPr>
          <w:spacing w:val="0"/>
        </w:rPr>
      </w:pPr>
      <w:r w:rsidRPr="0044232E">
        <w:rPr>
          <w:spacing w:val="0"/>
        </w:rPr>
        <w:t>The insulation shall be secured with adhesive.</w:t>
      </w:r>
    </w:p>
    <w:p w14:paraId="26FFD017" w14:textId="77777777" w:rsidR="00090937" w:rsidRPr="0044232E" w:rsidRDefault="00090937" w:rsidP="00090937">
      <w:pPr>
        <w:pStyle w:val="ListA"/>
        <w:numPr>
          <w:ilvl w:val="4"/>
          <w:numId w:val="36"/>
        </w:numPr>
        <w:spacing w:after="0"/>
        <w:ind w:left="2160"/>
        <w:rPr>
          <w:spacing w:val="0"/>
        </w:rPr>
      </w:pPr>
      <w:r w:rsidRPr="0044232E">
        <w:rPr>
          <w:spacing w:val="0"/>
        </w:rPr>
        <w:t xml:space="preserve">Insulation edges exposed to the airstream shall be coated with NFPA approved sealant. </w:t>
      </w:r>
    </w:p>
    <w:p w14:paraId="33662499" w14:textId="77777777" w:rsidR="000B04CD" w:rsidRPr="0044232E" w:rsidRDefault="000B04CD" w:rsidP="00EE0BA0">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Optional Liners:</w:t>
      </w:r>
    </w:p>
    <w:p w14:paraId="7096C34B" w14:textId="77777777" w:rsidR="000B04CD" w:rsidRPr="0044232E" w:rsidRDefault="000B04CD" w:rsidP="00EE0BA0">
      <w:pPr>
        <w:pStyle w:val="BodyProductPages"/>
        <w:numPr>
          <w:ilvl w:val="0"/>
          <w:numId w:val="37"/>
        </w:numPr>
        <w:spacing w:after="0" w:line="276" w:lineRule="auto"/>
        <w:ind w:left="1800"/>
        <w:rPr>
          <w:rFonts w:ascii="Arial" w:hAnsi="Arial" w:cs="Arial"/>
          <w:spacing w:val="0"/>
        </w:rPr>
      </w:pPr>
      <w:r w:rsidRPr="0044232E">
        <w:rPr>
          <w:rFonts w:ascii="Arial" w:hAnsi="Arial" w:cs="Arial"/>
          <w:spacing w:val="0"/>
        </w:rPr>
        <w:t>Closed Cell Polymeric Foam Insulation – FF</w:t>
      </w:r>
    </w:p>
    <w:p w14:paraId="62CEF98C" w14:textId="5475BDE3" w:rsidR="000B04CD" w:rsidRPr="0044232E" w:rsidRDefault="000B04CD" w:rsidP="00EE0BA0">
      <w:pPr>
        <w:pStyle w:val="BodyProductPages"/>
        <w:numPr>
          <w:ilvl w:val="0"/>
          <w:numId w:val="38"/>
        </w:numPr>
        <w:spacing w:after="0" w:line="276" w:lineRule="auto"/>
        <w:ind w:left="2160"/>
        <w:rPr>
          <w:rFonts w:ascii="Arial" w:hAnsi="Arial" w:cs="Arial"/>
          <w:spacing w:val="0"/>
        </w:rPr>
      </w:pPr>
      <w:r w:rsidRPr="0044232E">
        <w:rPr>
          <w:rFonts w:ascii="Arial" w:hAnsi="Arial" w:cs="Arial"/>
          <w:spacing w:val="0"/>
        </w:rPr>
        <w:t xml:space="preserve">Insulation shall conform to UL 181 </w:t>
      </w:r>
      <w:r w:rsidR="00227AE0">
        <w:rPr>
          <w:rFonts w:ascii="Arial" w:hAnsi="Arial" w:cs="Arial"/>
          <w:spacing w:val="0"/>
        </w:rPr>
        <w:t>(e</w:t>
      </w:r>
      <w:r w:rsidRPr="0044232E">
        <w:rPr>
          <w:rFonts w:ascii="Arial" w:hAnsi="Arial" w:cs="Arial"/>
          <w:spacing w:val="0"/>
        </w:rPr>
        <w:t>rosion</w:t>
      </w:r>
      <w:r w:rsidR="00227AE0">
        <w:rPr>
          <w:rFonts w:ascii="Arial" w:hAnsi="Arial" w:cs="Arial"/>
          <w:spacing w:val="0"/>
        </w:rPr>
        <w:t>)</w:t>
      </w:r>
      <w:r w:rsidRPr="0044232E">
        <w:rPr>
          <w:rFonts w:ascii="Arial" w:hAnsi="Arial" w:cs="Arial"/>
          <w:spacing w:val="0"/>
        </w:rPr>
        <w:t xml:space="preserve"> and NFPA 90A for fire, smoke and melting, and comply with a 25/50 Flame Spread and S</w:t>
      </w:r>
      <w:r>
        <w:rPr>
          <w:rFonts w:ascii="Arial" w:hAnsi="Arial" w:cs="Arial"/>
          <w:spacing w:val="0"/>
        </w:rPr>
        <w:t>moke Developed Index per ASTM E</w:t>
      </w:r>
      <w:r w:rsidRPr="0044232E">
        <w:rPr>
          <w:rFonts w:ascii="Arial" w:hAnsi="Arial" w:cs="Arial"/>
          <w:spacing w:val="0"/>
        </w:rPr>
        <w:t>84 or UL 723.</w:t>
      </w:r>
    </w:p>
    <w:p w14:paraId="39485FE1" w14:textId="074C49D2" w:rsidR="000B04CD" w:rsidRDefault="00515F35" w:rsidP="00EE0BA0">
      <w:pPr>
        <w:pStyle w:val="BodyProductPages"/>
        <w:numPr>
          <w:ilvl w:val="0"/>
          <w:numId w:val="38"/>
        </w:numPr>
        <w:spacing w:after="0" w:line="276" w:lineRule="auto"/>
        <w:ind w:left="2160"/>
        <w:rPr>
          <w:rFonts w:ascii="Arial" w:hAnsi="Arial" w:cs="Arial"/>
          <w:spacing w:val="0"/>
        </w:rPr>
      </w:pPr>
      <w:r w:rsidRPr="00515F35">
        <w:rPr>
          <w:rFonts w:ascii="Arial" w:hAnsi="Arial" w:cs="Arial"/>
          <w:spacing w:val="0"/>
        </w:rPr>
        <w:t>The insulation shall be secured with adhesive</w:t>
      </w:r>
      <w:r w:rsidR="000B04CD" w:rsidRPr="0089646A">
        <w:rPr>
          <w:rFonts w:ascii="Arial" w:hAnsi="Arial" w:cs="Arial"/>
          <w:spacing w:val="0"/>
        </w:rPr>
        <w:t>.</w:t>
      </w:r>
    </w:p>
    <w:p w14:paraId="60F0401D" w14:textId="77777777" w:rsidR="000B04CD" w:rsidRPr="0044232E" w:rsidRDefault="000B04CD" w:rsidP="00EE0BA0">
      <w:pPr>
        <w:pStyle w:val="BodyProductPages"/>
        <w:numPr>
          <w:ilvl w:val="0"/>
          <w:numId w:val="37"/>
        </w:numPr>
        <w:spacing w:after="0" w:line="276" w:lineRule="auto"/>
        <w:ind w:left="1800"/>
        <w:rPr>
          <w:rFonts w:ascii="Arial" w:hAnsi="Arial" w:cs="Arial"/>
          <w:spacing w:val="0"/>
        </w:rPr>
      </w:pPr>
      <w:r w:rsidRPr="0044232E">
        <w:rPr>
          <w:rFonts w:ascii="Arial" w:hAnsi="Arial" w:cs="Arial"/>
          <w:spacing w:val="0"/>
        </w:rPr>
        <w:t>Foil Board Insulation – FB</w:t>
      </w:r>
    </w:p>
    <w:p w14:paraId="7BD8840E" w14:textId="435311E3" w:rsidR="000B04CD" w:rsidRPr="0044232E" w:rsidRDefault="000B04CD" w:rsidP="00EE0BA0">
      <w:pPr>
        <w:pStyle w:val="BodyProductPages"/>
        <w:numPr>
          <w:ilvl w:val="0"/>
          <w:numId w:val="39"/>
        </w:numPr>
        <w:spacing w:after="0" w:line="276" w:lineRule="auto"/>
        <w:ind w:left="2160"/>
        <w:rPr>
          <w:rFonts w:ascii="Arial" w:hAnsi="Arial" w:cs="Arial"/>
          <w:spacing w:val="0"/>
        </w:rPr>
      </w:pPr>
      <w:r w:rsidRPr="0044232E">
        <w:rPr>
          <w:rFonts w:ascii="Arial" w:hAnsi="Arial" w:cs="Arial"/>
          <w:spacing w:val="0"/>
        </w:rPr>
        <w:t xml:space="preserve">Insulation shall conform to UL 181 </w:t>
      </w:r>
      <w:r w:rsidR="00227AE0">
        <w:rPr>
          <w:rFonts w:ascii="Arial" w:hAnsi="Arial" w:cs="Arial"/>
          <w:spacing w:val="0"/>
        </w:rPr>
        <w:t>(</w:t>
      </w:r>
      <w:r w:rsidRPr="0044232E">
        <w:rPr>
          <w:rFonts w:ascii="Arial" w:hAnsi="Arial" w:cs="Arial"/>
          <w:spacing w:val="0"/>
        </w:rPr>
        <w:t>erosion</w:t>
      </w:r>
      <w:r w:rsidR="00227AE0">
        <w:rPr>
          <w:rFonts w:ascii="Arial" w:hAnsi="Arial" w:cs="Arial"/>
          <w:spacing w:val="0"/>
        </w:rPr>
        <w:t>)</w:t>
      </w:r>
      <w:r w:rsidRPr="0044232E">
        <w:rPr>
          <w:rFonts w:ascii="Arial" w:hAnsi="Arial" w:cs="Arial"/>
          <w:spacing w:val="0"/>
        </w:rPr>
        <w:t xml:space="preserve"> and NFPA 90A for fire, smoke and melting, and comply with a 25/50 Flame Spread and Smoke Developed Index per ASTM </w:t>
      </w:r>
      <w:r>
        <w:rPr>
          <w:rFonts w:ascii="Arial" w:hAnsi="Arial" w:cs="Arial"/>
          <w:spacing w:val="0"/>
        </w:rPr>
        <w:t>E84</w:t>
      </w:r>
      <w:r w:rsidRPr="0044232E">
        <w:rPr>
          <w:rFonts w:ascii="Arial" w:hAnsi="Arial" w:cs="Arial"/>
          <w:spacing w:val="0"/>
        </w:rPr>
        <w:t xml:space="preserve"> or UL 723.</w:t>
      </w:r>
    </w:p>
    <w:p w14:paraId="649FDD78" w14:textId="39A11D6B" w:rsidR="00515F35" w:rsidRPr="0044232E" w:rsidRDefault="00515F35" w:rsidP="00515F35">
      <w:pPr>
        <w:pStyle w:val="BodyProductPages"/>
        <w:numPr>
          <w:ilvl w:val="0"/>
          <w:numId w:val="39"/>
        </w:numPr>
        <w:spacing w:after="0" w:line="276" w:lineRule="auto"/>
        <w:ind w:left="2160"/>
        <w:rPr>
          <w:rFonts w:ascii="Arial" w:hAnsi="Arial" w:cs="Arial"/>
          <w:spacing w:val="0"/>
        </w:rPr>
      </w:pPr>
      <w:r>
        <w:rPr>
          <w:rFonts w:ascii="Arial" w:hAnsi="Arial" w:cs="Arial"/>
          <w:spacing w:val="0"/>
        </w:rPr>
        <w:t>The insulation shall be secured with adhesive.</w:t>
      </w:r>
    </w:p>
    <w:p w14:paraId="3C4F0007" w14:textId="350DA867" w:rsidR="000B04CD" w:rsidRDefault="00515F35" w:rsidP="00EE0BA0">
      <w:pPr>
        <w:pStyle w:val="BodyProductPages"/>
        <w:numPr>
          <w:ilvl w:val="0"/>
          <w:numId w:val="39"/>
        </w:numPr>
        <w:spacing w:after="0" w:line="276" w:lineRule="auto"/>
        <w:ind w:left="2160"/>
        <w:rPr>
          <w:rFonts w:ascii="Arial" w:hAnsi="Arial" w:cs="Arial"/>
          <w:spacing w:val="0"/>
        </w:rPr>
      </w:pPr>
      <w:r w:rsidRPr="00515F35">
        <w:rPr>
          <w:rFonts w:ascii="Arial" w:hAnsi="Arial" w:cs="Arial"/>
          <w:spacing w:val="0"/>
        </w:rPr>
        <w:t>Insulation edges exposed to the airstream shall be coated with NFPA approved sealan</w:t>
      </w:r>
      <w:r>
        <w:rPr>
          <w:rFonts w:ascii="Arial" w:hAnsi="Arial" w:cs="Arial"/>
          <w:spacing w:val="0"/>
        </w:rPr>
        <w:t>t</w:t>
      </w:r>
      <w:r w:rsidR="000B04CD" w:rsidRPr="0044232E">
        <w:rPr>
          <w:rFonts w:ascii="Arial" w:hAnsi="Arial" w:cs="Arial"/>
          <w:spacing w:val="0"/>
        </w:rPr>
        <w:t>.</w:t>
      </w:r>
    </w:p>
    <w:p w14:paraId="74F27453" w14:textId="77777777" w:rsidR="00515F35" w:rsidRDefault="00515F35" w:rsidP="00515F35">
      <w:pPr>
        <w:pStyle w:val="BodyProductPages"/>
        <w:spacing w:after="0" w:line="276" w:lineRule="auto"/>
        <w:rPr>
          <w:rFonts w:ascii="Arial" w:hAnsi="Arial" w:cs="Arial"/>
          <w:spacing w:val="0"/>
        </w:rPr>
      </w:pPr>
    </w:p>
    <w:p w14:paraId="146587EB" w14:textId="77777777" w:rsidR="00515F35" w:rsidRDefault="00515F35" w:rsidP="00515F35">
      <w:pPr>
        <w:pStyle w:val="BodyProductPages"/>
        <w:spacing w:after="0" w:line="276" w:lineRule="auto"/>
        <w:rPr>
          <w:rFonts w:ascii="Arial" w:hAnsi="Arial" w:cs="Arial"/>
          <w:spacing w:val="0"/>
        </w:rPr>
      </w:pPr>
    </w:p>
    <w:p w14:paraId="161C0E47" w14:textId="77777777" w:rsidR="00515F35" w:rsidRPr="0044232E" w:rsidRDefault="00515F35" w:rsidP="00515F35">
      <w:pPr>
        <w:pStyle w:val="BodyProductPages"/>
        <w:spacing w:after="0" w:line="276" w:lineRule="auto"/>
        <w:rPr>
          <w:rFonts w:ascii="Arial" w:hAnsi="Arial" w:cs="Arial"/>
          <w:spacing w:val="0"/>
        </w:rPr>
      </w:pPr>
    </w:p>
    <w:p w14:paraId="2A3C6754"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Unit Mounting</w:t>
      </w:r>
      <w:r>
        <w:rPr>
          <w:rFonts w:ascii="Arial" w:hAnsi="Arial" w:cs="Arial"/>
          <w:spacing w:val="0"/>
        </w:rPr>
        <w:t xml:space="preserve"> </w:t>
      </w:r>
      <w:r w:rsidRPr="0044232E">
        <w:rPr>
          <w:rFonts w:ascii="Arial" w:hAnsi="Arial" w:cs="Arial"/>
          <w:spacing w:val="0"/>
        </w:rPr>
        <w:t>(</w:t>
      </w:r>
      <w:r w:rsidRPr="005D4488">
        <w:rPr>
          <w:rFonts w:ascii="Arial" w:hAnsi="Arial" w:cs="Arial"/>
          <w:b/>
          <w:spacing w:val="0"/>
        </w:rPr>
        <w:t>Optional</w:t>
      </w:r>
      <w:r>
        <w:rPr>
          <w:rFonts w:ascii="Arial" w:hAnsi="Arial" w:cs="Arial"/>
          <w:spacing w:val="0"/>
        </w:rPr>
        <w:t>)</w:t>
      </w:r>
      <w:r w:rsidRPr="0044232E">
        <w:rPr>
          <w:rFonts w:ascii="Arial" w:hAnsi="Arial" w:cs="Arial"/>
          <w:spacing w:val="0"/>
        </w:rPr>
        <w:t>:</w:t>
      </w:r>
    </w:p>
    <w:p w14:paraId="6A54DA27" w14:textId="77777777" w:rsidR="000B04CD" w:rsidRDefault="000B04CD" w:rsidP="00EE0BA0">
      <w:pPr>
        <w:pStyle w:val="BodyProductPages"/>
        <w:numPr>
          <w:ilvl w:val="0"/>
          <w:numId w:val="40"/>
        </w:numPr>
        <w:spacing w:after="0" w:line="276" w:lineRule="auto"/>
        <w:ind w:left="1440"/>
        <w:rPr>
          <w:rFonts w:ascii="Arial" w:hAnsi="Arial" w:cs="Arial"/>
          <w:spacing w:val="0"/>
        </w:rPr>
      </w:pPr>
      <w:r>
        <w:rPr>
          <w:rFonts w:ascii="Arial" w:hAnsi="Arial" w:cs="Arial"/>
          <w:spacing w:val="0"/>
        </w:rPr>
        <w:t>The unit shall be mounted with the use of (</w:t>
      </w:r>
      <w:r w:rsidRPr="001E6403">
        <w:rPr>
          <w:rFonts w:ascii="Arial" w:hAnsi="Arial" w:cs="Arial"/>
          <w:b/>
          <w:spacing w:val="0"/>
        </w:rPr>
        <w:t xml:space="preserve">select </w:t>
      </w:r>
      <w:r w:rsidRPr="001F4FEC">
        <w:rPr>
          <w:rFonts w:ascii="Arial" w:hAnsi="Arial" w:cs="Arial"/>
          <w:b/>
          <w:spacing w:val="0"/>
        </w:rPr>
        <w:t>one</w:t>
      </w:r>
      <w:r>
        <w:rPr>
          <w:rFonts w:ascii="Arial" w:hAnsi="Arial" w:cs="Arial"/>
          <w:spacing w:val="0"/>
        </w:rPr>
        <w:t>):</w:t>
      </w:r>
    </w:p>
    <w:p w14:paraId="544205CC" w14:textId="77777777" w:rsidR="000B04CD" w:rsidRDefault="000B04CD" w:rsidP="00EE0BA0">
      <w:pPr>
        <w:pStyle w:val="BodyProductPages"/>
        <w:numPr>
          <w:ilvl w:val="0"/>
          <w:numId w:val="41"/>
        </w:numPr>
        <w:spacing w:after="0" w:line="276" w:lineRule="auto"/>
        <w:ind w:left="1800"/>
        <w:rPr>
          <w:rFonts w:ascii="Arial" w:hAnsi="Arial" w:cs="Arial"/>
          <w:spacing w:val="0"/>
        </w:rPr>
      </w:pPr>
      <w:r>
        <w:rPr>
          <w:rFonts w:ascii="Arial" w:hAnsi="Arial" w:cs="Arial"/>
          <w:spacing w:val="0"/>
        </w:rPr>
        <w:t>Hanger brackets: The manufacturer shall supply 12 gauge zinc coated steel hanger brackets, shipped loose for field installation with threaded hanger rods supplied by others.</w:t>
      </w:r>
    </w:p>
    <w:p w14:paraId="03E55814" w14:textId="77777777" w:rsidR="000B04CD" w:rsidRPr="0044232E" w:rsidRDefault="000B04CD" w:rsidP="00EE0BA0">
      <w:pPr>
        <w:pStyle w:val="BodyProductPages"/>
        <w:numPr>
          <w:ilvl w:val="0"/>
          <w:numId w:val="41"/>
        </w:numPr>
        <w:spacing w:after="0" w:line="276" w:lineRule="auto"/>
        <w:ind w:left="1800"/>
        <w:rPr>
          <w:rFonts w:ascii="Arial" w:hAnsi="Arial" w:cs="Arial"/>
          <w:spacing w:val="0"/>
        </w:rPr>
      </w:pPr>
      <w:r>
        <w:rPr>
          <w:rFonts w:ascii="Arial" w:hAnsi="Arial" w:cs="Arial"/>
          <w:spacing w:val="0"/>
        </w:rPr>
        <w:t xml:space="preserve">Spring isolators: The manufacturer shall supply spring isolators and hanger brackets, shipped loose for field installation with threaded hanger rods supplied by others. The spring isolators shall be rated according to the weight of the fan coil unit and oriented according to the manufacturer’s instructions to properly damper the fan coil. </w:t>
      </w:r>
    </w:p>
    <w:p w14:paraId="4AAF8B16"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Blower:</w:t>
      </w:r>
    </w:p>
    <w:p w14:paraId="4B77ADBF" w14:textId="77777777" w:rsidR="000B04CD" w:rsidRPr="0044232E" w:rsidRDefault="000B04CD" w:rsidP="00EE0BA0">
      <w:pPr>
        <w:pStyle w:val="BodyProductPages"/>
        <w:numPr>
          <w:ilvl w:val="0"/>
          <w:numId w:val="42"/>
        </w:numPr>
        <w:spacing w:after="0" w:line="276" w:lineRule="auto"/>
        <w:ind w:left="1440"/>
        <w:rPr>
          <w:rFonts w:ascii="Arial" w:hAnsi="Arial" w:cs="Arial"/>
          <w:spacing w:val="0"/>
        </w:rPr>
      </w:pPr>
      <w:r w:rsidRPr="0044232E">
        <w:rPr>
          <w:rFonts w:ascii="Arial" w:hAnsi="Arial" w:cs="Arial"/>
          <w:spacing w:val="0"/>
        </w:rPr>
        <w:t>The blower shall be a dynamically balanced, forward curved, double width/double inlet (DWDI) centrifugal type, constructed of zinc coated galvanized steel for corrosion resistance.</w:t>
      </w:r>
    </w:p>
    <w:p w14:paraId="521C721A"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Motor:</w:t>
      </w:r>
    </w:p>
    <w:p w14:paraId="285223E4"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The unit shall be supplied with an electronically commutated motor (ECM), complete with a single phase integrated controller/inverter that operates the wound stator and senses motor position to electronically commutate the stator.</w:t>
      </w:r>
    </w:p>
    <w:p w14:paraId="7237B080"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The motor rotor shall be permanent magnet type with near zero rotor losses.</w:t>
      </w:r>
    </w:p>
    <w:p w14:paraId="5D7B1410"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55BD8380"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The motor shall be supplied complete with a manual fan speed controller for field adjustment of fan air flow set-point.</w:t>
      </w:r>
    </w:p>
    <w:p w14:paraId="626AAF99"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 xml:space="preserve">The speed controller shall accept as standard a </w:t>
      </w:r>
      <w:r w:rsidRPr="0044232E">
        <w:rPr>
          <w:rFonts w:ascii="Arial" w:hAnsi="Arial" w:cs="Arial"/>
          <w:spacing w:val="0"/>
          <w:lang w:val="en-CA"/>
        </w:rPr>
        <w:t>[</w:t>
      </w:r>
      <w:r w:rsidRPr="0044232E">
        <w:rPr>
          <w:rFonts w:ascii="Arial" w:hAnsi="Arial" w:cs="Arial"/>
          <w:spacing w:val="0"/>
        </w:rPr>
        <w:t>0-10VDC], or [0-20mA] signal for remote fan adjustment from a building automation system.</w:t>
      </w:r>
    </w:p>
    <w:p w14:paraId="31DF6237" w14:textId="77777777" w:rsidR="000B04CD" w:rsidRPr="006D0CC9" w:rsidRDefault="000B04CD" w:rsidP="00EE0BA0">
      <w:pPr>
        <w:pStyle w:val="BodyProductPages"/>
        <w:numPr>
          <w:ilvl w:val="0"/>
          <w:numId w:val="43"/>
        </w:numPr>
        <w:spacing w:after="0" w:line="276" w:lineRule="auto"/>
        <w:ind w:left="1440"/>
        <w:jc w:val="left"/>
        <w:rPr>
          <w:rFonts w:ascii="Arial" w:hAnsi="Arial" w:cs="Arial"/>
          <w:spacing w:val="0"/>
        </w:rPr>
      </w:pPr>
      <w:r w:rsidRPr="006D0CC9">
        <w:rPr>
          <w:rFonts w:ascii="Arial" w:hAnsi="Arial" w:cs="Arial"/>
          <w:bCs/>
          <w:spacing w:val="0"/>
          <w:lang w:val="en-CA"/>
        </w:rPr>
        <w:t>The ECM shall be furnished with factory programming (</w:t>
      </w:r>
      <w:r w:rsidRPr="006D0CC9">
        <w:rPr>
          <w:rFonts w:ascii="Arial" w:hAnsi="Arial" w:cs="Arial"/>
          <w:b/>
          <w:bCs/>
          <w:spacing w:val="0"/>
          <w:lang w:val="en-CA"/>
        </w:rPr>
        <w:t>select one</w:t>
      </w:r>
      <w:r w:rsidRPr="006D0CC9">
        <w:rPr>
          <w:rFonts w:ascii="Arial" w:hAnsi="Arial" w:cs="Arial"/>
          <w:bCs/>
          <w:spacing w:val="0"/>
          <w:lang w:val="en-CA"/>
        </w:rPr>
        <w:t>):</w:t>
      </w:r>
    </w:p>
    <w:p w14:paraId="61C7A574" w14:textId="77777777" w:rsidR="000B04CD" w:rsidRPr="0044232E" w:rsidRDefault="000B04CD" w:rsidP="00EE0BA0">
      <w:pPr>
        <w:pStyle w:val="ListC"/>
        <w:numPr>
          <w:ilvl w:val="0"/>
          <w:numId w:val="44"/>
        </w:numPr>
        <w:spacing w:after="0"/>
        <w:ind w:left="1800"/>
        <w:rPr>
          <w:bCs/>
          <w:spacing w:val="0"/>
          <w:lang w:val="en-CA"/>
        </w:rPr>
      </w:pPr>
      <w:r w:rsidRPr="0044232E">
        <w:rPr>
          <w:bCs/>
          <w:spacing w:val="0"/>
          <w:lang w:val="en-CA"/>
        </w:rPr>
        <w:t>High Turndown Flow Program</w:t>
      </w:r>
    </w:p>
    <w:p w14:paraId="43234C4D" w14:textId="77777777" w:rsidR="000B04CD" w:rsidRPr="0044232E" w:rsidRDefault="000B04CD" w:rsidP="00EE0BA0">
      <w:pPr>
        <w:pStyle w:val="ListC"/>
        <w:numPr>
          <w:ilvl w:val="0"/>
          <w:numId w:val="45"/>
        </w:numPr>
        <w:spacing w:after="0"/>
        <w:ind w:left="2160"/>
        <w:rPr>
          <w:spacing w:val="0"/>
          <w:lang w:val="en-CA"/>
        </w:rPr>
      </w:pPr>
      <w:r w:rsidRPr="0044232E">
        <w:rPr>
          <w:spacing w:val="0"/>
          <w:lang w:val="en-CA"/>
        </w:rPr>
        <w:t xml:space="preserve">A high turndown flow program shall be provided to allow the ECM to operate with constant torque to vary the airflow with fluctuations in external static pressure. </w:t>
      </w:r>
    </w:p>
    <w:p w14:paraId="3C32F4CC" w14:textId="77777777" w:rsidR="000B04CD" w:rsidRPr="0044232E" w:rsidRDefault="000B04CD" w:rsidP="00EE0BA0">
      <w:pPr>
        <w:pStyle w:val="ListC"/>
        <w:numPr>
          <w:ilvl w:val="0"/>
          <w:numId w:val="45"/>
        </w:numPr>
        <w:spacing w:after="0"/>
        <w:ind w:left="2160"/>
        <w:rPr>
          <w:spacing w:val="0"/>
          <w:lang w:val="en-CA"/>
        </w:rPr>
      </w:pPr>
      <w:r w:rsidRPr="0044232E">
        <w:rPr>
          <w:spacing w:val="0"/>
          <w:lang w:val="en-CA"/>
        </w:rPr>
        <w:t xml:space="preserve">The motor shall be capable of operating at low speeds to accommodate an increased turndown ratio, a wider airflow range, and decreased energy consumption as compared to typical pressure independent motor programs. </w:t>
      </w:r>
    </w:p>
    <w:p w14:paraId="09E61340" w14:textId="77777777" w:rsidR="000B04CD" w:rsidRPr="0044232E" w:rsidRDefault="000B04CD" w:rsidP="00EE0BA0">
      <w:pPr>
        <w:pStyle w:val="ListC"/>
        <w:numPr>
          <w:ilvl w:val="0"/>
          <w:numId w:val="44"/>
        </w:numPr>
        <w:spacing w:after="0"/>
        <w:ind w:left="1800"/>
        <w:rPr>
          <w:bCs/>
          <w:spacing w:val="0"/>
          <w:lang w:val="en-CA"/>
        </w:rPr>
      </w:pPr>
      <w:r w:rsidRPr="0044232E">
        <w:rPr>
          <w:bCs/>
          <w:spacing w:val="0"/>
          <w:lang w:val="en-CA"/>
        </w:rPr>
        <w:t>Pressure Independent Flow Program</w:t>
      </w:r>
    </w:p>
    <w:p w14:paraId="5A7D2942" w14:textId="77777777" w:rsidR="000B04CD" w:rsidRPr="0044232E" w:rsidRDefault="000B04CD" w:rsidP="00EE0BA0">
      <w:pPr>
        <w:pStyle w:val="ListC"/>
        <w:numPr>
          <w:ilvl w:val="0"/>
          <w:numId w:val="46"/>
        </w:numPr>
        <w:spacing w:after="0"/>
        <w:ind w:left="2160"/>
        <w:rPr>
          <w:spacing w:val="0"/>
          <w:lang w:val="en-CA"/>
        </w:rPr>
      </w:pPr>
      <w:r w:rsidRPr="0044232E">
        <w:rPr>
          <w:spacing w:val="0"/>
          <w:lang w:val="en-CA"/>
        </w:rPr>
        <w:t xml:space="preserve">A pressure independent flow program shall be provided to allow the ECM to compensate for fluctuations in external static pressure, providing constant airflow. </w:t>
      </w:r>
    </w:p>
    <w:p w14:paraId="0EA4ACDC" w14:textId="77777777" w:rsidR="000B04CD" w:rsidRPr="0044232E" w:rsidRDefault="000B04CD" w:rsidP="00EE0BA0">
      <w:pPr>
        <w:pStyle w:val="ListC"/>
        <w:numPr>
          <w:ilvl w:val="0"/>
          <w:numId w:val="46"/>
        </w:numPr>
        <w:spacing w:after="0"/>
        <w:ind w:left="2160"/>
        <w:rPr>
          <w:spacing w:val="0"/>
          <w:lang w:val="en-CA"/>
        </w:rPr>
      </w:pPr>
      <w:r w:rsidRPr="0044232E">
        <w:rPr>
          <w:spacing w:val="0"/>
          <w:lang w:val="en-CA"/>
        </w:rPr>
        <w:t>The air volume flow rate shall be maintained to within five percent of desired flow in a system with up to 0.50 inches water gauge of external static pressure.</w:t>
      </w:r>
    </w:p>
    <w:p w14:paraId="29171D52"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Drain Pans:</w:t>
      </w:r>
    </w:p>
    <w:p w14:paraId="76CCACDA" w14:textId="77777777" w:rsidR="000B04CD" w:rsidRPr="0044232E" w:rsidRDefault="000B04CD" w:rsidP="00EE0BA0">
      <w:pPr>
        <w:pStyle w:val="BodyProductPages"/>
        <w:numPr>
          <w:ilvl w:val="0"/>
          <w:numId w:val="47"/>
        </w:numPr>
        <w:spacing w:after="0" w:line="276" w:lineRule="auto"/>
        <w:ind w:left="1440"/>
        <w:rPr>
          <w:rFonts w:ascii="Arial" w:hAnsi="Arial" w:cs="Arial"/>
          <w:spacing w:val="0"/>
        </w:rPr>
      </w:pPr>
      <w:r w:rsidRPr="0044232E">
        <w:rPr>
          <w:rFonts w:ascii="Arial" w:hAnsi="Arial" w:cs="Arial"/>
          <w:spacing w:val="0"/>
        </w:rPr>
        <w:t>All units shall be supplied with a primary condensate drain pans with single wall, galvanized steel for corrosion resistance.</w:t>
      </w:r>
    </w:p>
    <w:p w14:paraId="25100DC6" w14:textId="77777777" w:rsidR="000B04CD" w:rsidRPr="0044232E" w:rsidRDefault="000B04CD" w:rsidP="00EE0BA0">
      <w:pPr>
        <w:pStyle w:val="BodyProductPages"/>
        <w:numPr>
          <w:ilvl w:val="0"/>
          <w:numId w:val="47"/>
        </w:numPr>
        <w:spacing w:after="0" w:line="276" w:lineRule="auto"/>
        <w:ind w:left="1440"/>
        <w:rPr>
          <w:rFonts w:ascii="Arial" w:hAnsi="Arial" w:cs="Arial"/>
          <w:spacing w:val="0"/>
        </w:rPr>
      </w:pPr>
      <w:r w:rsidRPr="0044232E">
        <w:rPr>
          <w:rFonts w:ascii="Arial" w:hAnsi="Arial" w:cs="Arial"/>
          <w:spacing w:val="0"/>
        </w:rPr>
        <w:t>The primary drain pan shall extend under the entire cooling coil</w:t>
      </w:r>
      <w:r>
        <w:rPr>
          <w:rFonts w:ascii="Arial" w:hAnsi="Arial" w:cs="Arial"/>
          <w:spacing w:val="0"/>
        </w:rPr>
        <w:t xml:space="preserve"> and shall be equipped with a ¾ inch connection</w:t>
      </w:r>
      <w:r w:rsidRPr="0044232E">
        <w:rPr>
          <w:rFonts w:ascii="Arial" w:hAnsi="Arial" w:cs="Arial"/>
          <w:spacing w:val="0"/>
        </w:rPr>
        <w:t>.</w:t>
      </w:r>
    </w:p>
    <w:p w14:paraId="73ED3207" w14:textId="77777777" w:rsidR="000B04CD" w:rsidRPr="0044232E" w:rsidRDefault="000B04CD" w:rsidP="00EE0BA0">
      <w:pPr>
        <w:pStyle w:val="BodyProductPages"/>
        <w:numPr>
          <w:ilvl w:val="0"/>
          <w:numId w:val="47"/>
        </w:numPr>
        <w:spacing w:after="0" w:line="276" w:lineRule="auto"/>
        <w:ind w:left="1440"/>
        <w:rPr>
          <w:rFonts w:ascii="Arial" w:hAnsi="Arial" w:cs="Arial"/>
          <w:spacing w:val="0"/>
        </w:rPr>
      </w:pPr>
      <w:r w:rsidRPr="0044232E">
        <w:rPr>
          <w:rFonts w:ascii="Arial" w:hAnsi="Arial" w:cs="Arial"/>
          <w:spacing w:val="0"/>
        </w:rPr>
        <w:t>Drain pans shall be of one-piece construction and be positively sloped for condensate removal.</w:t>
      </w:r>
    </w:p>
    <w:p w14:paraId="6DA53339" w14:textId="77777777" w:rsidR="000B04CD" w:rsidRPr="0044232E" w:rsidRDefault="000B04CD" w:rsidP="00EE0BA0">
      <w:pPr>
        <w:pStyle w:val="BodyProductPages"/>
        <w:numPr>
          <w:ilvl w:val="0"/>
          <w:numId w:val="47"/>
        </w:numPr>
        <w:spacing w:after="0" w:line="276" w:lineRule="auto"/>
        <w:ind w:left="144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75AAF522" w14:textId="77777777" w:rsidR="000B04CD" w:rsidRPr="002B44E5" w:rsidRDefault="000B04CD" w:rsidP="00EE0BA0">
      <w:pPr>
        <w:pStyle w:val="BodyProductPages"/>
        <w:numPr>
          <w:ilvl w:val="0"/>
          <w:numId w:val="47"/>
        </w:numPr>
        <w:spacing w:after="0" w:line="276" w:lineRule="auto"/>
        <w:ind w:left="1440"/>
        <w:rPr>
          <w:rFonts w:ascii="Arial" w:hAnsi="Arial" w:cs="Arial"/>
          <w:spacing w:val="0"/>
        </w:rPr>
      </w:pPr>
      <w:r w:rsidRPr="002B44E5">
        <w:rPr>
          <w:rFonts w:ascii="Arial" w:hAnsi="Arial" w:cs="Arial"/>
          <w:spacing w:val="0"/>
        </w:rPr>
        <w:t>(</w:t>
      </w:r>
      <w:r w:rsidRPr="002B44E5">
        <w:rPr>
          <w:rFonts w:ascii="Arial" w:hAnsi="Arial" w:cs="Arial"/>
          <w:b/>
          <w:spacing w:val="0"/>
        </w:rPr>
        <w:t>Optional</w:t>
      </w:r>
      <w:r w:rsidRPr="002B44E5">
        <w:rPr>
          <w:rFonts w:ascii="Arial" w:hAnsi="Arial" w:cs="Arial"/>
          <w:spacing w:val="0"/>
        </w:rPr>
        <w:t>): Provide primary drain pan with type 304 stainless steel construction for superior corrosion resistance. Stainless steel drain pans shall be externally insulated and meet or exceed the requirements stated above.</w:t>
      </w:r>
    </w:p>
    <w:p w14:paraId="3A8B1B0E" w14:textId="385A5EC1" w:rsidR="000B04CD" w:rsidRPr="002B44E5" w:rsidRDefault="000B04CD" w:rsidP="00EE0BA0">
      <w:pPr>
        <w:pStyle w:val="BodyProductPages"/>
        <w:numPr>
          <w:ilvl w:val="0"/>
          <w:numId w:val="47"/>
        </w:numPr>
        <w:spacing w:after="0" w:line="276" w:lineRule="auto"/>
        <w:ind w:left="1440"/>
        <w:rPr>
          <w:rFonts w:ascii="Arial" w:hAnsi="Arial" w:cs="Arial"/>
          <w:spacing w:val="0"/>
        </w:rPr>
      </w:pPr>
      <w:r w:rsidRPr="002B44E5">
        <w:rPr>
          <w:rFonts w:ascii="Arial" w:hAnsi="Arial" w:cs="Arial"/>
          <w:spacing w:val="0"/>
        </w:rPr>
        <w:t>(</w:t>
      </w:r>
      <w:r w:rsidRPr="002B44E5">
        <w:rPr>
          <w:rFonts w:ascii="Arial" w:hAnsi="Arial" w:cs="Arial"/>
          <w:b/>
          <w:spacing w:val="0"/>
        </w:rPr>
        <w:t>Optional</w:t>
      </w:r>
      <w:r w:rsidRPr="002B44E5">
        <w:rPr>
          <w:rFonts w:ascii="Arial" w:hAnsi="Arial" w:cs="Arial"/>
          <w:spacing w:val="0"/>
        </w:rPr>
        <w:t xml:space="preserve">): Provide a secondary drain connection on the </w:t>
      </w:r>
      <w:r w:rsidR="00D72824" w:rsidRPr="002B44E5">
        <w:rPr>
          <w:rFonts w:ascii="Arial" w:hAnsi="Arial" w:cs="Arial"/>
          <w:spacing w:val="0"/>
        </w:rPr>
        <w:t>primary</w:t>
      </w:r>
      <w:r w:rsidRPr="002B44E5">
        <w:rPr>
          <w:rFonts w:ascii="Arial" w:hAnsi="Arial" w:cs="Arial"/>
          <w:spacing w:val="0"/>
        </w:rPr>
        <w:t xml:space="preserve"> drain pan for condensate overflow.</w:t>
      </w:r>
    </w:p>
    <w:p w14:paraId="735E990C" w14:textId="77777777" w:rsidR="000B04CD" w:rsidRPr="002B44E5" w:rsidRDefault="000B04CD" w:rsidP="00EE0BA0">
      <w:pPr>
        <w:pStyle w:val="BodyProductPages"/>
        <w:numPr>
          <w:ilvl w:val="0"/>
          <w:numId w:val="33"/>
        </w:numPr>
        <w:spacing w:after="0" w:line="276" w:lineRule="auto"/>
        <w:ind w:left="1080"/>
        <w:rPr>
          <w:rFonts w:ascii="Arial" w:hAnsi="Arial" w:cs="Arial"/>
          <w:spacing w:val="0"/>
        </w:rPr>
      </w:pPr>
      <w:r w:rsidRPr="002B44E5">
        <w:rPr>
          <w:rFonts w:ascii="Arial" w:hAnsi="Arial" w:cs="Arial"/>
          <w:spacing w:val="0"/>
        </w:rPr>
        <w:t>Filters:</w:t>
      </w:r>
    </w:p>
    <w:p w14:paraId="0F225953" w14:textId="77777777" w:rsidR="000B04CD" w:rsidRPr="0044232E" w:rsidRDefault="000B04CD" w:rsidP="00EE0BA0">
      <w:pPr>
        <w:pStyle w:val="BodyProductPages"/>
        <w:numPr>
          <w:ilvl w:val="0"/>
          <w:numId w:val="48"/>
        </w:numPr>
        <w:spacing w:after="0" w:line="276" w:lineRule="auto"/>
        <w:ind w:left="1440"/>
        <w:rPr>
          <w:rFonts w:ascii="Arial" w:hAnsi="Arial" w:cs="Arial"/>
          <w:spacing w:val="0"/>
        </w:rPr>
      </w:pPr>
      <w:r w:rsidRPr="0044232E">
        <w:rPr>
          <w:rFonts w:ascii="Arial" w:hAnsi="Arial" w:cs="Arial"/>
          <w:spacing w:val="0"/>
        </w:rPr>
        <w:t>All units shall be furnished with a minimum one inch thick nominal glass fiber throwaway filter.</w:t>
      </w:r>
    </w:p>
    <w:p w14:paraId="33C97149" w14:textId="77777777" w:rsidR="000B04CD" w:rsidRDefault="000B04CD" w:rsidP="00EE0BA0">
      <w:pPr>
        <w:pStyle w:val="BodyProductPages"/>
        <w:numPr>
          <w:ilvl w:val="0"/>
          <w:numId w:val="48"/>
        </w:numPr>
        <w:spacing w:after="0" w:line="276" w:lineRule="auto"/>
        <w:ind w:left="1440"/>
        <w:rPr>
          <w:rFonts w:ascii="Arial" w:hAnsi="Arial" w:cs="Arial"/>
          <w:spacing w:val="0"/>
        </w:rPr>
      </w:pPr>
      <w:r w:rsidRPr="0044232E">
        <w:rPr>
          <w:rFonts w:ascii="Arial" w:hAnsi="Arial" w:cs="Arial"/>
          <w:spacing w:val="0"/>
        </w:rPr>
        <w:t xml:space="preserve">The filter shall have a Minimum Efficiency Reporting Value (MERV) of MERV3. </w:t>
      </w:r>
    </w:p>
    <w:p w14:paraId="520BD6D5" w14:textId="77777777" w:rsidR="000B04CD" w:rsidRPr="0044232E" w:rsidRDefault="000B04CD" w:rsidP="00EE0BA0">
      <w:pPr>
        <w:pStyle w:val="BodyProductPages"/>
        <w:numPr>
          <w:ilvl w:val="0"/>
          <w:numId w:val="48"/>
        </w:numPr>
        <w:spacing w:after="0" w:line="276" w:lineRule="auto"/>
        <w:ind w:left="1440"/>
        <w:rPr>
          <w:rFonts w:ascii="Arial" w:hAnsi="Arial" w:cs="Arial"/>
          <w:spacing w:val="0"/>
        </w:rPr>
      </w:pPr>
      <w:r>
        <w:rPr>
          <w:rFonts w:ascii="Arial" w:hAnsi="Arial" w:cs="Arial"/>
          <w:spacing w:val="0"/>
        </w:rPr>
        <w:t>(</w:t>
      </w:r>
      <w:r w:rsidRPr="00B239C1">
        <w:rPr>
          <w:rFonts w:ascii="Arial" w:hAnsi="Arial" w:cs="Arial"/>
          <w:b/>
          <w:spacing w:val="0"/>
        </w:rPr>
        <w:t>Optional</w:t>
      </w:r>
      <w:r>
        <w:rPr>
          <w:rFonts w:ascii="Arial" w:hAnsi="Arial" w:cs="Arial"/>
          <w:spacing w:val="0"/>
        </w:rPr>
        <w:t>): The units shall be furnished with a two inch pleated [MERV8] or [MERV13] filter.</w:t>
      </w:r>
    </w:p>
    <w:p w14:paraId="74D6AADF" w14:textId="77777777" w:rsidR="000B04CD" w:rsidRDefault="000B04CD" w:rsidP="00EE0BA0">
      <w:pPr>
        <w:pStyle w:val="BodyProductPages"/>
        <w:numPr>
          <w:ilvl w:val="0"/>
          <w:numId w:val="33"/>
        </w:numPr>
        <w:spacing w:after="0" w:line="276" w:lineRule="auto"/>
        <w:ind w:left="1080"/>
        <w:rPr>
          <w:rFonts w:ascii="Arial" w:hAnsi="Arial" w:cs="Arial"/>
          <w:spacing w:val="0"/>
        </w:rPr>
      </w:pPr>
      <w:r>
        <w:rPr>
          <w:rFonts w:ascii="Arial" w:hAnsi="Arial" w:cs="Arial"/>
          <w:spacing w:val="0"/>
        </w:rPr>
        <w:t>Silencer:</w:t>
      </w:r>
    </w:p>
    <w:p w14:paraId="6A661EFA"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The silencer shall consist of a 22 gauge solid metal casing, 22 gauge perforated liners, and absorptive acoustic fiberglass liner.</w:t>
      </w:r>
    </w:p>
    <w:p w14:paraId="6ABF414C"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Silencer shall be constructed with any of the following acceptable methods:</w:t>
      </w:r>
    </w:p>
    <w:p w14:paraId="4638F0B4" w14:textId="77777777" w:rsidR="000B04CD" w:rsidRDefault="000B04CD" w:rsidP="00EE0BA0">
      <w:pPr>
        <w:pStyle w:val="BodyProductPages"/>
        <w:numPr>
          <w:ilvl w:val="0"/>
          <w:numId w:val="50"/>
        </w:numPr>
        <w:spacing w:after="0" w:line="276" w:lineRule="auto"/>
        <w:ind w:left="1800"/>
        <w:rPr>
          <w:rFonts w:ascii="Arial" w:hAnsi="Arial" w:cs="Arial"/>
          <w:spacing w:val="0"/>
        </w:rPr>
      </w:pPr>
      <w:r>
        <w:rPr>
          <w:rFonts w:ascii="Arial" w:hAnsi="Arial" w:cs="Arial"/>
          <w:spacing w:val="0"/>
        </w:rPr>
        <w:t>Button lock</w:t>
      </w:r>
    </w:p>
    <w:p w14:paraId="1176F90B" w14:textId="77777777" w:rsidR="000B04CD" w:rsidRDefault="000B04CD" w:rsidP="00EE0BA0">
      <w:pPr>
        <w:pStyle w:val="BodyProductPages"/>
        <w:numPr>
          <w:ilvl w:val="0"/>
          <w:numId w:val="50"/>
        </w:numPr>
        <w:spacing w:after="0" w:line="276" w:lineRule="auto"/>
        <w:ind w:left="1800"/>
        <w:rPr>
          <w:rFonts w:ascii="Arial" w:hAnsi="Arial" w:cs="Arial"/>
          <w:spacing w:val="0"/>
        </w:rPr>
      </w:pPr>
      <w:r>
        <w:rPr>
          <w:rFonts w:ascii="Arial" w:hAnsi="Arial" w:cs="Arial"/>
          <w:spacing w:val="0"/>
        </w:rPr>
        <w:t xml:space="preserve">Pittsburgh lock </w:t>
      </w:r>
    </w:p>
    <w:p w14:paraId="1C3CD1B2" w14:textId="77777777" w:rsidR="000B04CD" w:rsidRDefault="000B04CD" w:rsidP="00EE0BA0">
      <w:pPr>
        <w:pStyle w:val="BodyProductPages"/>
        <w:numPr>
          <w:ilvl w:val="0"/>
          <w:numId w:val="50"/>
        </w:numPr>
        <w:spacing w:after="0" w:line="276" w:lineRule="auto"/>
        <w:ind w:left="1800"/>
        <w:rPr>
          <w:rFonts w:ascii="Arial" w:hAnsi="Arial" w:cs="Arial"/>
          <w:spacing w:val="0"/>
        </w:rPr>
      </w:pPr>
      <w:r>
        <w:rPr>
          <w:rFonts w:ascii="Arial" w:hAnsi="Arial" w:cs="Arial"/>
          <w:spacing w:val="0"/>
        </w:rPr>
        <w:t>Welding</w:t>
      </w:r>
    </w:p>
    <w:p w14:paraId="64456411" w14:textId="77777777" w:rsidR="000B04CD" w:rsidRDefault="000B04CD" w:rsidP="00EE0BA0">
      <w:pPr>
        <w:pStyle w:val="BodyProductPages"/>
        <w:numPr>
          <w:ilvl w:val="0"/>
          <w:numId w:val="50"/>
        </w:numPr>
        <w:spacing w:after="0" w:line="276" w:lineRule="auto"/>
        <w:ind w:left="1800"/>
        <w:rPr>
          <w:rFonts w:ascii="Arial" w:hAnsi="Arial" w:cs="Arial"/>
          <w:spacing w:val="0"/>
        </w:rPr>
      </w:pPr>
      <w:r>
        <w:rPr>
          <w:rFonts w:ascii="Arial" w:hAnsi="Arial" w:cs="Arial"/>
          <w:spacing w:val="0"/>
        </w:rPr>
        <w:t>Rivets, if the above methods are not feasible</w:t>
      </w:r>
    </w:p>
    <w:p w14:paraId="551CC82D"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 xml:space="preserve">Screws and mechanical fasteners shall not be acceptable. </w:t>
      </w:r>
    </w:p>
    <w:p w14:paraId="4C3844AF"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The silencer noses and perforated liners shall be rigidly fastened to the casing of the silencer on both the top and bottom.</w:t>
      </w:r>
    </w:p>
    <w:p w14:paraId="25AFBB5A"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The silencer acoustic media shall be shot free inorganic glass fiber with long, resilient fibers, bonded with thermosetting resin, and shall contain 50 percent recycled media. The glass fiber shall be packed with a minimum of ten percent compression to eliminate voids and settling. Density shall be consistent with that used to generate catalog test data.</w:t>
      </w:r>
    </w:p>
    <w:p w14:paraId="61B33400" w14:textId="77777777" w:rsidR="000B04CD" w:rsidRDefault="000B04CD" w:rsidP="00EE0BA0">
      <w:pPr>
        <w:pStyle w:val="BodyProductPages"/>
        <w:numPr>
          <w:ilvl w:val="0"/>
          <w:numId w:val="49"/>
        </w:numPr>
        <w:spacing w:after="0" w:line="276" w:lineRule="auto"/>
        <w:ind w:left="1440"/>
        <w:rPr>
          <w:rFonts w:ascii="Arial" w:hAnsi="Arial" w:cs="Arial"/>
          <w:spacing w:val="0"/>
        </w:rPr>
      </w:pPr>
      <w:r w:rsidRPr="00C80ACE">
        <w:rPr>
          <w:rFonts w:ascii="Arial" w:hAnsi="Arial" w:cs="Arial"/>
          <w:spacing w:val="0"/>
        </w:rPr>
        <w:t>Combustion ratings for the silencer acoustic media shall be equal to or less than a Flame Spread Classification of 25 and Smoke Development Rating of 50 when tested in accordance with ASTM E84, UL 713, and NFPA 255.</w:t>
      </w:r>
    </w:p>
    <w:p w14:paraId="32DEC8B4"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An integral condensate diverting section shall be built into the silencer to prevent condensate carryover.</w:t>
      </w:r>
    </w:p>
    <w:p w14:paraId="43455633" w14:textId="77777777" w:rsidR="000B04CD" w:rsidRDefault="000B04CD" w:rsidP="00EE0BA0">
      <w:pPr>
        <w:pStyle w:val="BodyProductPages"/>
        <w:numPr>
          <w:ilvl w:val="0"/>
          <w:numId w:val="33"/>
        </w:numPr>
        <w:spacing w:after="0" w:line="276" w:lineRule="auto"/>
        <w:ind w:left="1080"/>
        <w:rPr>
          <w:rFonts w:ascii="Arial" w:hAnsi="Arial" w:cs="Arial"/>
          <w:spacing w:val="0"/>
        </w:rPr>
      </w:pPr>
      <w:r>
        <w:rPr>
          <w:rFonts w:ascii="Arial" w:hAnsi="Arial" w:cs="Arial"/>
          <w:spacing w:val="0"/>
        </w:rPr>
        <w:t>Media Protection:</w:t>
      </w:r>
    </w:p>
    <w:p w14:paraId="5608C8BA" w14:textId="77777777" w:rsidR="000B04CD" w:rsidRDefault="000B04CD" w:rsidP="00EE0BA0">
      <w:pPr>
        <w:pStyle w:val="NoSpacing"/>
        <w:numPr>
          <w:ilvl w:val="1"/>
          <w:numId w:val="25"/>
        </w:numPr>
        <w:spacing w:line="276" w:lineRule="auto"/>
        <w:ind w:left="1440"/>
        <w:rPr>
          <w:rFonts w:ascii="Arial" w:hAnsi="Arial" w:cs="Arial"/>
          <w:sz w:val="16"/>
          <w:szCs w:val="16"/>
          <w:lang w:val="en-US"/>
        </w:rPr>
      </w:pPr>
      <w:r>
        <w:rPr>
          <w:rFonts w:ascii="Arial" w:hAnsi="Arial" w:cs="Arial"/>
          <w:sz w:val="16"/>
          <w:szCs w:val="16"/>
          <w:lang w:val="en-US"/>
        </w:rPr>
        <w:t>Absorptive silencers:</w:t>
      </w:r>
    </w:p>
    <w:p w14:paraId="2A097E7C" w14:textId="77777777" w:rsidR="000B04CD" w:rsidRDefault="000B04CD" w:rsidP="00EE0BA0">
      <w:pPr>
        <w:pStyle w:val="NoSpacing"/>
        <w:numPr>
          <w:ilvl w:val="2"/>
          <w:numId w:val="26"/>
        </w:numPr>
        <w:spacing w:line="276" w:lineRule="auto"/>
        <w:ind w:left="1800" w:hanging="360"/>
        <w:rPr>
          <w:rFonts w:ascii="Arial" w:hAnsi="Arial" w:cs="Arial"/>
          <w:sz w:val="16"/>
          <w:szCs w:val="16"/>
          <w:lang w:val="en-US"/>
        </w:rPr>
      </w:pPr>
      <w:r>
        <w:rPr>
          <w:rFonts w:ascii="Arial" w:hAnsi="Arial" w:cs="Arial"/>
          <w:sz w:val="16"/>
          <w:szCs w:val="16"/>
          <w:lang w:val="en-US"/>
        </w:rPr>
        <w:lastRenderedPageBreak/>
        <w:t>Where indicated on the silencer schedule, media shall be encapsulated in glass fiber cloth to help prevent shedding, erosion and impregnation of the glass fiber.</w:t>
      </w:r>
    </w:p>
    <w:p w14:paraId="212C0AE5" w14:textId="77777777" w:rsidR="000B04CD" w:rsidRDefault="000B04CD" w:rsidP="00EE0BA0">
      <w:pPr>
        <w:pStyle w:val="NoSpacing"/>
        <w:numPr>
          <w:ilvl w:val="1"/>
          <w:numId w:val="25"/>
        </w:numPr>
        <w:spacing w:line="276" w:lineRule="auto"/>
        <w:ind w:left="1440"/>
        <w:rPr>
          <w:rFonts w:ascii="Arial" w:hAnsi="Arial" w:cs="Arial"/>
          <w:sz w:val="16"/>
          <w:szCs w:val="16"/>
          <w:lang w:val="en-US"/>
        </w:rPr>
      </w:pPr>
      <w:r>
        <w:rPr>
          <w:rFonts w:ascii="Arial" w:hAnsi="Arial" w:cs="Arial"/>
          <w:sz w:val="16"/>
          <w:szCs w:val="16"/>
          <w:lang w:val="en-US"/>
        </w:rPr>
        <w:t>Film Lined silencers:</w:t>
      </w:r>
    </w:p>
    <w:p w14:paraId="31AAB953"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 xml:space="preserve">The acoustic media shall be completely wrapped with polymer film to help prevent shedding, erosion and impregnation.  </w:t>
      </w:r>
    </w:p>
    <w:p w14:paraId="7D947F96"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The wrapped acoustic media shall be separated from the perforated metal by a factory-installed acoustically transparent spacer.</w:t>
      </w:r>
    </w:p>
    <w:p w14:paraId="44EFA6E9"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 xml:space="preserve">The spacer shall be flame retardant and erosion resistant.  </w:t>
      </w:r>
    </w:p>
    <w:p w14:paraId="38E3176E"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Mesh, screen or corrugated perforated liner will not be acceptable as a substitute for the specified spacer.</w:t>
      </w:r>
    </w:p>
    <w:p w14:paraId="7B06A82E"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Silencer manufacturer shall provide a written test report showing silencer assemblies have Class 1 flame-spread index not exceeding 25 and smoke-developed index not exceeding 50 when tested according to ASTM E 84, NFPA 255 or UL 723.</w:t>
      </w:r>
    </w:p>
    <w:p w14:paraId="3EEE257B"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Electrical:</w:t>
      </w:r>
    </w:p>
    <w:p w14:paraId="5120B028" w14:textId="77777777" w:rsidR="000B04CD" w:rsidRPr="0044232E" w:rsidRDefault="000B04CD" w:rsidP="00EE0BA0">
      <w:pPr>
        <w:pStyle w:val="BodyProductPages"/>
        <w:numPr>
          <w:ilvl w:val="0"/>
          <w:numId w:val="51"/>
        </w:numPr>
        <w:spacing w:after="0" w:line="276" w:lineRule="auto"/>
        <w:ind w:left="1440"/>
        <w:rPr>
          <w:rFonts w:ascii="Arial" w:hAnsi="Arial" w:cs="Arial"/>
          <w:spacing w:val="0"/>
        </w:rPr>
      </w:pPr>
      <w:r w:rsidRPr="0044232E">
        <w:rPr>
          <w:rFonts w:ascii="Arial" w:hAnsi="Arial" w:cs="Arial"/>
          <w:spacing w:val="0"/>
          <w:lang w:val="en-CA"/>
        </w:rPr>
        <w:t>Units shall be furnished with single point power connection.</w:t>
      </w:r>
    </w:p>
    <w:p w14:paraId="6E12CB84" w14:textId="30D9E808" w:rsidR="000B04CD" w:rsidRPr="0044232E" w:rsidRDefault="000B04CD" w:rsidP="00EE0BA0">
      <w:pPr>
        <w:pStyle w:val="BodyProductPages"/>
        <w:numPr>
          <w:ilvl w:val="0"/>
          <w:numId w:val="51"/>
        </w:numPr>
        <w:spacing w:after="0" w:line="276" w:lineRule="auto"/>
        <w:ind w:left="1440"/>
        <w:rPr>
          <w:rFonts w:ascii="Arial" w:hAnsi="Arial" w:cs="Arial"/>
          <w:spacing w:val="0"/>
        </w:rPr>
      </w:pPr>
      <w:r w:rsidRPr="0044232E">
        <w:rPr>
          <w:rFonts w:ascii="Arial" w:hAnsi="Arial" w:cs="Arial"/>
          <w:spacing w:val="0"/>
          <w:lang w:val="en-CA"/>
        </w:rPr>
        <w:t xml:space="preserve">Units shall be furnished with </w:t>
      </w:r>
      <w:r>
        <w:rPr>
          <w:rFonts w:ascii="Arial" w:hAnsi="Arial" w:cs="Arial"/>
          <w:spacing w:val="0"/>
          <w:lang w:val="en-CA"/>
        </w:rPr>
        <w:t>a NEMA 250, Type 1 electrical enclosure</w:t>
      </w:r>
      <w:r w:rsidR="005125C0">
        <w:rPr>
          <w:rFonts w:ascii="Arial" w:hAnsi="Arial" w:cs="Arial"/>
          <w:spacing w:val="0"/>
          <w:lang w:val="en-CA"/>
        </w:rPr>
        <w:t>.</w:t>
      </w:r>
    </w:p>
    <w:p w14:paraId="11F061E0" w14:textId="77777777" w:rsidR="000B04CD" w:rsidRPr="0044232E" w:rsidRDefault="000B04CD" w:rsidP="00EE0BA0">
      <w:pPr>
        <w:pStyle w:val="BodyProductPages"/>
        <w:numPr>
          <w:ilvl w:val="0"/>
          <w:numId w:val="33"/>
        </w:numPr>
        <w:spacing w:after="0" w:line="276" w:lineRule="auto"/>
        <w:ind w:left="1080"/>
        <w:jc w:val="left"/>
        <w:rPr>
          <w:rFonts w:ascii="Arial" w:hAnsi="Arial" w:cs="Arial"/>
          <w:spacing w:val="0"/>
        </w:rPr>
      </w:pPr>
      <w:r>
        <w:rPr>
          <w:rFonts w:ascii="Arial" w:hAnsi="Arial" w:cs="Arial"/>
          <w:spacing w:val="0"/>
        </w:rPr>
        <w:t>Unit Options and Accessories</w:t>
      </w:r>
      <w:r w:rsidRPr="0044232E">
        <w:rPr>
          <w:rFonts w:ascii="Arial" w:hAnsi="Arial" w:cs="Arial"/>
          <w:spacing w:val="0"/>
        </w:rPr>
        <w:t>:</w:t>
      </w:r>
    </w:p>
    <w:p w14:paraId="4DE785F9" w14:textId="77777777" w:rsidR="000B04CD" w:rsidRDefault="000B04CD" w:rsidP="00EE0BA0">
      <w:pPr>
        <w:pStyle w:val="BodyProductPages"/>
        <w:numPr>
          <w:ilvl w:val="0"/>
          <w:numId w:val="52"/>
        </w:numPr>
        <w:spacing w:after="0" w:line="276" w:lineRule="auto"/>
        <w:ind w:left="1440"/>
        <w:rPr>
          <w:rFonts w:ascii="Arial" w:hAnsi="Arial" w:cs="Arial"/>
          <w:spacing w:val="0"/>
        </w:rPr>
      </w:pPr>
      <w:r>
        <w:rPr>
          <w:rFonts w:ascii="Arial" w:hAnsi="Arial" w:cs="Arial"/>
          <w:spacing w:val="0"/>
        </w:rPr>
        <w:t>Permanent Split Capacitor (PSC) motor:</w:t>
      </w:r>
    </w:p>
    <w:p w14:paraId="460B72C1" w14:textId="77777777" w:rsidR="000B04CD" w:rsidRPr="0044232E" w:rsidRDefault="000B04CD" w:rsidP="00EE0BA0">
      <w:pPr>
        <w:pStyle w:val="BodyProductPages"/>
        <w:numPr>
          <w:ilvl w:val="0"/>
          <w:numId w:val="53"/>
        </w:numPr>
        <w:spacing w:after="0" w:line="276" w:lineRule="auto"/>
        <w:ind w:left="1800"/>
        <w:rPr>
          <w:rFonts w:ascii="Arial" w:hAnsi="Arial" w:cs="Arial"/>
          <w:spacing w:val="0"/>
        </w:rPr>
      </w:pPr>
      <w:r w:rsidRPr="0044232E">
        <w:rPr>
          <w:rFonts w:ascii="Arial" w:hAnsi="Arial" w:cs="Arial"/>
          <w:spacing w:val="0"/>
        </w:rPr>
        <w:t>Motors shall be direct coupled to the blower with isolation provided between motor and blower assembly.</w:t>
      </w:r>
    </w:p>
    <w:p w14:paraId="403E3306" w14:textId="77777777" w:rsidR="000B04CD" w:rsidRPr="0044232E" w:rsidRDefault="000B04CD" w:rsidP="00EE0BA0">
      <w:pPr>
        <w:pStyle w:val="BodyProductPages"/>
        <w:numPr>
          <w:ilvl w:val="0"/>
          <w:numId w:val="53"/>
        </w:numPr>
        <w:spacing w:after="0" w:line="276" w:lineRule="auto"/>
        <w:ind w:left="1800"/>
        <w:rPr>
          <w:rFonts w:ascii="Arial" w:hAnsi="Arial" w:cs="Arial"/>
          <w:spacing w:val="0"/>
        </w:rPr>
      </w:pPr>
      <w:r w:rsidRPr="0044232E">
        <w:rPr>
          <w:rFonts w:ascii="Arial" w:hAnsi="Arial" w:cs="Arial"/>
          <w:spacing w:val="0"/>
        </w:rPr>
        <w:t>All motors shall be UL and CSA listed with automatic reset thermal overload protection.</w:t>
      </w:r>
    </w:p>
    <w:p w14:paraId="2D385003" w14:textId="77777777" w:rsidR="000B04CD" w:rsidRDefault="000B04CD" w:rsidP="00EE0BA0">
      <w:pPr>
        <w:pStyle w:val="BodyProductPages"/>
        <w:numPr>
          <w:ilvl w:val="0"/>
          <w:numId w:val="53"/>
        </w:numPr>
        <w:spacing w:after="0" w:line="276" w:lineRule="auto"/>
        <w:ind w:left="1800"/>
        <w:rPr>
          <w:rFonts w:ascii="Arial" w:hAnsi="Arial" w:cs="Arial"/>
          <w:spacing w:val="0"/>
        </w:rPr>
      </w:pPr>
      <w:r w:rsidRPr="0044232E">
        <w:rPr>
          <w:rFonts w:ascii="Arial" w:hAnsi="Arial" w:cs="Arial"/>
          <w:spacing w:val="0"/>
        </w:rPr>
        <w:t xml:space="preserve">Motors shall be </w:t>
      </w:r>
      <w:r>
        <w:rPr>
          <w:rFonts w:ascii="Arial" w:hAnsi="Arial" w:cs="Arial"/>
          <w:spacing w:val="0"/>
        </w:rPr>
        <w:t>modulating</w:t>
      </w:r>
      <w:r w:rsidRPr="0044232E">
        <w:rPr>
          <w:rFonts w:ascii="Arial" w:hAnsi="Arial" w:cs="Arial"/>
          <w:spacing w:val="0"/>
        </w:rPr>
        <w:t xml:space="preserve">, single phase, 60 Hertz permanent split capacitor (PSC) type </w:t>
      </w:r>
      <w:r>
        <w:rPr>
          <w:rFonts w:ascii="Arial" w:hAnsi="Arial" w:cs="Arial"/>
          <w:spacing w:val="0"/>
        </w:rPr>
        <w:t xml:space="preserve">with </w:t>
      </w:r>
      <w:r w:rsidRPr="0044232E">
        <w:rPr>
          <w:rFonts w:ascii="Arial" w:hAnsi="Arial" w:cs="Arial"/>
          <w:spacing w:val="0"/>
        </w:rPr>
        <w:t>permanently lubricated sleeve bearings.</w:t>
      </w:r>
    </w:p>
    <w:p w14:paraId="64624CF8" w14:textId="77777777" w:rsidR="000B04CD" w:rsidRPr="0044232E" w:rsidRDefault="000B04CD" w:rsidP="00EE0BA0">
      <w:pPr>
        <w:pStyle w:val="BodyProductPages"/>
        <w:numPr>
          <w:ilvl w:val="0"/>
          <w:numId w:val="53"/>
        </w:numPr>
        <w:spacing w:after="0" w:line="276" w:lineRule="auto"/>
        <w:ind w:left="1800"/>
        <w:rPr>
          <w:rFonts w:ascii="Arial" w:hAnsi="Arial" w:cs="Arial"/>
          <w:spacing w:val="0"/>
        </w:rPr>
      </w:pPr>
      <w:r>
        <w:rPr>
          <w:rFonts w:ascii="Arial" w:hAnsi="Arial" w:cs="Arial"/>
          <w:spacing w:val="0"/>
        </w:rPr>
        <w:t>The motor shall be complete with an electronic speed controller to allow continuously adjustable fan speed from minimum to maximum. Speed control shall be matched to operate with the motor, and shall be equipped with a factory-set minimum voltage stop to ensure the motor will not operate in stall mode.</w:t>
      </w:r>
    </w:p>
    <w:p w14:paraId="2A2FA3AE" w14:textId="77777777" w:rsidR="000B04CD" w:rsidRPr="0044232E" w:rsidRDefault="000B04CD" w:rsidP="00EE0BA0">
      <w:pPr>
        <w:pStyle w:val="BodyProductPages"/>
        <w:numPr>
          <w:ilvl w:val="0"/>
          <w:numId w:val="53"/>
        </w:numPr>
        <w:spacing w:after="0" w:line="276" w:lineRule="auto"/>
        <w:ind w:left="180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Motors shall have quick connectors to allow service and removal without the need for tools.</w:t>
      </w:r>
    </w:p>
    <w:p w14:paraId="265E4110" w14:textId="77777777" w:rsidR="000B04CD" w:rsidRPr="0044232E" w:rsidRDefault="000B04CD" w:rsidP="00EE0BA0">
      <w:pPr>
        <w:pStyle w:val="BodyProductPages"/>
        <w:numPr>
          <w:ilvl w:val="0"/>
          <w:numId w:val="52"/>
        </w:numPr>
        <w:spacing w:after="0" w:line="276" w:lineRule="auto"/>
        <w:ind w:left="1440"/>
        <w:rPr>
          <w:rFonts w:ascii="Arial" w:hAnsi="Arial" w:cs="Arial"/>
          <w:spacing w:val="0"/>
        </w:rPr>
      </w:pPr>
      <w:r w:rsidRPr="0044232E">
        <w:rPr>
          <w:rFonts w:ascii="Arial" w:hAnsi="Arial" w:cs="Arial"/>
          <w:spacing w:val="0"/>
        </w:rPr>
        <w:t>Water Cooling and Heating Coils:</w:t>
      </w:r>
    </w:p>
    <w:p w14:paraId="08F2BD69" w14:textId="26D74E00" w:rsidR="000B04CD" w:rsidRPr="0044232E"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 xml:space="preserve">All water coils shall be rated and certified in accordance with the current edition of AHRI </w:t>
      </w:r>
      <w:proofErr w:type="gramStart"/>
      <w:r w:rsidRPr="0044232E">
        <w:rPr>
          <w:rFonts w:ascii="Arial" w:hAnsi="Arial" w:cs="Arial"/>
          <w:spacing w:val="0"/>
        </w:rPr>
        <w:t>4</w:t>
      </w:r>
      <w:r w:rsidR="009A6023">
        <w:rPr>
          <w:rFonts w:ascii="Arial" w:hAnsi="Arial" w:cs="Arial"/>
          <w:spacing w:val="0"/>
        </w:rPr>
        <w:t>4</w:t>
      </w:r>
      <w:r w:rsidRPr="0044232E">
        <w:rPr>
          <w:rFonts w:ascii="Arial" w:hAnsi="Arial" w:cs="Arial"/>
          <w:spacing w:val="0"/>
        </w:rPr>
        <w:t>0, and</w:t>
      </w:r>
      <w:proofErr w:type="gramEnd"/>
      <w:r w:rsidRPr="0044232E">
        <w:rPr>
          <w:rFonts w:ascii="Arial" w:hAnsi="Arial" w:cs="Arial"/>
          <w:spacing w:val="0"/>
        </w:rPr>
        <w:t xml:space="preserve"> shall bear the AHRI seal on the unit casing.</w:t>
      </w:r>
    </w:p>
    <w:p w14:paraId="635925C5"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All cooling and heating coils shall optimize rows and fins per inch to meet the specified capacity.</w:t>
      </w:r>
    </w:p>
    <w:p w14:paraId="6E0AD6BC"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Coils shall have seamless copper tubes and shall be mechanically expanded to provide an efficient, permanent bond between the tube and fin.</w:t>
      </w:r>
    </w:p>
    <w:p w14:paraId="30DCDC90"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Fins shall have high efficiency aluminum surface optimized for heat transfer, air pressure drop and carryover.</w:t>
      </w:r>
    </w:p>
    <w:p w14:paraId="24065A4E" w14:textId="044AF699" w:rsidR="000B04CD" w:rsidRPr="0044232E" w:rsidRDefault="006A7A94" w:rsidP="00EE0BA0">
      <w:pPr>
        <w:pStyle w:val="BodyProductPages"/>
        <w:numPr>
          <w:ilvl w:val="0"/>
          <w:numId w:val="54"/>
        </w:numPr>
        <w:spacing w:after="0" w:line="276" w:lineRule="auto"/>
        <w:ind w:left="1800"/>
        <w:rPr>
          <w:rFonts w:ascii="Arial" w:hAnsi="Arial" w:cs="Arial"/>
          <w:spacing w:val="0"/>
        </w:rPr>
      </w:pPr>
      <w:r w:rsidRPr="00FE135C">
        <w:rPr>
          <w:rFonts w:ascii="Arial" w:hAnsi="Arial" w:cs="Arial"/>
          <w:spacing w:val="0"/>
        </w:rP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0B04CD" w:rsidRPr="0044232E">
        <w:rPr>
          <w:rFonts w:ascii="Arial" w:hAnsi="Arial" w:cs="Arial"/>
          <w:spacing w:val="0"/>
        </w:rPr>
        <w:t>.</w:t>
      </w:r>
    </w:p>
    <w:p w14:paraId="22C31B95" w14:textId="77777777" w:rsidR="000B04CD"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Cooling and heating coils shall be in separate coil casings.</w:t>
      </w:r>
    </w:p>
    <w:p w14:paraId="3205F447"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Pr>
          <w:rFonts w:ascii="Arial" w:hAnsi="Arial" w:cs="Arial"/>
          <w:spacing w:val="0"/>
        </w:rPr>
        <w:t xml:space="preserve">Units with cooling coils shall be supplied with an integral condensate diverting section to prevent condensate carry over. </w:t>
      </w:r>
    </w:p>
    <w:p w14:paraId="256B4847" w14:textId="77777777" w:rsidR="000B04CD" w:rsidRPr="0044232E" w:rsidRDefault="000B04CD" w:rsidP="00EE0BA0">
      <w:pPr>
        <w:pStyle w:val="BodyProductPages"/>
        <w:numPr>
          <w:ilvl w:val="0"/>
          <w:numId w:val="52"/>
        </w:numPr>
        <w:spacing w:after="0" w:line="276" w:lineRule="auto"/>
        <w:ind w:left="1440"/>
        <w:rPr>
          <w:rFonts w:ascii="Arial" w:hAnsi="Arial" w:cs="Arial"/>
          <w:spacing w:val="0"/>
        </w:rPr>
      </w:pPr>
      <w:r w:rsidRPr="0044232E">
        <w:rPr>
          <w:rFonts w:ascii="Arial" w:hAnsi="Arial" w:cs="Arial"/>
          <w:spacing w:val="0"/>
        </w:rPr>
        <w:t>Electric Heating Coils:</w:t>
      </w:r>
    </w:p>
    <w:p w14:paraId="1FC094ED"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Electric coils shall be factory-mounted and of the capacity scheduled on the drawings.</w:t>
      </w:r>
    </w:p>
    <w:p w14:paraId="3A1E065D"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Pr>
          <w:rFonts w:ascii="Arial" w:hAnsi="Arial" w:cs="Arial"/>
          <w:spacing w:val="0"/>
        </w:rPr>
        <w:t xml:space="preserve">The assembly shall be UL </w:t>
      </w:r>
      <w:r w:rsidRPr="0044232E">
        <w:rPr>
          <w:rFonts w:ascii="Arial" w:hAnsi="Arial" w:cs="Arial"/>
          <w:spacing w:val="0"/>
        </w:rPr>
        <w:t>1995 and ETL certified.</w:t>
      </w:r>
    </w:p>
    <w:p w14:paraId="2CE6F574"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The heater frame and cabinet shall be constructed of heavy gauge galvanized steel.</w:t>
      </w:r>
    </w:p>
    <w:p w14:paraId="2275D5F0" w14:textId="77777777" w:rsidR="00E76868" w:rsidRPr="0044232E" w:rsidRDefault="00E76868"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 xml:space="preserve">Heating elements shall be </w:t>
      </w:r>
      <w:r>
        <w:rPr>
          <w:rFonts w:ascii="Arial" w:hAnsi="Arial" w:cs="Arial"/>
          <w:spacing w:val="0"/>
        </w:rPr>
        <w:t>high resistance and low oxidation</w:t>
      </w:r>
      <w:r w:rsidRPr="0044232E">
        <w:rPr>
          <w:rFonts w:ascii="Arial" w:hAnsi="Arial" w:cs="Arial"/>
          <w:spacing w:val="0"/>
        </w:rPr>
        <w:t xml:space="preserve"> nickel chromium wire.</w:t>
      </w:r>
    </w:p>
    <w:p w14:paraId="7E641AAB"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Electric coils shall be supplied with a 24</w:t>
      </w:r>
      <w:r>
        <w:rPr>
          <w:rFonts w:ascii="Arial" w:hAnsi="Arial" w:cs="Arial"/>
          <w:spacing w:val="0"/>
        </w:rPr>
        <w:t xml:space="preserve"> volt</w:t>
      </w:r>
      <w:r w:rsidRPr="0044232E">
        <w:rPr>
          <w:rFonts w:ascii="Arial" w:hAnsi="Arial" w:cs="Arial"/>
          <w:spacing w:val="0"/>
        </w:rPr>
        <w:t xml:space="preserve"> control transformer and contactor.</w:t>
      </w:r>
    </w:p>
    <w:p w14:paraId="615FFBD8"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 xml:space="preserve">Two thermal cutouts of automatic reset and manual reset type shall be provided as primary and secondary overload protection, respectively. Fused secondary thermal cutout devices are not acceptable. </w:t>
      </w:r>
    </w:p>
    <w:p w14:paraId="3A4D72B3"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The heating element shall be interlocked with the fan to ensure that the fan is operational prior to the heating elements being energized.</w:t>
      </w:r>
    </w:p>
    <w:p w14:paraId="4835FFB7" w14:textId="7BB373D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xml:space="preserve">): A door-interlock disconnect switch shall be provided to cut power to the electric coil prior to </w:t>
      </w:r>
      <w:r w:rsidR="00D35D83">
        <w:rPr>
          <w:rFonts w:ascii="Arial" w:hAnsi="Arial" w:cs="Arial"/>
          <w:spacing w:val="0"/>
        </w:rPr>
        <w:t xml:space="preserve">allowing </w:t>
      </w:r>
      <w:r w:rsidRPr="0044232E">
        <w:rPr>
          <w:rFonts w:ascii="Arial" w:hAnsi="Arial" w:cs="Arial"/>
          <w:spacing w:val="0"/>
        </w:rPr>
        <w:t>access</w:t>
      </w:r>
      <w:r w:rsidR="00D35D83">
        <w:rPr>
          <w:rFonts w:ascii="Arial" w:hAnsi="Arial" w:cs="Arial"/>
          <w:spacing w:val="0"/>
        </w:rPr>
        <w:t xml:space="preserve"> to the </w:t>
      </w:r>
      <w:r w:rsidRPr="0044232E">
        <w:rPr>
          <w:rFonts w:ascii="Arial" w:hAnsi="Arial" w:cs="Arial"/>
          <w:spacing w:val="0"/>
        </w:rPr>
        <w:t>components in the control enclosure.</w:t>
      </w:r>
    </w:p>
    <w:p w14:paraId="25B8BE2F" w14:textId="77777777" w:rsidR="000B04CD" w:rsidRPr="000B04CD" w:rsidRDefault="000B04CD" w:rsidP="000B04CD"/>
    <w:p w14:paraId="53895A0D" w14:textId="77777777" w:rsidR="000B04CD" w:rsidRPr="000B04CD" w:rsidRDefault="000B04CD" w:rsidP="000B04CD"/>
    <w:p w14:paraId="6ADFF94B" w14:textId="77777777" w:rsidR="000C79B4" w:rsidRDefault="000C79B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br w:type="page"/>
      </w:r>
    </w:p>
    <w:p w14:paraId="27F04276" w14:textId="4CDA3995"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lastRenderedPageBreak/>
        <w:t>PART 3</w:t>
      </w:r>
      <w:r>
        <w:t xml:space="preserve"> – </w:t>
      </w:r>
      <w:r w:rsidRPr="0044232E">
        <w:t>EXECUTION</w:t>
      </w:r>
    </w:p>
    <w:p w14:paraId="4732646F" w14:textId="77777777" w:rsidR="0003609C" w:rsidRPr="0044232E" w:rsidRDefault="0003609C" w:rsidP="0003609C"/>
    <w:p w14:paraId="7343DFAC"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3.01</w:t>
      </w:r>
      <w:r w:rsidRPr="0044232E">
        <w:tab/>
        <w:t>Examination</w:t>
      </w:r>
    </w:p>
    <w:p w14:paraId="0DE8B22A" w14:textId="77777777" w:rsidR="0003609C" w:rsidRPr="0003609C" w:rsidRDefault="0003609C" w:rsidP="00EE0BA0">
      <w:pPr>
        <w:pStyle w:val="ListA"/>
        <w:numPr>
          <w:ilvl w:val="0"/>
          <w:numId w:val="17"/>
        </w:numPr>
        <w:spacing w:after="0"/>
        <w:rPr>
          <w:spacing w:val="0"/>
        </w:rPr>
      </w:pPr>
      <w:r w:rsidRPr="0003609C">
        <w:rPr>
          <w:spacing w:val="0"/>
        </w:rPr>
        <w:t>Verify that conditions are suitable for installation.</w:t>
      </w:r>
    </w:p>
    <w:p w14:paraId="33079F4B" w14:textId="77777777" w:rsidR="0003609C" w:rsidRPr="0044232E" w:rsidRDefault="0003609C" w:rsidP="00EE0BA0">
      <w:pPr>
        <w:pStyle w:val="ListA"/>
        <w:numPr>
          <w:ilvl w:val="0"/>
          <w:numId w:val="7"/>
        </w:numPr>
        <w:spacing w:after="0"/>
        <w:rPr>
          <w:spacing w:val="0"/>
        </w:rPr>
      </w:pPr>
      <w:r w:rsidRPr="0044232E">
        <w:rPr>
          <w:spacing w:val="0"/>
        </w:rPr>
        <w:t>Verify that field measurements are as shown on the drawings.</w:t>
      </w:r>
    </w:p>
    <w:p w14:paraId="4676D644" w14:textId="77777777" w:rsidR="0003609C" w:rsidRPr="0044232E" w:rsidRDefault="0003609C" w:rsidP="0003609C">
      <w:pPr>
        <w:pStyle w:val="ListA"/>
        <w:numPr>
          <w:ilvl w:val="0"/>
          <w:numId w:val="0"/>
        </w:numPr>
        <w:spacing w:after="0"/>
        <w:ind w:left="720"/>
        <w:rPr>
          <w:spacing w:val="0"/>
        </w:rPr>
      </w:pPr>
    </w:p>
    <w:p w14:paraId="5806B642"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3.02</w:t>
      </w:r>
      <w:r w:rsidRPr="0044232E">
        <w:tab/>
        <w:t>Installation</w:t>
      </w:r>
    </w:p>
    <w:p w14:paraId="148AEDBA" w14:textId="3EDCD7C4" w:rsidR="0003609C" w:rsidRPr="0003609C" w:rsidRDefault="0003609C" w:rsidP="00EE0BA0">
      <w:pPr>
        <w:pStyle w:val="ListA"/>
        <w:numPr>
          <w:ilvl w:val="0"/>
          <w:numId w:val="18"/>
        </w:numPr>
        <w:spacing w:after="0"/>
        <w:rPr>
          <w:spacing w:val="0"/>
        </w:rPr>
      </w:pPr>
      <w:r w:rsidRPr="0003609C">
        <w:rPr>
          <w:spacing w:val="0"/>
        </w:rPr>
        <w:t xml:space="preserve">Install the </w:t>
      </w:r>
      <w:r>
        <w:rPr>
          <w:spacing w:val="0"/>
        </w:rPr>
        <w:t>fan coil</w:t>
      </w:r>
      <w:r w:rsidRPr="0003609C">
        <w:rPr>
          <w:spacing w:val="0"/>
        </w:rPr>
        <w:t xml:space="preserve"> units in accordance with the manufacturer's instructions.</w:t>
      </w:r>
    </w:p>
    <w:p w14:paraId="04D04CD8" w14:textId="27285B8C" w:rsidR="0003609C" w:rsidRPr="0044232E" w:rsidRDefault="0003609C" w:rsidP="00EE0BA0">
      <w:pPr>
        <w:pStyle w:val="ListA"/>
        <w:numPr>
          <w:ilvl w:val="0"/>
          <w:numId w:val="7"/>
        </w:numPr>
        <w:spacing w:after="0"/>
        <w:rPr>
          <w:spacing w:val="0"/>
        </w:rPr>
      </w:pPr>
      <w:r w:rsidRPr="0044232E">
        <w:rPr>
          <w:spacing w:val="0"/>
        </w:rPr>
        <w:t xml:space="preserve">See drawings for the size(s) and duct location(s) of the </w:t>
      </w:r>
      <w:r>
        <w:rPr>
          <w:spacing w:val="0"/>
        </w:rPr>
        <w:t>fan coil</w:t>
      </w:r>
      <w:r w:rsidRPr="0044232E">
        <w:rPr>
          <w:spacing w:val="0"/>
        </w:rPr>
        <w:t xml:space="preserve"> units.</w:t>
      </w:r>
    </w:p>
    <w:p w14:paraId="4620AF25" w14:textId="77777777" w:rsidR="0003609C" w:rsidRPr="0044232E" w:rsidRDefault="0003609C" w:rsidP="00EE0BA0">
      <w:pPr>
        <w:pStyle w:val="ListA"/>
        <w:numPr>
          <w:ilvl w:val="0"/>
          <w:numId w:val="7"/>
        </w:numPr>
        <w:spacing w:after="0"/>
        <w:rPr>
          <w:spacing w:val="0"/>
        </w:rPr>
      </w:pPr>
      <w:r w:rsidRPr="0044232E">
        <w:rPr>
          <w:spacing w:val="0"/>
        </w:rPr>
        <w:t>Provide ceiling access doors or locate units above easily removable ceiling components.</w:t>
      </w:r>
    </w:p>
    <w:p w14:paraId="6EEBEC84" w14:textId="3C052F33" w:rsidR="0003609C" w:rsidRPr="0044232E" w:rsidRDefault="0003609C" w:rsidP="00EE0BA0">
      <w:pPr>
        <w:pStyle w:val="ListA"/>
        <w:numPr>
          <w:ilvl w:val="0"/>
          <w:numId w:val="7"/>
        </w:numPr>
        <w:spacing w:after="0"/>
        <w:rPr>
          <w:spacing w:val="0"/>
        </w:rPr>
      </w:pPr>
      <w:r w:rsidRPr="0044232E">
        <w:rPr>
          <w:spacing w:val="0"/>
        </w:rPr>
        <w:t xml:space="preserve">Support the </w:t>
      </w:r>
      <w:r>
        <w:rPr>
          <w:spacing w:val="0"/>
        </w:rPr>
        <w:t>fan coil</w:t>
      </w:r>
      <w:r w:rsidRPr="0044232E">
        <w:rPr>
          <w:spacing w:val="0"/>
        </w:rPr>
        <w:t xml:space="preserve"> units individually from the structure. </w:t>
      </w:r>
    </w:p>
    <w:p w14:paraId="6BDD6821" w14:textId="77777777" w:rsidR="0003609C" w:rsidRPr="0044232E" w:rsidRDefault="0003609C" w:rsidP="00EE0BA0">
      <w:pPr>
        <w:pStyle w:val="ListA"/>
        <w:numPr>
          <w:ilvl w:val="0"/>
          <w:numId w:val="7"/>
        </w:numPr>
        <w:spacing w:after="0"/>
        <w:rPr>
          <w:spacing w:val="0"/>
        </w:rPr>
      </w:pPr>
      <w:r w:rsidRPr="0044232E">
        <w:rPr>
          <w:spacing w:val="0"/>
        </w:rPr>
        <w:t>Embed anchors in concrete in accordance with ASTM E488/E488M.</w:t>
      </w:r>
    </w:p>
    <w:p w14:paraId="27F0B4A6" w14:textId="60840158" w:rsidR="0003609C" w:rsidRPr="0044232E" w:rsidRDefault="0003609C" w:rsidP="00EE0BA0">
      <w:pPr>
        <w:pStyle w:val="ListA"/>
        <w:numPr>
          <w:ilvl w:val="0"/>
          <w:numId w:val="7"/>
        </w:numPr>
        <w:spacing w:after="0"/>
        <w:rPr>
          <w:spacing w:val="0"/>
        </w:rPr>
      </w:pPr>
      <w:r w:rsidRPr="0044232E">
        <w:rPr>
          <w:spacing w:val="0"/>
        </w:rPr>
        <w:t xml:space="preserve">Do not support the </w:t>
      </w:r>
      <w:r>
        <w:rPr>
          <w:spacing w:val="0"/>
        </w:rPr>
        <w:t>fan coils</w:t>
      </w:r>
      <w:r w:rsidRPr="0044232E">
        <w:rPr>
          <w:spacing w:val="0"/>
        </w:rPr>
        <w:t xml:space="preserve"> from the ductwork.</w:t>
      </w:r>
    </w:p>
    <w:p w14:paraId="584F051E" w14:textId="7EC6AEAF" w:rsidR="0003609C" w:rsidRPr="0044232E" w:rsidRDefault="0003609C" w:rsidP="00EE0BA0">
      <w:pPr>
        <w:pStyle w:val="ListA"/>
        <w:numPr>
          <w:ilvl w:val="0"/>
          <w:numId w:val="7"/>
        </w:numPr>
        <w:spacing w:after="0"/>
        <w:rPr>
          <w:spacing w:val="0"/>
        </w:rPr>
      </w:pPr>
      <w:r w:rsidRPr="0044232E">
        <w:rPr>
          <w:spacing w:val="0"/>
        </w:rPr>
        <w:t xml:space="preserve">Connect the </w:t>
      </w:r>
      <w:r>
        <w:rPr>
          <w:spacing w:val="0"/>
        </w:rPr>
        <w:t>fan coil</w:t>
      </w:r>
      <w:r w:rsidRPr="0044232E">
        <w:rPr>
          <w:spacing w:val="0"/>
        </w:rPr>
        <w:t>s to the ductwork in accordance with Section 23 31 00.</w:t>
      </w:r>
    </w:p>
    <w:p w14:paraId="6A842E4E" w14:textId="77777777" w:rsidR="0003609C" w:rsidRPr="0044232E" w:rsidRDefault="0003609C" w:rsidP="00EE0BA0">
      <w:pPr>
        <w:pStyle w:val="ListA"/>
        <w:numPr>
          <w:ilvl w:val="0"/>
          <w:numId w:val="7"/>
        </w:numPr>
        <w:spacing w:after="0"/>
        <w:rPr>
          <w:spacing w:val="0"/>
        </w:rPr>
      </w:pPr>
      <w:r w:rsidRPr="0044232E">
        <w:rPr>
          <w:spacing w:val="0"/>
        </w:rPr>
        <w:t>Install heating coils in accordance with Section 23 82 00.</w:t>
      </w:r>
    </w:p>
    <w:p w14:paraId="6BF16171" w14:textId="77777777" w:rsidR="0003609C" w:rsidRPr="0044232E" w:rsidRDefault="0003609C" w:rsidP="00EE0BA0">
      <w:pPr>
        <w:pStyle w:val="ListA"/>
        <w:numPr>
          <w:ilvl w:val="0"/>
          <w:numId w:val="7"/>
        </w:numPr>
        <w:spacing w:after="0"/>
        <w:rPr>
          <w:spacing w:val="0"/>
        </w:rPr>
      </w:pPr>
      <w:r w:rsidRPr="0044232E">
        <w:rPr>
          <w:spacing w:val="0"/>
        </w:rPr>
        <w:t>Verify that electric power is available and of the correct characteristics.</w:t>
      </w:r>
    </w:p>
    <w:p w14:paraId="2634169A" w14:textId="77777777" w:rsidR="0003609C" w:rsidRPr="0044232E" w:rsidRDefault="0003609C" w:rsidP="0003609C">
      <w:pPr>
        <w:pStyle w:val="ListA"/>
        <w:numPr>
          <w:ilvl w:val="0"/>
          <w:numId w:val="0"/>
        </w:numPr>
        <w:spacing w:after="0"/>
        <w:ind w:left="720"/>
        <w:rPr>
          <w:spacing w:val="0"/>
        </w:rPr>
      </w:pPr>
    </w:p>
    <w:p w14:paraId="13C77521" w14:textId="1EF41474"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3</w:t>
      </w:r>
      <w:r w:rsidRPr="0044232E">
        <w:tab/>
        <w:t>Field Quality Control</w:t>
      </w:r>
    </w:p>
    <w:p w14:paraId="65E52138" w14:textId="77777777" w:rsidR="0003609C" w:rsidRPr="0003609C" w:rsidRDefault="0003609C" w:rsidP="00EE0BA0">
      <w:pPr>
        <w:pStyle w:val="ListA"/>
        <w:numPr>
          <w:ilvl w:val="0"/>
          <w:numId w:val="19"/>
        </w:numPr>
        <w:spacing w:after="0"/>
        <w:rPr>
          <w:spacing w:val="0"/>
        </w:rPr>
      </w:pPr>
      <w:r w:rsidRPr="0003609C">
        <w:rPr>
          <w:spacing w:val="0"/>
        </w:rPr>
        <w:t>See Section 01 40 00 - Quality Requirements, for additional quality requirements.</w:t>
      </w:r>
    </w:p>
    <w:p w14:paraId="22383DF5" w14:textId="77777777" w:rsidR="0003609C" w:rsidRPr="0044232E" w:rsidRDefault="0003609C" w:rsidP="0003609C">
      <w:pPr>
        <w:pStyle w:val="ListA"/>
        <w:numPr>
          <w:ilvl w:val="0"/>
          <w:numId w:val="0"/>
        </w:numPr>
        <w:spacing w:after="0"/>
        <w:ind w:left="720"/>
        <w:rPr>
          <w:spacing w:val="0"/>
        </w:rPr>
      </w:pPr>
    </w:p>
    <w:p w14:paraId="62ADA6F6" w14:textId="5D2F7F2D"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4</w:t>
      </w:r>
      <w:r w:rsidRPr="0044232E">
        <w:tab/>
        <w:t>Cleaning</w:t>
      </w:r>
    </w:p>
    <w:p w14:paraId="3AEB05BB" w14:textId="77777777" w:rsidR="0003609C" w:rsidRPr="0003609C" w:rsidRDefault="0003609C" w:rsidP="00EE0BA0">
      <w:pPr>
        <w:pStyle w:val="ListA"/>
        <w:numPr>
          <w:ilvl w:val="0"/>
          <w:numId w:val="20"/>
        </w:numPr>
        <w:spacing w:after="0"/>
        <w:rPr>
          <w:spacing w:val="0"/>
        </w:rPr>
      </w:pPr>
      <w:r w:rsidRPr="0003609C">
        <w:rPr>
          <w:spacing w:val="0"/>
        </w:rPr>
        <w:t>See Section 01 74 19 - Construction Waste Management and Disposal for additional cleaning requirements.</w:t>
      </w:r>
    </w:p>
    <w:p w14:paraId="6547B305" w14:textId="77777777" w:rsidR="0003609C" w:rsidRPr="0044232E" w:rsidRDefault="0003609C" w:rsidP="0003609C">
      <w:pPr>
        <w:pStyle w:val="ListA"/>
        <w:numPr>
          <w:ilvl w:val="0"/>
          <w:numId w:val="0"/>
        </w:numPr>
        <w:spacing w:after="0"/>
        <w:ind w:left="720"/>
        <w:rPr>
          <w:spacing w:val="0"/>
        </w:rPr>
      </w:pPr>
    </w:p>
    <w:p w14:paraId="0AABA9BA" w14:textId="561D8E9E"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5</w:t>
      </w:r>
      <w:r w:rsidRPr="0044232E">
        <w:tab/>
        <w:t>Closeout Activities</w:t>
      </w:r>
    </w:p>
    <w:p w14:paraId="769AEF0D" w14:textId="77777777" w:rsidR="0003609C" w:rsidRPr="0003609C" w:rsidRDefault="0003609C" w:rsidP="00EE0BA0">
      <w:pPr>
        <w:pStyle w:val="ListA"/>
        <w:numPr>
          <w:ilvl w:val="0"/>
          <w:numId w:val="21"/>
        </w:numPr>
        <w:spacing w:after="0"/>
        <w:rPr>
          <w:spacing w:val="0"/>
        </w:rPr>
      </w:pPr>
      <w:r w:rsidRPr="0003609C">
        <w:rPr>
          <w:spacing w:val="0"/>
        </w:rPr>
        <w:t>See Section 01 78 00 - Closeout Submittals for closeout submittals.</w:t>
      </w:r>
    </w:p>
    <w:p w14:paraId="7C8B436A" w14:textId="6ECA1AA0" w:rsidR="0003609C" w:rsidRPr="0003609C" w:rsidRDefault="0003609C" w:rsidP="00EE0BA0">
      <w:pPr>
        <w:pStyle w:val="ListA"/>
        <w:numPr>
          <w:ilvl w:val="0"/>
          <w:numId w:val="7"/>
        </w:numPr>
        <w:spacing w:after="0"/>
        <w:rPr>
          <w:spacing w:val="0"/>
        </w:rPr>
      </w:pPr>
      <w:r w:rsidRPr="0044232E">
        <w:rPr>
          <w:spacing w:val="0"/>
        </w:rPr>
        <w:t>See Section 01 79 00 - Demonstration and Training for additional closeout requirements.</w:t>
      </w:r>
    </w:p>
    <w:sectPr w:rsidR="0003609C" w:rsidRPr="0003609C"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9CEB" w14:textId="77777777" w:rsidR="003264A3" w:rsidRDefault="003264A3" w:rsidP="00613808">
      <w:r>
        <w:separator/>
      </w:r>
    </w:p>
  </w:endnote>
  <w:endnote w:type="continuationSeparator" w:id="0">
    <w:p w14:paraId="65CACF71" w14:textId="77777777" w:rsidR="003264A3" w:rsidRDefault="003264A3"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Univers LT Std 5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78EB3CB7" w:rsidR="00613808" w:rsidRPr="00DD2141" w:rsidRDefault="005D3BA6" w:rsidP="009C23E8">
    <w:pPr>
      <w:pStyle w:val="Footer"/>
      <w:spacing w:after="0" w:line="240" w:lineRule="auto"/>
      <w:ind w:left="187" w:hanging="187"/>
      <w:jc w:val="right"/>
      <w:rPr>
        <w:rStyle w:val="PageNumber"/>
        <w:sz w:val="20"/>
        <w:szCs w:val="20"/>
      </w:rPr>
    </w:pPr>
    <w:r>
      <w:rPr>
        <w:noProof/>
        <w:sz w:val="20"/>
        <w:szCs w:val="20"/>
      </w:rPr>
      <mc:AlternateContent>
        <mc:Choice Requires="wps">
          <w:drawing>
            <wp:anchor distT="0" distB="0" distL="114300" distR="114300" simplePos="0" relativeHeight="251662336" behindDoc="0" locked="0" layoutInCell="1" allowOverlap="1" wp14:anchorId="738528A5" wp14:editId="4B01A81D">
              <wp:simplePos x="0" y="0"/>
              <wp:positionH relativeFrom="column">
                <wp:posOffset>-20692</wp:posOffset>
              </wp:positionH>
              <wp:positionV relativeFrom="paragraph">
                <wp:posOffset>28575</wp:posOffset>
              </wp:positionV>
              <wp:extent cx="5943600" cy="241300"/>
              <wp:effectExtent l="0" t="0" r="0" b="0"/>
              <wp:wrapNone/>
              <wp:docPr id="995028404" name="Text Box 2"/>
              <wp:cNvGraphicFramePr/>
              <a:graphic xmlns:a="http://schemas.openxmlformats.org/drawingml/2006/main">
                <a:graphicData uri="http://schemas.microsoft.com/office/word/2010/wordprocessingShape">
                  <wps:wsp>
                    <wps:cNvSpPr txBox="1"/>
                    <wps:spPr>
                      <a:xfrm>
                        <a:off x="0" y="0"/>
                        <a:ext cx="5943600" cy="241300"/>
                      </a:xfrm>
                      <a:prstGeom prst="rect">
                        <a:avLst/>
                      </a:prstGeom>
                      <a:solidFill>
                        <a:schemeClr val="lt1"/>
                      </a:solidFill>
                      <a:ln w="6350">
                        <a:noFill/>
                      </a:ln>
                    </wps:spPr>
                    <wps:txbx>
                      <w:txbxContent>
                        <w:p w14:paraId="6C8D9B42" w14:textId="77777777" w:rsidR="00917FA9" w:rsidRPr="00917FA9" w:rsidRDefault="00917FA9" w:rsidP="005D3BA6">
                          <w:pPr>
                            <w:pStyle w:val="NoParagraphStyle"/>
                            <w:tabs>
                              <w:tab w:val="right" w:pos="6640"/>
                            </w:tabs>
                            <w:rPr>
                              <w:rFonts w:ascii="Arial" w:hAnsi="Arial" w:cs="Arial"/>
                              <w:sz w:val="11"/>
                              <w:szCs w:val="11"/>
                            </w:rPr>
                          </w:pPr>
                          <w:r w:rsidRPr="00917FA9">
                            <w:rPr>
                              <w:rFonts w:ascii="Arial" w:hAnsi="Arial" w:cs="Arial"/>
                              <w:sz w:val="11"/>
                              <w:szCs w:val="11"/>
                            </w:rPr>
                            <w:t xml:space="preserve">© Copyright Price Industries Limited 2025. </w:t>
                          </w:r>
                          <w:r w:rsidR="005D3BA6" w:rsidRPr="00917FA9">
                            <w:rPr>
                              <w:rFonts w:ascii="Arial" w:hAnsi="Arial" w:cs="Arial"/>
                              <w:sz w:val="11"/>
                              <w:szCs w:val="11"/>
                            </w:rPr>
                            <w:t xml:space="preserve">All Metric dimensions </w:t>
                          </w:r>
                          <w:proofErr w:type="gramStart"/>
                          <w:r w:rsidR="005D3BA6" w:rsidRPr="00917FA9">
                            <w:rPr>
                              <w:rFonts w:ascii="Arial" w:hAnsi="Arial" w:cs="Arial"/>
                              <w:sz w:val="11"/>
                              <w:szCs w:val="11"/>
                            </w:rPr>
                            <w:t>(  )</w:t>
                          </w:r>
                          <w:proofErr w:type="gramEnd"/>
                          <w:r w:rsidR="005D3BA6" w:rsidRPr="00917FA9">
                            <w:rPr>
                              <w:rFonts w:ascii="Arial" w:hAnsi="Arial" w:cs="Arial"/>
                              <w:sz w:val="11"/>
                              <w:szCs w:val="11"/>
                            </w:rPr>
                            <w:t xml:space="preserve"> are soft conversion. </w:t>
                          </w:r>
                        </w:p>
                        <w:p w14:paraId="280DC065" w14:textId="4E7947FE" w:rsidR="005D3BA6" w:rsidRPr="00917FA9" w:rsidRDefault="005D3BA6" w:rsidP="005D3BA6">
                          <w:pPr>
                            <w:pStyle w:val="NoParagraphStyle"/>
                            <w:tabs>
                              <w:tab w:val="right" w:pos="6640"/>
                            </w:tabs>
                            <w:rPr>
                              <w:rFonts w:ascii="Arial" w:hAnsi="Arial" w:cs="Arial"/>
                              <w:sz w:val="11"/>
                              <w:szCs w:val="11"/>
                            </w:rPr>
                          </w:pPr>
                          <w:r w:rsidRPr="00917FA9">
                            <w:rPr>
                              <w:rFonts w:ascii="Arial" w:hAnsi="Arial" w:cs="Arial"/>
                              <w:sz w:val="11"/>
                              <w:szCs w:val="11"/>
                            </w:rPr>
                            <w:t xml:space="preserve">Imperial dimensions are converted to metric and rounded to the nearest millimeter. </w:t>
                          </w:r>
                          <w:r w:rsidR="00917FA9" w:rsidRPr="00917FA9">
                            <w:rPr>
                              <w:rFonts w:ascii="Arial" w:hAnsi="Arial" w:cs="Arial"/>
                              <w:sz w:val="11"/>
                              <w:szCs w:val="11"/>
                            </w:rPr>
                            <w:t>For more information visit www.</w:t>
                          </w:r>
                          <w:r w:rsidR="00917FA9" w:rsidRPr="00917FA9">
                            <w:rPr>
                              <w:rFonts w:ascii="Arial" w:hAnsi="Arial" w:cs="Arial"/>
                              <w:b/>
                              <w:bCs/>
                              <w:sz w:val="11"/>
                              <w:szCs w:val="11"/>
                            </w:rPr>
                            <w:t>priceindustries</w:t>
                          </w:r>
                          <w:r w:rsidR="00917FA9" w:rsidRPr="00917FA9">
                            <w:rPr>
                              <w:rFonts w:ascii="Arial" w:hAnsi="Arial" w:cs="Arial"/>
                              <w:sz w:val="11"/>
                              <w:szCs w:val="11"/>
                            </w:rPr>
                            <w:t>.com</w:t>
                          </w:r>
                        </w:p>
                        <w:p w14:paraId="4664AFB2" w14:textId="546CBBA2" w:rsidR="005D3BA6" w:rsidRPr="00917FA9" w:rsidRDefault="00917FA9" w:rsidP="005D3BA6">
                          <w:pPr>
                            <w:ind w:left="0"/>
                            <w:rPr>
                              <w:sz w:val="11"/>
                              <w:szCs w:val="11"/>
                            </w:rPr>
                          </w:pPr>
                          <w:r w:rsidRPr="00917FA9">
                            <w:rPr>
                              <w:sz w:val="11"/>
                              <w:szCs w:val="1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38528A5" id="_x0000_t202" coordsize="21600,21600" o:spt="202" path="m,l,21600r21600,l21600,xe">
              <v:stroke joinstyle="miter"/>
              <v:path gradientshapeok="t" o:connecttype="rect"/>
            </v:shapetype>
            <v:shape id="Text Box 2" o:spid="_x0000_s1026" type="#_x0000_t202" style="position:absolute;left:0;text-align:left;margin-left:-1.65pt;margin-top:2.25pt;width:468pt;height: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" fillcolor="white [3201]" stroked="f" strokeweight=".5pt">
              <v:textbox inset="0,0,0,0">
                <w:txbxContent>
                  <w:p w14:paraId="6C8D9B42" w14:textId="77777777" w:rsidR="00917FA9" w:rsidRPr="00917FA9" w:rsidRDefault="00917FA9" w:rsidP="005D3BA6">
                    <w:pPr>
                      <w:pStyle w:val="NoParagraphStyle"/>
                      <w:tabs>
                        <w:tab w:val="right" w:pos="6640"/>
                      </w:tabs>
                      <w:rPr>
                        <w:rFonts w:ascii="Arial" w:hAnsi="Arial" w:cs="Arial"/>
                        <w:sz w:val="11"/>
                        <w:szCs w:val="11"/>
                      </w:rPr>
                    </w:pPr>
                    <w:r w:rsidRPr="00917FA9">
                      <w:rPr>
                        <w:rFonts w:ascii="Arial" w:hAnsi="Arial" w:cs="Arial"/>
                        <w:sz w:val="11"/>
                        <w:szCs w:val="11"/>
                      </w:rPr>
                      <w:t xml:space="preserve">© Copyright Price Industries Limited 2025. </w:t>
                    </w:r>
                    <w:r w:rsidR="005D3BA6" w:rsidRPr="00917FA9">
                      <w:rPr>
                        <w:rFonts w:ascii="Arial" w:hAnsi="Arial" w:cs="Arial"/>
                        <w:sz w:val="11"/>
                        <w:szCs w:val="11"/>
                      </w:rPr>
                      <w:t xml:space="preserve">All Metric dimensions </w:t>
                    </w:r>
                    <w:proofErr w:type="gramStart"/>
                    <w:r w:rsidR="005D3BA6" w:rsidRPr="00917FA9">
                      <w:rPr>
                        <w:rFonts w:ascii="Arial" w:hAnsi="Arial" w:cs="Arial"/>
                        <w:sz w:val="11"/>
                        <w:szCs w:val="11"/>
                      </w:rPr>
                      <w:t>(  )</w:t>
                    </w:r>
                    <w:proofErr w:type="gramEnd"/>
                    <w:r w:rsidR="005D3BA6" w:rsidRPr="00917FA9">
                      <w:rPr>
                        <w:rFonts w:ascii="Arial" w:hAnsi="Arial" w:cs="Arial"/>
                        <w:sz w:val="11"/>
                        <w:szCs w:val="11"/>
                      </w:rPr>
                      <w:t xml:space="preserve"> are soft conversion. </w:t>
                    </w:r>
                  </w:p>
                  <w:p w14:paraId="280DC065" w14:textId="4E7947FE" w:rsidR="005D3BA6" w:rsidRPr="00917FA9" w:rsidRDefault="005D3BA6" w:rsidP="005D3BA6">
                    <w:pPr>
                      <w:pStyle w:val="NoParagraphStyle"/>
                      <w:tabs>
                        <w:tab w:val="right" w:pos="6640"/>
                      </w:tabs>
                      <w:rPr>
                        <w:rFonts w:ascii="Arial" w:hAnsi="Arial" w:cs="Arial"/>
                        <w:sz w:val="11"/>
                        <w:szCs w:val="11"/>
                      </w:rPr>
                    </w:pPr>
                    <w:r w:rsidRPr="00917FA9">
                      <w:rPr>
                        <w:rFonts w:ascii="Arial" w:hAnsi="Arial" w:cs="Arial"/>
                        <w:sz w:val="11"/>
                        <w:szCs w:val="11"/>
                      </w:rPr>
                      <w:t xml:space="preserve">Imperial dimensions are converted to metric and rounded to the nearest millimeter. </w:t>
                    </w:r>
                    <w:r w:rsidR="00917FA9" w:rsidRPr="00917FA9">
                      <w:rPr>
                        <w:rFonts w:ascii="Arial" w:hAnsi="Arial" w:cs="Arial"/>
                        <w:sz w:val="11"/>
                        <w:szCs w:val="11"/>
                      </w:rPr>
                      <w:t>For more information visit www.</w:t>
                    </w:r>
                    <w:r w:rsidR="00917FA9" w:rsidRPr="00917FA9">
                      <w:rPr>
                        <w:rFonts w:ascii="Arial" w:hAnsi="Arial" w:cs="Arial"/>
                        <w:b/>
                        <w:bCs/>
                        <w:sz w:val="11"/>
                        <w:szCs w:val="11"/>
                      </w:rPr>
                      <w:t>priceindustries</w:t>
                    </w:r>
                    <w:r w:rsidR="00917FA9" w:rsidRPr="00917FA9">
                      <w:rPr>
                        <w:rFonts w:ascii="Arial" w:hAnsi="Arial" w:cs="Arial"/>
                        <w:sz w:val="11"/>
                        <w:szCs w:val="11"/>
                      </w:rPr>
                      <w:t>.com</w:t>
                    </w:r>
                  </w:p>
                  <w:p w14:paraId="4664AFB2" w14:textId="546CBBA2" w:rsidR="005D3BA6" w:rsidRPr="00917FA9" w:rsidRDefault="00917FA9" w:rsidP="005D3BA6">
                    <w:pPr>
                      <w:ind w:left="0"/>
                      <w:rPr>
                        <w:sz w:val="11"/>
                        <w:szCs w:val="11"/>
                      </w:rPr>
                    </w:pPr>
                    <w:r w:rsidRPr="00917FA9">
                      <w:rPr>
                        <w:sz w:val="11"/>
                        <w:szCs w:val="11"/>
                      </w:rPr>
                      <w:t>©</w:t>
                    </w:r>
                  </w:p>
                </w:txbxContent>
              </v:textbox>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4C5468F9" wp14:editId="24D2A2D8">
              <wp:simplePos x="0" y="0"/>
              <wp:positionH relativeFrom="column">
                <wp:align>center</wp:align>
              </wp:positionH>
              <wp:positionV relativeFrom="paragraph">
                <wp:posOffset>-86360</wp:posOffset>
              </wp:positionV>
              <wp:extent cx="6883200" cy="0"/>
              <wp:effectExtent l="0" t="0" r="13335" b="12700"/>
              <wp:wrapNone/>
              <wp:docPr id="1175966608" name="Straight Connector 1"/>
              <wp:cNvGraphicFramePr/>
              <a:graphic xmlns:a="http://schemas.openxmlformats.org/drawingml/2006/main">
                <a:graphicData uri="http://schemas.microsoft.com/office/word/2010/wordprocessingShape">
                  <wps:wsp>
                    <wps:cNvCnPr/>
                    <wps:spPr>
                      <a:xfrm>
                        <a:off x="0" y="0"/>
                        <a:ext cx="6883200" cy="0"/>
                      </a:xfrm>
                      <a:prstGeom prst="line">
                        <a:avLst/>
                      </a:prstGeom>
                      <a:ln w="635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FD069"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8pt" to="54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" strokecolor="#7f7f7f [1612]" strokeweight=".5pt"/>
          </w:pict>
        </mc:Fallback>
      </mc:AlternateContent>
    </w:r>
    <w:r w:rsidR="003B4356">
      <w:rPr>
        <w:rStyle w:val="PageNumber"/>
        <w:sz w:val="20"/>
        <w:szCs w:val="20"/>
      </w:rPr>
      <w:t>FCHG</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6A7A94">
      <w:rPr>
        <w:rStyle w:val="PageNumber"/>
        <w:b/>
        <w:noProof/>
        <w:sz w:val="20"/>
        <w:szCs w:val="20"/>
      </w:rPr>
      <w:t>7</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880C" w14:textId="77777777" w:rsidR="003264A3" w:rsidRDefault="003264A3" w:rsidP="00613808">
      <w:r>
        <w:separator/>
      </w:r>
    </w:p>
  </w:footnote>
  <w:footnote w:type="continuationSeparator" w:id="0">
    <w:p w14:paraId="142487F3" w14:textId="77777777" w:rsidR="003264A3" w:rsidRDefault="003264A3"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206E890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37"/>
    <w:multiLevelType w:val="hybridMultilevel"/>
    <w:tmpl w:val="CD2A743E"/>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43852"/>
    <w:multiLevelType w:val="hybridMultilevel"/>
    <w:tmpl w:val="AC8E4170"/>
    <w:lvl w:ilvl="0" w:tplc="E790FC12">
      <w:start w:val="1"/>
      <w:numFmt w:val="upp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 w15:restartNumberingAfterBreak="0">
    <w:nsid w:val="04DE6506"/>
    <w:multiLevelType w:val="hybridMultilevel"/>
    <w:tmpl w:val="B79C8AD6"/>
    <w:lvl w:ilvl="0" w:tplc="0409000F">
      <w:start w:val="1"/>
      <w:numFmt w:val="decimal"/>
      <w:lvlText w:val="%1."/>
      <w:lvlJc w:val="left"/>
      <w:pPr>
        <w:ind w:left="39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B15426"/>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F17CB6"/>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5" w15:restartNumberingAfterBreak="0">
    <w:nsid w:val="07474E1D"/>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6" w15:restartNumberingAfterBreak="0">
    <w:nsid w:val="0A0C29E6"/>
    <w:multiLevelType w:val="hybridMultilevel"/>
    <w:tmpl w:val="A9CA194A"/>
    <w:lvl w:ilvl="0" w:tplc="381C079A">
      <w:start w:val="1"/>
      <w:numFmt w:val="upperLetter"/>
      <w:pStyle w:val="ListA"/>
      <w:lvlText w:val="%1."/>
      <w:lvlJc w:val="left"/>
      <w:pPr>
        <w:ind w:left="720" w:hanging="360"/>
      </w:pPr>
      <w:rPr>
        <w:rFonts w:hint="default"/>
      </w:rPr>
    </w:lvl>
    <w:lvl w:ilvl="1" w:tplc="10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23CBF"/>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8" w15:restartNumberingAfterBreak="0">
    <w:nsid w:val="10FF4A9D"/>
    <w:multiLevelType w:val="hybridMultilevel"/>
    <w:tmpl w:val="62920D4C"/>
    <w:lvl w:ilvl="0" w:tplc="6BB212E6">
      <w:start w:val="1"/>
      <w:numFmt w:val="decimal"/>
      <w:lvlText w:val="%1."/>
      <w:lvlJc w:val="left"/>
      <w:pPr>
        <w:ind w:left="4320" w:hanging="360"/>
      </w:pPr>
      <w:rPr>
        <w:rFonts w:hint="default"/>
        <w:sz w:val="16"/>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9"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59644F"/>
    <w:multiLevelType w:val="hybridMultilevel"/>
    <w:tmpl w:val="D77061F8"/>
    <w:lvl w:ilvl="0" w:tplc="10090019">
      <w:start w:val="1"/>
      <w:numFmt w:val="lowerLetter"/>
      <w:lvlText w:val="%1."/>
      <w:lvlJc w:val="left"/>
      <w:pPr>
        <w:ind w:left="28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91F5A"/>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3" w15:restartNumberingAfterBreak="0">
    <w:nsid w:val="201A41AE"/>
    <w:multiLevelType w:val="hybridMultilevel"/>
    <w:tmpl w:val="3B385E20"/>
    <w:lvl w:ilvl="0" w:tplc="10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1AB5A21"/>
    <w:multiLevelType w:val="hybridMultilevel"/>
    <w:tmpl w:val="8AE84B0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5" w15:restartNumberingAfterBreak="0">
    <w:nsid w:val="2694269C"/>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6" w15:restartNumberingAfterBreak="0">
    <w:nsid w:val="287E2F0D"/>
    <w:multiLevelType w:val="hybridMultilevel"/>
    <w:tmpl w:val="7856D762"/>
    <w:lvl w:ilvl="0" w:tplc="10090019">
      <w:start w:val="1"/>
      <w:numFmt w:val="lowerLetter"/>
      <w:lvlText w:val="%1."/>
      <w:lvlJc w:val="left"/>
      <w:pPr>
        <w:ind w:left="5760" w:hanging="360"/>
      </w:pPr>
    </w:lvl>
    <w:lvl w:ilvl="1" w:tplc="10090019" w:tentative="1">
      <w:start w:val="1"/>
      <w:numFmt w:val="lowerLetter"/>
      <w:lvlText w:val="%2."/>
      <w:lvlJc w:val="left"/>
      <w:pPr>
        <w:ind w:left="6480" w:hanging="360"/>
      </w:pPr>
    </w:lvl>
    <w:lvl w:ilvl="2" w:tplc="1009001B" w:tentative="1">
      <w:start w:val="1"/>
      <w:numFmt w:val="lowerRoman"/>
      <w:lvlText w:val="%3."/>
      <w:lvlJc w:val="right"/>
      <w:pPr>
        <w:ind w:left="7200" w:hanging="180"/>
      </w:pPr>
    </w:lvl>
    <w:lvl w:ilvl="3" w:tplc="1009000F" w:tentative="1">
      <w:start w:val="1"/>
      <w:numFmt w:val="decimal"/>
      <w:lvlText w:val="%4."/>
      <w:lvlJc w:val="left"/>
      <w:pPr>
        <w:ind w:left="7920" w:hanging="360"/>
      </w:pPr>
    </w:lvl>
    <w:lvl w:ilvl="4" w:tplc="10090019" w:tentative="1">
      <w:start w:val="1"/>
      <w:numFmt w:val="lowerLetter"/>
      <w:lvlText w:val="%5."/>
      <w:lvlJc w:val="left"/>
      <w:pPr>
        <w:ind w:left="8640" w:hanging="360"/>
      </w:pPr>
    </w:lvl>
    <w:lvl w:ilvl="5" w:tplc="1009001B" w:tentative="1">
      <w:start w:val="1"/>
      <w:numFmt w:val="lowerRoman"/>
      <w:lvlText w:val="%6."/>
      <w:lvlJc w:val="right"/>
      <w:pPr>
        <w:ind w:left="9360" w:hanging="180"/>
      </w:pPr>
    </w:lvl>
    <w:lvl w:ilvl="6" w:tplc="1009000F" w:tentative="1">
      <w:start w:val="1"/>
      <w:numFmt w:val="decimal"/>
      <w:lvlText w:val="%7."/>
      <w:lvlJc w:val="left"/>
      <w:pPr>
        <w:ind w:left="10080" w:hanging="360"/>
      </w:pPr>
    </w:lvl>
    <w:lvl w:ilvl="7" w:tplc="10090019" w:tentative="1">
      <w:start w:val="1"/>
      <w:numFmt w:val="lowerLetter"/>
      <w:lvlText w:val="%8."/>
      <w:lvlJc w:val="left"/>
      <w:pPr>
        <w:ind w:left="10800" w:hanging="360"/>
      </w:pPr>
    </w:lvl>
    <w:lvl w:ilvl="8" w:tplc="1009001B" w:tentative="1">
      <w:start w:val="1"/>
      <w:numFmt w:val="lowerRoman"/>
      <w:lvlText w:val="%9."/>
      <w:lvlJc w:val="right"/>
      <w:pPr>
        <w:ind w:left="11520" w:hanging="180"/>
      </w:pPr>
    </w:lvl>
  </w:abstractNum>
  <w:abstractNum w:abstractNumId="17" w15:restartNumberingAfterBreak="0">
    <w:nsid w:val="2945090A"/>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0427F2"/>
    <w:multiLevelType w:val="hybridMultilevel"/>
    <w:tmpl w:val="52F6224C"/>
    <w:lvl w:ilvl="0" w:tplc="5CC08E52">
      <w:start w:val="2"/>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EF7798"/>
    <w:multiLevelType w:val="hybridMultilevel"/>
    <w:tmpl w:val="8402BE2A"/>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20" w15:restartNumberingAfterBreak="0">
    <w:nsid w:val="3162478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3771286"/>
    <w:multiLevelType w:val="hybridMultilevel"/>
    <w:tmpl w:val="C1C2A97A"/>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16815"/>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6896127"/>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88270D"/>
    <w:multiLevelType w:val="hybridMultilevel"/>
    <w:tmpl w:val="A8BCC112"/>
    <w:lvl w:ilvl="0" w:tplc="10090019">
      <w:start w:val="1"/>
      <w:numFmt w:val="lowerLetter"/>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25" w15:restartNumberingAfterBreak="0">
    <w:nsid w:val="3DA77F12"/>
    <w:multiLevelType w:val="hybridMultilevel"/>
    <w:tmpl w:val="471445E6"/>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6" w15:restartNumberingAfterBreak="0">
    <w:nsid w:val="3DCC76D8"/>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0A37981"/>
    <w:multiLevelType w:val="hybridMultilevel"/>
    <w:tmpl w:val="16C4D370"/>
    <w:lvl w:ilvl="0" w:tplc="0409000F">
      <w:start w:val="1"/>
      <w:numFmt w:val="decimal"/>
      <w:lvlText w:val="%1."/>
      <w:lvlJc w:val="left"/>
      <w:pPr>
        <w:ind w:left="432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8" w15:restartNumberingAfterBreak="0">
    <w:nsid w:val="45727B9E"/>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9" w15:restartNumberingAfterBreak="0">
    <w:nsid w:val="4E445781"/>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0" w15:restartNumberingAfterBreak="0">
    <w:nsid w:val="4EC17FD4"/>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ECD4781"/>
    <w:multiLevelType w:val="hybridMultilevel"/>
    <w:tmpl w:val="D3B6821A"/>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6BB212E6">
      <w:start w:val="1"/>
      <w:numFmt w:val="decimal"/>
      <w:lvlText w:val="%3."/>
      <w:lvlJc w:val="left"/>
      <w:pPr>
        <w:ind w:left="2160" w:hanging="180"/>
      </w:pPr>
      <w:rPr>
        <w:rFonts w:hint="default"/>
        <w:sz w:val="16"/>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20590"/>
    <w:multiLevelType w:val="hybridMultilevel"/>
    <w:tmpl w:val="FFF04D80"/>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C1C5A31"/>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15269A"/>
    <w:multiLevelType w:val="hybridMultilevel"/>
    <w:tmpl w:val="47ECB8C6"/>
    <w:lvl w:ilvl="0" w:tplc="BD04F6B2">
      <w:start w:val="4"/>
      <w:numFmt w:val="decimal"/>
      <w:lvlText w:val="%1."/>
      <w:lvlJc w:val="left"/>
      <w:pPr>
        <w:ind w:left="28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03066A7"/>
    <w:multiLevelType w:val="hybridMultilevel"/>
    <w:tmpl w:val="ADF2D1B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6083495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7711C8C"/>
    <w:multiLevelType w:val="hybridMultilevel"/>
    <w:tmpl w:val="C9A40D5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85FC1"/>
    <w:multiLevelType w:val="hybridMultilevel"/>
    <w:tmpl w:val="EC9E1D16"/>
    <w:lvl w:ilvl="0" w:tplc="1009000F">
      <w:start w:val="1"/>
      <w:numFmt w:val="decimal"/>
      <w:lvlText w:val="%1."/>
      <w:lvlJc w:val="left"/>
      <w:pPr>
        <w:ind w:left="4500" w:hanging="180"/>
      </w:pPr>
    </w:lvl>
    <w:lvl w:ilvl="1" w:tplc="10090019">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0" w15:restartNumberingAfterBreak="0">
    <w:nsid w:val="6A7713AE"/>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1" w15:restartNumberingAfterBreak="0">
    <w:nsid w:val="70C6325B"/>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243707"/>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99814E4"/>
    <w:multiLevelType w:val="hybridMultilevel"/>
    <w:tmpl w:val="40FC74B0"/>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6BB212E6">
      <w:start w:val="1"/>
      <w:numFmt w:val="decimal"/>
      <w:lvlText w:val="%3."/>
      <w:lvlJc w:val="left"/>
      <w:pPr>
        <w:ind w:left="2160" w:hanging="180"/>
      </w:pPr>
      <w:rPr>
        <w:rFonts w:hint="default"/>
        <w:sz w:val="16"/>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519469054">
    <w:abstractNumId w:val="11"/>
  </w:num>
  <w:num w:numId="2" w16cid:durableId="648025245">
    <w:abstractNumId w:val="9"/>
  </w:num>
  <w:num w:numId="3" w16cid:durableId="716126985">
    <w:abstractNumId w:val="6"/>
    <w:lvlOverride w:ilvl="0">
      <w:startOverride w:val="1"/>
    </w:lvlOverride>
  </w:num>
  <w:num w:numId="4" w16cid:durableId="2077704181">
    <w:abstractNumId w:val="6"/>
    <w:lvlOverride w:ilvl="0">
      <w:startOverride w:val="1"/>
    </w:lvlOverride>
  </w:num>
  <w:num w:numId="5" w16cid:durableId="823594227">
    <w:abstractNumId w:val="6"/>
    <w:lvlOverride w:ilvl="0">
      <w:startOverride w:val="1"/>
    </w:lvlOverride>
  </w:num>
  <w:num w:numId="6" w16cid:durableId="887760669">
    <w:abstractNumId w:val="6"/>
    <w:lvlOverride w:ilvl="0">
      <w:startOverride w:val="1"/>
    </w:lvlOverride>
  </w:num>
  <w:num w:numId="7" w16cid:durableId="214198388">
    <w:abstractNumId w:val="6"/>
  </w:num>
  <w:num w:numId="8" w16cid:durableId="1206603498">
    <w:abstractNumId w:val="34"/>
  </w:num>
  <w:num w:numId="9" w16cid:durableId="1286892937">
    <w:abstractNumId w:val="38"/>
  </w:num>
  <w:num w:numId="10" w16cid:durableId="1420784737">
    <w:abstractNumId w:val="21"/>
  </w:num>
  <w:num w:numId="11" w16cid:durableId="1424032504">
    <w:abstractNumId w:val="6"/>
    <w:lvlOverride w:ilvl="0">
      <w:startOverride w:val="1"/>
    </w:lvlOverride>
  </w:num>
  <w:num w:numId="12" w16cid:durableId="1542134331">
    <w:abstractNumId w:val="32"/>
  </w:num>
  <w:num w:numId="13" w16cid:durableId="746416866">
    <w:abstractNumId w:val="0"/>
  </w:num>
  <w:num w:numId="14" w16cid:durableId="1197960409">
    <w:abstractNumId w:val="2"/>
  </w:num>
  <w:num w:numId="15" w16cid:durableId="1681544002">
    <w:abstractNumId w:val="39"/>
  </w:num>
  <w:num w:numId="16" w16cid:durableId="1841192385">
    <w:abstractNumId w:val="10"/>
  </w:num>
  <w:num w:numId="17" w16cid:durableId="581570795">
    <w:abstractNumId w:val="6"/>
    <w:lvlOverride w:ilvl="0">
      <w:startOverride w:val="1"/>
    </w:lvlOverride>
  </w:num>
  <w:num w:numId="18" w16cid:durableId="1506356510">
    <w:abstractNumId w:val="6"/>
    <w:lvlOverride w:ilvl="0">
      <w:startOverride w:val="1"/>
    </w:lvlOverride>
  </w:num>
  <w:num w:numId="19" w16cid:durableId="493569488">
    <w:abstractNumId w:val="6"/>
    <w:lvlOverride w:ilvl="0">
      <w:startOverride w:val="1"/>
    </w:lvlOverride>
  </w:num>
  <w:num w:numId="20" w16cid:durableId="35815201">
    <w:abstractNumId w:val="6"/>
    <w:lvlOverride w:ilvl="0">
      <w:startOverride w:val="1"/>
    </w:lvlOverride>
  </w:num>
  <w:num w:numId="21" w16cid:durableId="518008910">
    <w:abstractNumId w:val="6"/>
    <w:lvlOverride w:ilvl="0">
      <w:startOverride w:val="1"/>
    </w:lvlOverride>
  </w:num>
  <w:num w:numId="22" w16cid:durableId="137651235">
    <w:abstractNumId w:val="6"/>
    <w:lvlOverride w:ilvl="0">
      <w:startOverride w:val="1"/>
    </w:lvlOverride>
  </w:num>
  <w:num w:numId="23" w16cid:durableId="1986617667">
    <w:abstractNumId w:val="6"/>
    <w:lvlOverride w:ilvl="0">
      <w:startOverride w:val="1"/>
    </w:lvlOverride>
  </w:num>
  <w:num w:numId="24" w16cid:durableId="1125583120">
    <w:abstractNumId w:val="6"/>
    <w:lvlOverride w:ilvl="0">
      <w:startOverride w:val="1"/>
    </w:lvlOverride>
  </w:num>
  <w:num w:numId="25" w16cid:durableId="126047531">
    <w:abstractNumId w:val="1"/>
  </w:num>
  <w:num w:numId="26" w16cid:durableId="1204176033">
    <w:abstractNumId w:val="43"/>
  </w:num>
  <w:num w:numId="27" w16cid:durableId="1396466296">
    <w:abstractNumId w:val="31"/>
  </w:num>
  <w:num w:numId="28" w16cid:durableId="127092553">
    <w:abstractNumId w:val="6"/>
    <w:lvlOverride w:ilvl="0">
      <w:startOverride w:val="1"/>
    </w:lvlOverride>
  </w:num>
  <w:num w:numId="29" w16cid:durableId="815611859">
    <w:abstractNumId w:val="23"/>
  </w:num>
  <w:num w:numId="30" w16cid:durableId="1955667422">
    <w:abstractNumId w:val="36"/>
  </w:num>
  <w:num w:numId="31" w16cid:durableId="1705789691">
    <w:abstractNumId w:val="25"/>
  </w:num>
  <w:num w:numId="32" w16cid:durableId="1022047510">
    <w:abstractNumId w:val="19"/>
  </w:num>
  <w:num w:numId="33" w16cid:durableId="2038893037">
    <w:abstractNumId w:val="18"/>
  </w:num>
  <w:num w:numId="34" w16cid:durableId="1898316382">
    <w:abstractNumId w:val="28"/>
  </w:num>
  <w:num w:numId="35" w16cid:durableId="311637430">
    <w:abstractNumId w:val="15"/>
  </w:num>
  <w:num w:numId="36" w16cid:durableId="895746339">
    <w:abstractNumId w:val="30"/>
  </w:num>
  <w:num w:numId="37" w16cid:durableId="2015259507">
    <w:abstractNumId w:val="22"/>
  </w:num>
  <w:num w:numId="38" w16cid:durableId="832380213">
    <w:abstractNumId w:val="20"/>
  </w:num>
  <w:num w:numId="39" w16cid:durableId="695153270">
    <w:abstractNumId w:val="37"/>
  </w:num>
  <w:num w:numId="40" w16cid:durableId="9527746">
    <w:abstractNumId w:val="29"/>
  </w:num>
  <w:num w:numId="41" w16cid:durableId="2127308806">
    <w:abstractNumId w:val="17"/>
  </w:num>
  <w:num w:numId="42" w16cid:durableId="217329889">
    <w:abstractNumId w:val="5"/>
  </w:num>
  <w:num w:numId="43" w16cid:durableId="1734965014">
    <w:abstractNumId w:val="40"/>
  </w:num>
  <w:num w:numId="44" w16cid:durableId="769198154">
    <w:abstractNumId w:val="13"/>
  </w:num>
  <w:num w:numId="45" w16cid:durableId="1897739401">
    <w:abstractNumId w:val="24"/>
  </w:num>
  <w:num w:numId="46" w16cid:durableId="1391030515">
    <w:abstractNumId w:val="16"/>
  </w:num>
  <w:num w:numId="47" w16cid:durableId="865560157">
    <w:abstractNumId w:val="26"/>
  </w:num>
  <w:num w:numId="48" w16cid:durableId="1569653346">
    <w:abstractNumId w:val="4"/>
  </w:num>
  <w:num w:numId="49" w16cid:durableId="1191451025">
    <w:abstractNumId w:val="12"/>
  </w:num>
  <w:num w:numId="50" w16cid:durableId="471362846">
    <w:abstractNumId w:val="3"/>
  </w:num>
  <w:num w:numId="51" w16cid:durableId="471680198">
    <w:abstractNumId w:val="7"/>
  </w:num>
  <w:num w:numId="52" w16cid:durableId="683440135">
    <w:abstractNumId w:val="14"/>
  </w:num>
  <w:num w:numId="53" w16cid:durableId="746729978">
    <w:abstractNumId w:val="41"/>
  </w:num>
  <w:num w:numId="54" w16cid:durableId="2093697019">
    <w:abstractNumId w:val="42"/>
  </w:num>
  <w:num w:numId="55" w16cid:durableId="1787190222">
    <w:abstractNumId w:val="33"/>
  </w:num>
  <w:num w:numId="56" w16cid:durableId="439571683">
    <w:abstractNumId w:val="35"/>
  </w:num>
  <w:num w:numId="57" w16cid:durableId="760564761">
    <w:abstractNumId w:val="27"/>
  </w:num>
  <w:num w:numId="58" w16cid:durableId="365184121">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1D83"/>
    <w:rsid w:val="0003609C"/>
    <w:rsid w:val="00046129"/>
    <w:rsid w:val="000534D5"/>
    <w:rsid w:val="00076D83"/>
    <w:rsid w:val="00085A55"/>
    <w:rsid w:val="00090937"/>
    <w:rsid w:val="0009665B"/>
    <w:rsid w:val="000B04CD"/>
    <w:rsid w:val="000B2BF3"/>
    <w:rsid w:val="000C79B4"/>
    <w:rsid w:val="00160B55"/>
    <w:rsid w:val="001B47A8"/>
    <w:rsid w:val="001D3B86"/>
    <w:rsid w:val="00227AE0"/>
    <w:rsid w:val="002A5B85"/>
    <w:rsid w:val="002B20EC"/>
    <w:rsid w:val="002B44E5"/>
    <w:rsid w:val="002F26FB"/>
    <w:rsid w:val="00315CE6"/>
    <w:rsid w:val="0031686C"/>
    <w:rsid w:val="003264A3"/>
    <w:rsid w:val="00337FEF"/>
    <w:rsid w:val="0034478C"/>
    <w:rsid w:val="003B4356"/>
    <w:rsid w:val="003D024D"/>
    <w:rsid w:val="003E2E18"/>
    <w:rsid w:val="00426B18"/>
    <w:rsid w:val="00442DA8"/>
    <w:rsid w:val="004B5EC6"/>
    <w:rsid w:val="004F0348"/>
    <w:rsid w:val="004F714F"/>
    <w:rsid w:val="005125C0"/>
    <w:rsid w:val="00515F35"/>
    <w:rsid w:val="00565878"/>
    <w:rsid w:val="0057051B"/>
    <w:rsid w:val="00587AE8"/>
    <w:rsid w:val="005B19ED"/>
    <w:rsid w:val="005C6356"/>
    <w:rsid w:val="005D3BA6"/>
    <w:rsid w:val="00613808"/>
    <w:rsid w:val="006202EE"/>
    <w:rsid w:val="00632001"/>
    <w:rsid w:val="006675C8"/>
    <w:rsid w:val="00667C54"/>
    <w:rsid w:val="006A7A94"/>
    <w:rsid w:val="006D0CC9"/>
    <w:rsid w:val="006E7A7C"/>
    <w:rsid w:val="007B3D4D"/>
    <w:rsid w:val="007C058A"/>
    <w:rsid w:val="007D70C2"/>
    <w:rsid w:val="00867872"/>
    <w:rsid w:val="0089646A"/>
    <w:rsid w:val="008B0370"/>
    <w:rsid w:val="008F68A3"/>
    <w:rsid w:val="009070A0"/>
    <w:rsid w:val="00917FA9"/>
    <w:rsid w:val="00984EF2"/>
    <w:rsid w:val="009A6023"/>
    <w:rsid w:val="009C23E8"/>
    <w:rsid w:val="009D21AA"/>
    <w:rsid w:val="009D57C7"/>
    <w:rsid w:val="009F17DB"/>
    <w:rsid w:val="00A15F07"/>
    <w:rsid w:val="00A91A27"/>
    <w:rsid w:val="00AF3912"/>
    <w:rsid w:val="00B03302"/>
    <w:rsid w:val="00B23429"/>
    <w:rsid w:val="00B239C1"/>
    <w:rsid w:val="00B547E2"/>
    <w:rsid w:val="00B9414A"/>
    <w:rsid w:val="00BA02DB"/>
    <w:rsid w:val="00BC3038"/>
    <w:rsid w:val="00BD5344"/>
    <w:rsid w:val="00BE6FAA"/>
    <w:rsid w:val="00C77E2E"/>
    <w:rsid w:val="00C8756B"/>
    <w:rsid w:val="00C92039"/>
    <w:rsid w:val="00CE45B3"/>
    <w:rsid w:val="00D14042"/>
    <w:rsid w:val="00D35D83"/>
    <w:rsid w:val="00D51653"/>
    <w:rsid w:val="00D60B14"/>
    <w:rsid w:val="00D72824"/>
    <w:rsid w:val="00D8347A"/>
    <w:rsid w:val="00DB1062"/>
    <w:rsid w:val="00DD2141"/>
    <w:rsid w:val="00E76868"/>
    <w:rsid w:val="00EE0BA0"/>
    <w:rsid w:val="00EE3E94"/>
    <w:rsid w:val="00F2119A"/>
    <w:rsid w:val="00F5070A"/>
    <w:rsid w:val="00FE135C"/>
    <w:rsid w:val="00FF2F8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FE92A16D-ACDC-42DD-BD7A-76E5610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BodyProductPages">
    <w:name w:val="Body (Product Pages)"/>
    <w:basedOn w:val="Normal"/>
    <w:uiPriority w:val="99"/>
    <w:rsid w:val="003B4356"/>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paragraph" w:customStyle="1" w:styleId="ListA">
    <w:name w:val="List A"/>
    <w:basedOn w:val="ListParagraph"/>
    <w:qFormat/>
    <w:rsid w:val="003B4356"/>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3B4356"/>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03609C"/>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0B04CD"/>
    <w:rPr>
      <w:rFonts w:ascii="Calibri" w:hAnsi="Calibri"/>
    </w:rPr>
  </w:style>
  <w:style w:type="paragraph" w:styleId="NoSpacing">
    <w:name w:val="No Spacing"/>
    <w:basedOn w:val="Normal"/>
    <w:link w:val="NoSpacingChar"/>
    <w:uiPriority w:val="1"/>
    <w:qFormat/>
    <w:rsid w:val="000B04C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 w:type="paragraph" w:customStyle="1" w:styleId="NoParagraphStyle">
    <w:name w:val="[No Paragraph Style]"/>
    <w:rsid w:val="005D3BA6"/>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DC85-05C9-4C49-95C8-20505D27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Carter Fleury</cp:lastModifiedBy>
  <cp:revision>5</cp:revision>
  <dcterms:created xsi:type="dcterms:W3CDTF">2026-03-30T14:34:00Z</dcterms:created>
  <dcterms:modified xsi:type="dcterms:W3CDTF">2026-03-30T14:43:00Z</dcterms:modified>
</cp:coreProperties>
</file>