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CBE93" w14:textId="3C371903" w:rsidR="00C5585E" w:rsidRDefault="00C5585E" w:rsidP="00C5585E">
      <w:pPr>
        <w:pStyle w:val="Heading1"/>
        <w:tabs>
          <w:tab w:val="clear" w:pos="0"/>
          <w:tab w:val="clear" w:pos="180"/>
          <w:tab w:val="clear" w:pos="284"/>
          <w:tab w:val="clear" w:pos="340"/>
        </w:tabs>
        <w:spacing w:after="0" w:line="276" w:lineRule="auto"/>
        <w:rPr>
          <w:sz w:val="28"/>
          <w:szCs w:val="28"/>
        </w:rPr>
      </w:pPr>
      <w:r>
        <w:rPr>
          <w:sz w:val="28"/>
          <w:szCs w:val="28"/>
        </w:rPr>
        <w:t xml:space="preserve">Price </w:t>
      </w:r>
      <w:r w:rsidR="00000117">
        <w:rPr>
          <w:sz w:val="28"/>
          <w:szCs w:val="28"/>
        </w:rPr>
        <w:t>Rooftop Unit Controller</w:t>
      </w:r>
    </w:p>
    <w:p w14:paraId="5BE7E13F" w14:textId="77777777" w:rsidR="00C5585E" w:rsidRDefault="00C5585E" w:rsidP="00C5585E">
      <w:pPr>
        <w:pStyle w:val="Heading1"/>
        <w:tabs>
          <w:tab w:val="clear" w:pos="0"/>
          <w:tab w:val="clear" w:pos="180"/>
          <w:tab w:val="clear" w:pos="284"/>
          <w:tab w:val="clear" w:pos="340"/>
        </w:tabs>
        <w:spacing w:after="0" w:line="276" w:lineRule="auto"/>
        <w:ind w:left="187" w:hanging="187"/>
      </w:pPr>
      <w:r>
        <w:t>Division 23 – Heating, Ventilating, and Air Conditioning</w:t>
      </w:r>
    </w:p>
    <w:p w14:paraId="69B9118A" w14:textId="35207759" w:rsidR="00C5585E" w:rsidRDefault="00C5585E" w:rsidP="00C5585E">
      <w:pPr>
        <w:pStyle w:val="Heading1"/>
        <w:tabs>
          <w:tab w:val="clear" w:pos="0"/>
          <w:tab w:val="clear" w:pos="180"/>
          <w:tab w:val="clear" w:pos="284"/>
          <w:tab w:val="clear" w:pos="340"/>
        </w:tabs>
        <w:spacing w:after="0" w:line="276" w:lineRule="auto"/>
        <w:ind w:left="187" w:hanging="187"/>
      </w:pPr>
      <w:r>
        <w:t xml:space="preserve">Section </w:t>
      </w:r>
      <w:r w:rsidRPr="00000117">
        <w:t xml:space="preserve">23 </w:t>
      </w:r>
      <w:r w:rsidR="00000117" w:rsidRPr="00000117">
        <w:t>09</w:t>
      </w:r>
      <w:r w:rsidRPr="00000117">
        <w:t xml:space="preserve"> </w:t>
      </w:r>
      <w:r w:rsidR="00000117" w:rsidRPr="00000117">
        <w:t>00</w:t>
      </w:r>
      <w:r w:rsidRPr="00000117">
        <w:t xml:space="preserve"> – </w:t>
      </w:r>
      <w:r w:rsidR="00000117">
        <w:t>Instrumentation and Control for HVAC</w:t>
      </w:r>
    </w:p>
    <w:p w14:paraId="7BE2CB4C" w14:textId="77777777" w:rsidR="00C5585E" w:rsidRDefault="00C5585E" w:rsidP="00C5585E">
      <w:pPr>
        <w:tabs>
          <w:tab w:val="clear" w:pos="0"/>
          <w:tab w:val="clear" w:pos="180"/>
          <w:tab w:val="clear" w:pos="284"/>
          <w:tab w:val="clear" w:pos="340"/>
        </w:tabs>
        <w:spacing w:after="0" w:line="276" w:lineRule="auto"/>
      </w:pPr>
    </w:p>
    <w:p w14:paraId="469E1F97" w14:textId="77777777" w:rsidR="00C5585E" w:rsidRDefault="00C5585E" w:rsidP="00C5585E">
      <w:pPr>
        <w:tabs>
          <w:tab w:val="clear" w:pos="0"/>
          <w:tab w:val="clear" w:pos="180"/>
          <w:tab w:val="clear" w:pos="284"/>
          <w:tab w:val="clear" w:pos="340"/>
        </w:tabs>
        <w:spacing w:after="0" w:line="276" w:lineRule="auto"/>
      </w:pPr>
      <w:r>
        <w:t>The following specification is for a defined application. Price would be pleased to assist in developing a specification for your specific need.</w:t>
      </w:r>
    </w:p>
    <w:p w14:paraId="3B2EBCCC" w14:textId="77777777" w:rsidR="00C5585E" w:rsidRDefault="00C5585E" w:rsidP="00C5585E">
      <w:pPr>
        <w:pStyle w:val="Heading1"/>
        <w:tabs>
          <w:tab w:val="clear" w:pos="0"/>
          <w:tab w:val="clear" w:pos="180"/>
          <w:tab w:val="clear" w:pos="284"/>
          <w:tab w:val="clear" w:pos="340"/>
        </w:tabs>
        <w:spacing w:after="0" w:line="276" w:lineRule="auto"/>
      </w:pPr>
    </w:p>
    <w:p w14:paraId="0B0DA8E4" w14:textId="77777777" w:rsidR="00C5585E" w:rsidRDefault="00C5585E" w:rsidP="00C5585E">
      <w:pPr>
        <w:pStyle w:val="Heading1"/>
        <w:tabs>
          <w:tab w:val="clear" w:pos="0"/>
          <w:tab w:val="clear" w:pos="180"/>
          <w:tab w:val="clear" w:pos="284"/>
          <w:tab w:val="clear" w:pos="340"/>
        </w:tabs>
        <w:spacing w:after="0" w:line="276" w:lineRule="auto"/>
      </w:pPr>
      <w:r>
        <w:t xml:space="preserve">PART 1 – GENERAL </w:t>
      </w:r>
    </w:p>
    <w:p w14:paraId="2614F0F2" w14:textId="77777777" w:rsidR="00C5585E" w:rsidRDefault="00C5585E" w:rsidP="00C5585E">
      <w:pPr>
        <w:tabs>
          <w:tab w:val="clear" w:pos="0"/>
          <w:tab w:val="clear" w:pos="180"/>
          <w:tab w:val="clear" w:pos="284"/>
          <w:tab w:val="clear" w:pos="340"/>
        </w:tabs>
      </w:pPr>
    </w:p>
    <w:p w14:paraId="0C6C3DA6" w14:textId="77777777" w:rsidR="00C5585E" w:rsidRDefault="00C5585E" w:rsidP="00000117">
      <w:pPr>
        <w:pStyle w:val="Heading2"/>
        <w:numPr>
          <w:ilvl w:val="1"/>
          <w:numId w:val="6"/>
        </w:numPr>
        <w:tabs>
          <w:tab w:val="clear" w:pos="0"/>
          <w:tab w:val="clear" w:pos="180"/>
          <w:tab w:val="clear" w:pos="284"/>
          <w:tab w:val="clear" w:pos="340"/>
        </w:tabs>
        <w:spacing w:before="0" w:after="0" w:line="276" w:lineRule="auto"/>
        <w:textAlignment w:val="auto"/>
      </w:pPr>
      <w:r>
        <w:t xml:space="preserve"> </w:t>
      </w:r>
      <w:r>
        <w:tab/>
        <w:t>Section Includes</w:t>
      </w:r>
    </w:p>
    <w:p w14:paraId="2F85B297" w14:textId="709BCF62" w:rsidR="00C5585E" w:rsidRDefault="00000117" w:rsidP="00C5585E">
      <w:pPr>
        <w:pStyle w:val="ListA"/>
        <w:spacing w:after="0"/>
        <w:ind w:hanging="360"/>
      </w:pPr>
      <w:r>
        <w:t>Rooftop Unit Controller</w:t>
      </w:r>
      <w:r w:rsidR="00C5585E">
        <w:t>.</w:t>
      </w:r>
    </w:p>
    <w:p w14:paraId="372127EB" w14:textId="77777777" w:rsidR="00C5585E" w:rsidRDefault="00C5585E" w:rsidP="00C5585E">
      <w:pPr>
        <w:pStyle w:val="ListA"/>
        <w:numPr>
          <w:ilvl w:val="0"/>
          <w:numId w:val="0"/>
        </w:numPr>
        <w:spacing w:after="0"/>
        <w:ind w:left="360"/>
      </w:pPr>
    </w:p>
    <w:p w14:paraId="0E052CC7" w14:textId="77777777" w:rsidR="00C5585E" w:rsidRDefault="00C5585E" w:rsidP="00000117">
      <w:pPr>
        <w:pStyle w:val="Heading2"/>
        <w:numPr>
          <w:ilvl w:val="1"/>
          <w:numId w:val="6"/>
        </w:numPr>
        <w:tabs>
          <w:tab w:val="clear" w:pos="0"/>
          <w:tab w:val="clear" w:pos="180"/>
          <w:tab w:val="clear" w:pos="284"/>
          <w:tab w:val="clear" w:pos="340"/>
        </w:tabs>
        <w:spacing w:before="0" w:after="0" w:line="276" w:lineRule="auto"/>
        <w:textAlignment w:val="auto"/>
      </w:pPr>
      <w:r>
        <w:t xml:space="preserve"> </w:t>
      </w:r>
      <w:r>
        <w:tab/>
        <w:t>Related Requirements</w:t>
      </w:r>
    </w:p>
    <w:p w14:paraId="77938FED" w14:textId="77777777" w:rsidR="00C5585E" w:rsidRDefault="00C5585E" w:rsidP="00000117">
      <w:pPr>
        <w:pStyle w:val="ListA"/>
        <w:numPr>
          <w:ilvl w:val="0"/>
          <w:numId w:val="7"/>
        </w:numPr>
        <w:spacing w:after="0"/>
        <w:ind w:left="720"/>
        <w:rPr>
          <w:spacing w:val="0"/>
        </w:rPr>
      </w:pPr>
      <w:r>
        <w:rPr>
          <w:spacing w:val="0"/>
        </w:rPr>
        <w:t>Section 01 40 00 - Quality Requirements</w:t>
      </w:r>
    </w:p>
    <w:p w14:paraId="346B0EF6" w14:textId="77777777" w:rsidR="00C5585E" w:rsidRDefault="00C5585E" w:rsidP="00000117">
      <w:pPr>
        <w:pStyle w:val="ListA"/>
        <w:numPr>
          <w:ilvl w:val="0"/>
          <w:numId w:val="7"/>
        </w:numPr>
        <w:spacing w:after="0"/>
        <w:ind w:left="720"/>
        <w:rPr>
          <w:spacing w:val="0"/>
        </w:rPr>
      </w:pPr>
      <w:r>
        <w:rPr>
          <w:spacing w:val="0"/>
        </w:rPr>
        <w:t>Section 01 78 00 - Closeout Submittals</w:t>
      </w:r>
    </w:p>
    <w:p w14:paraId="0A29C2B8" w14:textId="77777777" w:rsidR="00C5585E" w:rsidRDefault="00C5585E" w:rsidP="00000117">
      <w:pPr>
        <w:pStyle w:val="ListA"/>
        <w:numPr>
          <w:ilvl w:val="0"/>
          <w:numId w:val="7"/>
        </w:numPr>
        <w:spacing w:after="0"/>
        <w:ind w:left="720"/>
        <w:rPr>
          <w:spacing w:val="0"/>
        </w:rPr>
      </w:pPr>
      <w:r>
        <w:rPr>
          <w:spacing w:val="0"/>
        </w:rPr>
        <w:t>Section 01 79 00 - Demonstration and Training</w:t>
      </w:r>
    </w:p>
    <w:p w14:paraId="6520D6EF" w14:textId="77777777" w:rsidR="00C5585E" w:rsidRDefault="00C5585E" w:rsidP="00C5585E">
      <w:pPr>
        <w:pStyle w:val="ListA"/>
        <w:numPr>
          <w:ilvl w:val="0"/>
          <w:numId w:val="0"/>
        </w:numPr>
        <w:spacing w:after="0"/>
        <w:ind w:left="360"/>
      </w:pPr>
    </w:p>
    <w:p w14:paraId="37E2745A" w14:textId="179C2801" w:rsidR="00C5585E" w:rsidRDefault="00C5585E" w:rsidP="00000117">
      <w:pPr>
        <w:pStyle w:val="Heading2"/>
        <w:numPr>
          <w:ilvl w:val="1"/>
          <w:numId w:val="6"/>
        </w:numPr>
        <w:tabs>
          <w:tab w:val="clear" w:pos="0"/>
          <w:tab w:val="clear" w:pos="180"/>
          <w:tab w:val="clear" w:pos="284"/>
          <w:tab w:val="clear" w:pos="340"/>
        </w:tabs>
        <w:spacing w:before="0" w:after="0" w:line="276" w:lineRule="auto"/>
        <w:textAlignment w:val="auto"/>
      </w:pPr>
      <w:r>
        <w:t xml:space="preserve"> </w:t>
      </w:r>
      <w:r>
        <w:tab/>
        <w:t>Reference Standards</w:t>
      </w:r>
      <w:r w:rsidR="00401509">
        <w:t xml:space="preserve"> </w:t>
      </w:r>
    </w:p>
    <w:p w14:paraId="05967F42" w14:textId="77777777" w:rsidR="00C5585E" w:rsidRDefault="00C5585E" w:rsidP="00000117">
      <w:pPr>
        <w:pStyle w:val="ListA"/>
        <w:numPr>
          <w:ilvl w:val="0"/>
          <w:numId w:val="8"/>
        </w:numPr>
        <w:spacing w:after="0"/>
      </w:pPr>
      <w:r>
        <w:t xml:space="preserve">All referenced standards and recommended practices in this section pertain to the most recent publication thereof, including all addenda and errata. </w:t>
      </w:r>
    </w:p>
    <w:p w14:paraId="3572E724" w14:textId="2D094888" w:rsidR="00C5585E" w:rsidRDefault="00A403C1" w:rsidP="00C5585E">
      <w:pPr>
        <w:pStyle w:val="ListA"/>
        <w:spacing w:after="0"/>
        <w:ind w:hanging="360"/>
      </w:pPr>
      <w:r>
        <w:t>BACnet International</w:t>
      </w:r>
      <w:r w:rsidR="00C5585E">
        <w:t xml:space="preserve"> – </w:t>
      </w:r>
      <w:r w:rsidR="00F83E04">
        <w:t xml:space="preserve">Building </w:t>
      </w:r>
      <w:r w:rsidR="00470B47">
        <w:t xml:space="preserve">Automation and Control networks: communications protocol for building automation control networks that leverage the </w:t>
      </w:r>
      <w:r w:rsidR="00F83E04">
        <w:t>ASHRAE, ANSI an</w:t>
      </w:r>
      <w:r w:rsidR="00401509">
        <w:t>d ISO standard protocol</w:t>
      </w:r>
      <w:r w:rsidR="00470B47">
        <w:t>s</w:t>
      </w:r>
      <w:r w:rsidR="00401509">
        <w:t>.</w:t>
      </w:r>
    </w:p>
    <w:p w14:paraId="46F9BB9F" w14:textId="77777777" w:rsidR="00470B47" w:rsidRDefault="00470B47" w:rsidP="00470B47">
      <w:pPr>
        <w:pStyle w:val="ListA"/>
        <w:numPr>
          <w:ilvl w:val="1"/>
          <w:numId w:val="2"/>
        </w:numPr>
        <w:spacing w:after="0"/>
        <w:ind w:left="1080"/>
      </w:pPr>
      <w:r>
        <w:t>ANSI/ASHRAE Standard 135.1 – Method of Test for Conformance to BACnet.</w:t>
      </w:r>
    </w:p>
    <w:p w14:paraId="759FA703" w14:textId="77777777" w:rsidR="00470B47" w:rsidRDefault="00470B47" w:rsidP="00470B47">
      <w:pPr>
        <w:pStyle w:val="ListA"/>
        <w:numPr>
          <w:ilvl w:val="1"/>
          <w:numId w:val="2"/>
        </w:numPr>
        <w:spacing w:after="0"/>
        <w:ind w:left="1080"/>
      </w:pPr>
      <w:r>
        <w:t>ISO 16484-5 – Building Automation and Control Systems: Data communication protocol.</w:t>
      </w:r>
    </w:p>
    <w:p w14:paraId="1B2736B6" w14:textId="77777777" w:rsidR="00C5585E" w:rsidRDefault="00C5585E" w:rsidP="00C5585E">
      <w:pPr>
        <w:pStyle w:val="ListA"/>
        <w:numPr>
          <w:ilvl w:val="0"/>
          <w:numId w:val="0"/>
        </w:numPr>
        <w:spacing w:after="0"/>
        <w:ind w:left="360"/>
      </w:pPr>
    </w:p>
    <w:p w14:paraId="225AD9EA" w14:textId="305510ED" w:rsidR="00C5585E" w:rsidRDefault="00C5585E" w:rsidP="00000117">
      <w:pPr>
        <w:pStyle w:val="Heading2"/>
        <w:numPr>
          <w:ilvl w:val="1"/>
          <w:numId w:val="6"/>
        </w:numPr>
        <w:tabs>
          <w:tab w:val="clear" w:pos="0"/>
          <w:tab w:val="clear" w:pos="180"/>
          <w:tab w:val="clear" w:pos="284"/>
          <w:tab w:val="clear" w:pos="340"/>
        </w:tabs>
        <w:spacing w:before="0" w:after="0" w:line="276" w:lineRule="auto"/>
        <w:textAlignment w:val="auto"/>
      </w:pPr>
      <w:r>
        <w:t xml:space="preserve"> </w:t>
      </w:r>
      <w:r>
        <w:tab/>
      </w:r>
      <w:r w:rsidR="006170E8">
        <w:t>Documentation</w:t>
      </w:r>
    </w:p>
    <w:p w14:paraId="5B6C6B49" w14:textId="4BE1ABEE" w:rsidR="00C5585E" w:rsidRDefault="006170E8" w:rsidP="00AA6C31">
      <w:pPr>
        <w:pStyle w:val="ListA"/>
        <w:numPr>
          <w:ilvl w:val="0"/>
          <w:numId w:val="34"/>
        </w:numPr>
      </w:pPr>
      <w:r>
        <w:t>The m</w:t>
      </w:r>
      <w:r w:rsidRPr="006170E8">
        <w:t>anufacturer shall provide documentation for each device to address typical wiring, sequence of operation, physical dimensions of components and installation procedures and requirements</w:t>
      </w:r>
      <w:r w:rsidR="00C5585E">
        <w:t>.</w:t>
      </w:r>
    </w:p>
    <w:p w14:paraId="279CC943" w14:textId="77777777" w:rsidR="00C5585E" w:rsidRDefault="00C5585E" w:rsidP="00C5585E">
      <w:pPr>
        <w:pStyle w:val="ListB"/>
        <w:spacing w:after="0"/>
        <w:ind w:left="1080"/>
      </w:pPr>
    </w:p>
    <w:p w14:paraId="44E1D3C0" w14:textId="77777777" w:rsidR="00C5585E" w:rsidRDefault="00C5585E" w:rsidP="00000117">
      <w:pPr>
        <w:pStyle w:val="Heading2"/>
        <w:numPr>
          <w:ilvl w:val="1"/>
          <w:numId w:val="6"/>
        </w:numPr>
        <w:tabs>
          <w:tab w:val="clear" w:pos="0"/>
          <w:tab w:val="clear" w:pos="180"/>
          <w:tab w:val="clear" w:pos="284"/>
          <w:tab w:val="clear" w:pos="340"/>
        </w:tabs>
        <w:spacing w:before="0" w:after="0" w:line="276" w:lineRule="auto"/>
        <w:textAlignment w:val="auto"/>
      </w:pPr>
      <w:r>
        <w:t xml:space="preserve"> </w:t>
      </w:r>
      <w:r>
        <w:tab/>
        <w:t>Quality Assurance</w:t>
      </w:r>
    </w:p>
    <w:p w14:paraId="566B1F82" w14:textId="3CBED7C5" w:rsidR="00C5585E" w:rsidRDefault="001D4227" w:rsidP="00C5585E">
      <w:pPr>
        <w:pStyle w:val="ListA"/>
        <w:numPr>
          <w:ilvl w:val="0"/>
          <w:numId w:val="0"/>
        </w:numPr>
        <w:spacing w:after="0"/>
        <w:ind w:left="720"/>
        <w:rPr>
          <w:color w:val="FF0000"/>
        </w:rPr>
      </w:pPr>
      <w:r>
        <w:t>The m</w:t>
      </w:r>
      <w:r w:rsidR="00C5585E">
        <w:t xml:space="preserve">anufacturer </w:t>
      </w:r>
      <w:r>
        <w:t>q</w:t>
      </w:r>
      <w:r w:rsidR="00C5585E">
        <w:t xml:space="preserve">ualifications shall be specified in this section, with </w:t>
      </w:r>
      <w:r w:rsidR="003614AB">
        <w:t xml:space="preserve">a </w:t>
      </w:r>
      <w:r w:rsidR="00C5585E">
        <w:t xml:space="preserve">minimum ten years of </w:t>
      </w:r>
      <w:r w:rsidR="003614AB">
        <w:t>e</w:t>
      </w:r>
      <w:r w:rsidR="00C5585E">
        <w:t>xperience.</w:t>
      </w:r>
      <w:r w:rsidR="00B400DB">
        <w:t xml:space="preserve"> </w:t>
      </w:r>
    </w:p>
    <w:p w14:paraId="53A003CE" w14:textId="77777777" w:rsidR="003614AB" w:rsidRDefault="003614AB" w:rsidP="00C5585E">
      <w:pPr>
        <w:pStyle w:val="ListA"/>
        <w:numPr>
          <w:ilvl w:val="0"/>
          <w:numId w:val="0"/>
        </w:numPr>
        <w:spacing w:after="0"/>
        <w:ind w:left="720"/>
      </w:pPr>
    </w:p>
    <w:p w14:paraId="66A493B8" w14:textId="77777777" w:rsidR="00C5585E" w:rsidRDefault="00C5585E" w:rsidP="00000117">
      <w:pPr>
        <w:pStyle w:val="Heading2"/>
        <w:numPr>
          <w:ilvl w:val="1"/>
          <w:numId w:val="6"/>
        </w:numPr>
        <w:tabs>
          <w:tab w:val="clear" w:pos="0"/>
          <w:tab w:val="clear" w:pos="180"/>
          <w:tab w:val="clear" w:pos="284"/>
          <w:tab w:val="clear" w:pos="340"/>
        </w:tabs>
        <w:spacing w:before="0" w:after="0" w:line="276" w:lineRule="auto"/>
        <w:textAlignment w:val="auto"/>
      </w:pPr>
      <w:r>
        <w:t xml:space="preserve"> </w:t>
      </w:r>
      <w:r>
        <w:tab/>
        <w:t>Warranty</w:t>
      </w:r>
    </w:p>
    <w:p w14:paraId="68AEB4F0" w14:textId="77777777" w:rsidR="00F57A80" w:rsidRDefault="00F57A80" w:rsidP="001D4227">
      <w:pPr>
        <w:pStyle w:val="ListA"/>
        <w:numPr>
          <w:ilvl w:val="0"/>
          <w:numId w:val="35"/>
        </w:numPr>
      </w:pPr>
      <w:r>
        <w:t>The wa</w:t>
      </w:r>
      <w:r w:rsidRPr="00F57A80">
        <w:t xml:space="preserve">rranty shall begin upon the date of shipment and continue for a period of 18 months. </w:t>
      </w:r>
    </w:p>
    <w:p w14:paraId="1AA7D917" w14:textId="04D6801B" w:rsidR="001D4227" w:rsidRDefault="001D4227" w:rsidP="001D4227">
      <w:pPr>
        <w:pStyle w:val="ListA"/>
        <w:numPr>
          <w:ilvl w:val="1"/>
          <w:numId w:val="35"/>
        </w:numPr>
        <w:ind w:left="1080"/>
      </w:pPr>
      <w:r w:rsidRPr="00F57A80">
        <w:t xml:space="preserve">The warranty shall cover all products from manufacturer defect and </w:t>
      </w:r>
      <w:r>
        <w:t xml:space="preserve">shall </w:t>
      </w:r>
      <w:r w:rsidRPr="00F57A80">
        <w:t xml:space="preserve">include any replacement parts only during the coverage period. </w:t>
      </w:r>
    </w:p>
    <w:p w14:paraId="34400EEA" w14:textId="77777777" w:rsidR="001D4227" w:rsidRDefault="001D4227" w:rsidP="001D4227">
      <w:pPr>
        <w:pStyle w:val="ListA"/>
        <w:numPr>
          <w:ilvl w:val="1"/>
          <w:numId w:val="35"/>
        </w:numPr>
        <w:ind w:left="1080"/>
      </w:pPr>
      <w:r w:rsidRPr="00F57A80">
        <w:t xml:space="preserve">The manufacturer shall not include the cost of labor to replace or recalibrate, if necessary, any components found to be defective. </w:t>
      </w:r>
    </w:p>
    <w:p w14:paraId="1888EC65" w14:textId="77777777" w:rsidR="001D4227" w:rsidRDefault="001D4227" w:rsidP="001D4227">
      <w:pPr>
        <w:pStyle w:val="ListA"/>
        <w:numPr>
          <w:ilvl w:val="1"/>
          <w:numId w:val="35"/>
        </w:numPr>
        <w:ind w:left="1080"/>
      </w:pPr>
      <w:r w:rsidRPr="00F57A80">
        <w:t>This warranty does not cover any product failure which results from, either directly or indirectly, any damage which occurs to the device by improper installation or from failure to comply with the preventative maintenance required per the manufacturer</w:t>
      </w:r>
      <w:r>
        <w:t>’</w:t>
      </w:r>
      <w:r w:rsidRPr="00F57A80">
        <w:t>s instructions</w:t>
      </w:r>
      <w:r>
        <w:t>,</w:t>
      </w:r>
      <w:r w:rsidRPr="00F57A80">
        <w:t xml:space="preserve"> or by codes set by local or facility authorities. </w:t>
      </w:r>
    </w:p>
    <w:p w14:paraId="57E199CF" w14:textId="77777777" w:rsidR="001D4227" w:rsidRDefault="001D4227" w:rsidP="001D4227">
      <w:pPr>
        <w:pStyle w:val="ListA"/>
        <w:numPr>
          <w:ilvl w:val="1"/>
          <w:numId w:val="35"/>
        </w:numPr>
        <w:ind w:left="1080"/>
      </w:pPr>
      <w:r>
        <w:t>An e</w:t>
      </w:r>
      <w:r w:rsidRPr="00F57A80">
        <w:t xml:space="preserve">xtended warranty shall be available at additional cost from </w:t>
      </w:r>
      <w:r>
        <w:t xml:space="preserve">the </w:t>
      </w:r>
      <w:r w:rsidRPr="00F57A80">
        <w:t>manufacturer.</w:t>
      </w:r>
    </w:p>
    <w:p w14:paraId="2077401B" w14:textId="77777777" w:rsidR="001D4227" w:rsidRDefault="001D4227" w:rsidP="001D4227">
      <w:pPr>
        <w:pStyle w:val="ListA"/>
        <w:numPr>
          <w:ilvl w:val="0"/>
          <w:numId w:val="35"/>
        </w:numPr>
        <w:spacing w:after="0"/>
      </w:pPr>
      <w:r>
        <w:t>See Section 01 78 00 - Closeout Submittals, for additional warranty requirements.</w:t>
      </w:r>
    </w:p>
    <w:p w14:paraId="50EA502C" w14:textId="77777777" w:rsidR="00C5585E" w:rsidRDefault="00C5585E" w:rsidP="00C5585E">
      <w:pPr>
        <w:tabs>
          <w:tab w:val="clear" w:pos="0"/>
          <w:tab w:val="clear" w:pos="180"/>
          <w:tab w:val="clear" w:pos="284"/>
          <w:tab w:val="clear" w:pos="340"/>
        </w:tabs>
        <w:spacing w:after="0" w:line="276" w:lineRule="auto"/>
      </w:pPr>
    </w:p>
    <w:p w14:paraId="4812802D" w14:textId="77777777" w:rsidR="00C5585E" w:rsidRDefault="00C5585E" w:rsidP="00C5585E">
      <w:pPr>
        <w:tabs>
          <w:tab w:val="clear" w:pos="0"/>
          <w:tab w:val="clear" w:pos="180"/>
          <w:tab w:val="clear" w:pos="284"/>
          <w:tab w:val="clear" w:pos="340"/>
        </w:tabs>
        <w:suppressAutoHyphens w:val="0"/>
        <w:autoSpaceDE/>
        <w:adjustRightInd/>
        <w:spacing w:after="0" w:line="276" w:lineRule="auto"/>
        <w:rPr>
          <w:b/>
        </w:rPr>
      </w:pPr>
    </w:p>
    <w:p w14:paraId="08CC102C" w14:textId="77777777" w:rsidR="00C5585E" w:rsidRDefault="00C5585E" w:rsidP="00C5585E">
      <w:pPr>
        <w:tabs>
          <w:tab w:val="clear" w:pos="0"/>
          <w:tab w:val="clear" w:pos="180"/>
          <w:tab w:val="clear" w:pos="284"/>
          <w:tab w:val="clear" w:pos="340"/>
        </w:tabs>
        <w:suppressAutoHyphens w:val="0"/>
        <w:autoSpaceDE/>
        <w:adjustRightInd/>
        <w:spacing w:after="0" w:line="276" w:lineRule="auto"/>
        <w:rPr>
          <w:b/>
        </w:rPr>
      </w:pPr>
    </w:p>
    <w:p w14:paraId="179528F3" w14:textId="77777777" w:rsidR="00C5585E" w:rsidRDefault="00C5585E" w:rsidP="00C5585E">
      <w:pPr>
        <w:tabs>
          <w:tab w:val="clear" w:pos="0"/>
          <w:tab w:val="clear" w:pos="180"/>
          <w:tab w:val="clear" w:pos="284"/>
          <w:tab w:val="clear" w:pos="340"/>
        </w:tabs>
        <w:suppressAutoHyphens w:val="0"/>
        <w:autoSpaceDE/>
        <w:adjustRightInd/>
        <w:spacing w:after="0" w:line="276" w:lineRule="auto"/>
        <w:rPr>
          <w:b/>
        </w:rPr>
      </w:pPr>
    </w:p>
    <w:p w14:paraId="61D5C05F" w14:textId="77777777" w:rsidR="00000117" w:rsidRDefault="00000117">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br w:type="page"/>
      </w:r>
    </w:p>
    <w:p w14:paraId="5050B842" w14:textId="0F8E5168" w:rsidR="00C5585E" w:rsidRDefault="00C5585E" w:rsidP="00C5585E">
      <w:pPr>
        <w:pStyle w:val="Heading1"/>
        <w:tabs>
          <w:tab w:val="clear" w:pos="0"/>
          <w:tab w:val="clear" w:pos="180"/>
          <w:tab w:val="clear" w:pos="284"/>
          <w:tab w:val="clear" w:pos="340"/>
        </w:tabs>
        <w:spacing w:after="0" w:line="276" w:lineRule="auto"/>
      </w:pPr>
      <w:r>
        <w:lastRenderedPageBreak/>
        <w:t xml:space="preserve">PART 2 – PRODUCTS  </w:t>
      </w:r>
    </w:p>
    <w:p w14:paraId="43B9AED7" w14:textId="77777777" w:rsidR="00C5585E" w:rsidRDefault="00C5585E" w:rsidP="00C5585E">
      <w:pPr>
        <w:pStyle w:val="Heading2"/>
        <w:tabs>
          <w:tab w:val="clear" w:pos="0"/>
          <w:tab w:val="clear" w:pos="180"/>
          <w:tab w:val="clear" w:pos="284"/>
          <w:tab w:val="clear" w:pos="340"/>
        </w:tabs>
        <w:spacing w:before="0" w:after="0" w:line="276" w:lineRule="auto"/>
      </w:pPr>
    </w:p>
    <w:p w14:paraId="45755967" w14:textId="06A59D7F" w:rsidR="00C5585E" w:rsidRDefault="00C5585E" w:rsidP="00C5585E">
      <w:pPr>
        <w:pStyle w:val="Heading2"/>
        <w:tabs>
          <w:tab w:val="clear" w:pos="0"/>
          <w:tab w:val="clear" w:pos="180"/>
          <w:tab w:val="clear" w:pos="284"/>
          <w:tab w:val="clear" w:pos="340"/>
        </w:tabs>
        <w:spacing w:before="0" w:after="0" w:line="276" w:lineRule="auto"/>
      </w:pPr>
      <w:r>
        <w:t>2.01</w:t>
      </w:r>
      <w:r>
        <w:tab/>
      </w:r>
      <w:r w:rsidR="00CC0C6B">
        <w:t>Rooftop Unit</w:t>
      </w:r>
      <w:r w:rsidR="00CC0C6B" w:rsidRPr="00CC0C6B">
        <w:t xml:space="preserve"> </w:t>
      </w:r>
      <w:r w:rsidR="00CC0C6B">
        <w:t>Controller</w:t>
      </w:r>
    </w:p>
    <w:p w14:paraId="41F3A274" w14:textId="77777777" w:rsidR="00C5585E" w:rsidRDefault="00C5585E" w:rsidP="00000117">
      <w:pPr>
        <w:pStyle w:val="ListA"/>
        <w:numPr>
          <w:ilvl w:val="0"/>
          <w:numId w:val="13"/>
        </w:numPr>
        <w:spacing w:after="0"/>
      </w:pPr>
      <w:r>
        <w:t>Basis of Design:  Price Industries, Inc.</w:t>
      </w:r>
    </w:p>
    <w:p w14:paraId="3AAC1468" w14:textId="23307325" w:rsidR="00C5585E" w:rsidRDefault="00CC0C6B" w:rsidP="00000117">
      <w:pPr>
        <w:pStyle w:val="ListB"/>
        <w:numPr>
          <w:ilvl w:val="0"/>
          <w:numId w:val="14"/>
        </w:numPr>
        <w:spacing w:after="0"/>
        <w:ind w:left="1080"/>
      </w:pPr>
      <w:r w:rsidRPr="00CC0C6B">
        <w:t>Rooftop Unit Controller</w:t>
      </w:r>
      <w:r w:rsidR="00C5585E">
        <w:t xml:space="preserve">:  </w:t>
      </w:r>
      <w:r>
        <w:t>PRTU</w:t>
      </w:r>
    </w:p>
    <w:p w14:paraId="09542D40" w14:textId="77777777" w:rsidR="00C5585E" w:rsidRDefault="00C5585E" w:rsidP="00C5585E">
      <w:pPr>
        <w:pStyle w:val="ListB"/>
        <w:spacing w:after="0"/>
        <w:ind w:left="1080"/>
      </w:pPr>
    </w:p>
    <w:p w14:paraId="735B48DE" w14:textId="2208254D" w:rsidR="00C5585E" w:rsidRDefault="00C5585E" w:rsidP="00C5585E">
      <w:pPr>
        <w:pStyle w:val="Heading2"/>
        <w:tabs>
          <w:tab w:val="clear" w:pos="0"/>
          <w:tab w:val="clear" w:pos="180"/>
          <w:tab w:val="clear" w:pos="284"/>
          <w:tab w:val="clear" w:pos="340"/>
        </w:tabs>
        <w:spacing w:before="0" w:after="0" w:line="276" w:lineRule="auto"/>
      </w:pPr>
      <w:r>
        <w:t>2.02</w:t>
      </w:r>
      <w:r>
        <w:tab/>
      </w:r>
      <w:r w:rsidR="00CC0C6B">
        <w:t>Rooftop Unit Controller</w:t>
      </w:r>
    </w:p>
    <w:p w14:paraId="1007740C" w14:textId="77777777" w:rsidR="00C5585E" w:rsidRDefault="00C5585E" w:rsidP="007E3846">
      <w:pPr>
        <w:pStyle w:val="ListA"/>
        <w:numPr>
          <w:ilvl w:val="0"/>
          <w:numId w:val="15"/>
        </w:numPr>
        <w:spacing w:after="0"/>
      </w:pPr>
      <w:r>
        <w:t>Description:</w:t>
      </w:r>
    </w:p>
    <w:p w14:paraId="08FBAC88" w14:textId="52539EA9" w:rsidR="00C5585E" w:rsidRDefault="00C5585E" w:rsidP="007E3846">
      <w:pPr>
        <w:pStyle w:val="ListA"/>
        <w:numPr>
          <w:ilvl w:val="1"/>
          <w:numId w:val="16"/>
        </w:numPr>
        <w:spacing w:after="0"/>
        <w:ind w:left="1080"/>
      </w:pPr>
      <w:r>
        <w:t>Furnish and install Price model [</w:t>
      </w:r>
      <w:r w:rsidR="00CC0C6B">
        <w:t>PRTU</w:t>
      </w:r>
      <w:r>
        <w:t>]</w:t>
      </w:r>
      <w:r w:rsidR="00F4305D">
        <w:t xml:space="preserve"> rooftop unit controller</w:t>
      </w:r>
      <w:r>
        <w:t xml:space="preserve"> in the configurations as indicated on the plans.</w:t>
      </w:r>
    </w:p>
    <w:p w14:paraId="5C6DB8AC" w14:textId="77777777" w:rsidR="00F83E04" w:rsidRDefault="00F83E04" w:rsidP="007E3846">
      <w:pPr>
        <w:pStyle w:val="ListB"/>
        <w:numPr>
          <w:ilvl w:val="1"/>
          <w:numId w:val="16"/>
        </w:numPr>
        <w:spacing w:after="0"/>
        <w:ind w:left="1080"/>
      </w:pPr>
      <w:r>
        <w:t>The r</w:t>
      </w:r>
      <w:r w:rsidRPr="00203DDE">
        <w:t xml:space="preserve">ooftop </w:t>
      </w:r>
      <w:r>
        <w:t>u</w:t>
      </w:r>
      <w:r w:rsidRPr="00203DDE">
        <w:t xml:space="preserve">nit </w:t>
      </w:r>
      <w:r>
        <w:t>c</w:t>
      </w:r>
      <w:r w:rsidRPr="00203DDE">
        <w:t xml:space="preserve">ontroller shall </w:t>
      </w:r>
      <w:r>
        <w:t xml:space="preserve">be </w:t>
      </w:r>
      <w:r w:rsidRPr="00203DDE">
        <w:t xml:space="preserve">a proportional-integral (PI) controller </w:t>
      </w:r>
      <w:r>
        <w:t>for packaged rooftop unit control.</w:t>
      </w:r>
      <w:r w:rsidRPr="009A713F">
        <w:t xml:space="preserve"> </w:t>
      </w:r>
      <w:r w:rsidRPr="00056CA3">
        <w:t xml:space="preserve">The rooftop unit </w:t>
      </w:r>
      <w:r>
        <w:t>c</w:t>
      </w:r>
      <w:r w:rsidRPr="00056CA3">
        <w:t xml:space="preserve">ontroller shall be digital and utilize a microcontroller with </w:t>
      </w:r>
      <w:r>
        <w:t>E</w:t>
      </w:r>
      <w:r w:rsidRPr="00D441B0">
        <w:t>lectrically Erasable Programmable Read-Only Memory</w:t>
      </w:r>
      <w:r>
        <w:t xml:space="preserve"> (</w:t>
      </w:r>
      <w:r w:rsidRPr="00056CA3">
        <w:t>EEPROM</w:t>
      </w:r>
      <w:r>
        <w:t>)</w:t>
      </w:r>
      <w:r w:rsidRPr="00056CA3">
        <w:t xml:space="preserve"> for storing setup and calibration variables.  </w:t>
      </w:r>
    </w:p>
    <w:p w14:paraId="68FDBBF1" w14:textId="77777777" w:rsidR="00F83E04" w:rsidRDefault="00F83E04" w:rsidP="00C5585E">
      <w:pPr>
        <w:pStyle w:val="ListC"/>
        <w:spacing w:after="0"/>
        <w:ind w:left="1440" w:hanging="360"/>
      </w:pPr>
      <w:r w:rsidRPr="00056CA3">
        <w:t>All network connections shall be pluggable terminal blocks and/or RJ-45 jacks for error-proof field connections</w:t>
      </w:r>
      <w:r>
        <w:t>.</w:t>
      </w:r>
    </w:p>
    <w:p w14:paraId="57B6948D" w14:textId="691FFB71" w:rsidR="007E1371" w:rsidRDefault="007E1371" w:rsidP="00C5585E">
      <w:pPr>
        <w:pStyle w:val="ListC"/>
        <w:spacing w:after="0"/>
        <w:ind w:left="1440" w:hanging="360"/>
      </w:pPr>
      <w:r w:rsidRPr="00056CA3">
        <w:t>I</w:t>
      </w:r>
      <w:r w:rsidR="00D441B0">
        <w:t>ndicator light-emitting diodes (LED)</w:t>
      </w:r>
      <w:r w:rsidRPr="00056CA3">
        <w:t xml:space="preserve"> shall be on all outputs to indicate current status.  </w:t>
      </w:r>
      <w:r w:rsidRPr="00203DDE">
        <w:t>Each output shall be protected by a thermal fuse.</w:t>
      </w:r>
    </w:p>
    <w:p w14:paraId="21781696" w14:textId="77777777" w:rsidR="009A713F" w:rsidRDefault="00203DDE" w:rsidP="00C5585E">
      <w:pPr>
        <w:pStyle w:val="ListC"/>
        <w:spacing w:after="0"/>
        <w:ind w:left="1440" w:hanging="360"/>
      </w:pPr>
      <w:r w:rsidRPr="00203DDE">
        <w:t xml:space="preserve">The rooftop unit controller shall feature individual LEDs to show status of power, inputs, outputs, </w:t>
      </w:r>
      <w:r>
        <w:t xml:space="preserve">and shall be </w:t>
      </w:r>
      <w:r w:rsidRPr="00203DDE">
        <w:t>coded such that</w:t>
      </w:r>
      <w:r w:rsidR="009A713F">
        <w:t>:</w:t>
      </w:r>
    </w:p>
    <w:p w14:paraId="0D8708B8" w14:textId="4070EE64" w:rsidR="009A713F" w:rsidRDefault="00203DDE" w:rsidP="007E3846">
      <w:pPr>
        <w:pStyle w:val="ListC"/>
        <w:numPr>
          <w:ilvl w:val="1"/>
          <w:numId w:val="29"/>
        </w:numPr>
        <w:spacing w:after="0"/>
        <w:ind w:left="1800"/>
      </w:pPr>
      <w:r w:rsidRPr="00203DDE">
        <w:t>GREEN LED = ACTIVE</w:t>
      </w:r>
    </w:p>
    <w:p w14:paraId="47764F3D" w14:textId="77777777" w:rsidR="009A713F" w:rsidRDefault="00203DDE" w:rsidP="007E3846">
      <w:pPr>
        <w:pStyle w:val="ListC"/>
        <w:numPr>
          <w:ilvl w:val="1"/>
          <w:numId w:val="29"/>
        </w:numPr>
        <w:spacing w:after="0"/>
        <w:ind w:left="1800"/>
      </w:pPr>
      <w:r w:rsidRPr="00203DDE">
        <w:t>RED LED = FAULT</w:t>
      </w:r>
    </w:p>
    <w:p w14:paraId="18AB9D55" w14:textId="362863C8" w:rsidR="00203DDE" w:rsidRDefault="00203DDE" w:rsidP="007E3846">
      <w:pPr>
        <w:pStyle w:val="ListC"/>
        <w:numPr>
          <w:ilvl w:val="1"/>
          <w:numId w:val="29"/>
        </w:numPr>
        <w:spacing w:after="0"/>
        <w:ind w:left="1800"/>
      </w:pPr>
      <w:r w:rsidRPr="00203DDE">
        <w:t xml:space="preserve">YELLOW LED = NETWORK OVERRIDE. </w:t>
      </w:r>
    </w:p>
    <w:p w14:paraId="6721AE80" w14:textId="50DE80AA" w:rsidR="00203DDE" w:rsidRDefault="00203DDE" w:rsidP="00C5585E">
      <w:pPr>
        <w:pStyle w:val="ListC"/>
        <w:spacing w:after="0"/>
        <w:ind w:left="1440" w:hanging="360"/>
      </w:pPr>
      <w:r w:rsidRPr="00203DDE">
        <w:t xml:space="preserve">The </w:t>
      </w:r>
      <w:r>
        <w:t>r</w:t>
      </w:r>
      <w:r w:rsidRPr="00203DDE">
        <w:t xml:space="preserve">ooftop </w:t>
      </w:r>
      <w:r>
        <w:t>u</w:t>
      </w:r>
      <w:r w:rsidRPr="00203DDE">
        <w:t xml:space="preserve">nit </w:t>
      </w:r>
      <w:r>
        <w:t>c</w:t>
      </w:r>
      <w:r w:rsidRPr="00203DDE">
        <w:t xml:space="preserve">ontroller shall </w:t>
      </w:r>
      <w:r>
        <w:t>be supplied</w:t>
      </w:r>
      <w:r w:rsidRPr="00203DDE">
        <w:t xml:space="preserve"> with a backlit </w:t>
      </w:r>
      <w:r w:rsidR="00F83E04">
        <w:t>liquid-crystal display (</w:t>
      </w:r>
      <w:r w:rsidRPr="00203DDE">
        <w:t>LCD</w:t>
      </w:r>
      <w:r w:rsidR="00F83E04">
        <w:t>)</w:t>
      </w:r>
      <w:r w:rsidRPr="00203DDE">
        <w:t xml:space="preserve"> thermostat having password protected menus that allow full configuration and setup of the controller in the field. </w:t>
      </w:r>
    </w:p>
    <w:p w14:paraId="631BBB83" w14:textId="37A9DB3D" w:rsidR="00203DDE" w:rsidRDefault="00203DDE" w:rsidP="00C5585E">
      <w:pPr>
        <w:pStyle w:val="ListC"/>
        <w:spacing w:after="0"/>
        <w:ind w:left="1440" w:hanging="360"/>
      </w:pPr>
      <w:r w:rsidRPr="00203DDE">
        <w:t xml:space="preserve">The controller assembly shall </w:t>
      </w:r>
      <w:r w:rsidR="00F4305D">
        <w:t>include</w:t>
      </w:r>
      <w:r w:rsidRPr="00203DDE">
        <w:t xml:space="preserve"> BACnet MS/TP connectivity. </w:t>
      </w:r>
    </w:p>
    <w:p w14:paraId="6962A80D" w14:textId="56EDAF27" w:rsidR="00203DDE" w:rsidRDefault="00203DDE" w:rsidP="00C5585E">
      <w:pPr>
        <w:pStyle w:val="ListC"/>
        <w:spacing w:after="0"/>
        <w:ind w:left="1440" w:hanging="360"/>
      </w:pPr>
      <w:r w:rsidRPr="00203DDE">
        <w:t xml:space="preserve">The </w:t>
      </w:r>
      <w:r>
        <w:t>r</w:t>
      </w:r>
      <w:r w:rsidRPr="00203DDE">
        <w:t xml:space="preserve">ooftop </w:t>
      </w:r>
      <w:r>
        <w:t>u</w:t>
      </w:r>
      <w:r w:rsidRPr="00203DDE">
        <w:t xml:space="preserve">nit </w:t>
      </w:r>
      <w:r>
        <w:t>c</w:t>
      </w:r>
      <w:r w:rsidRPr="00203DDE">
        <w:t>ontroller shall function in either stand-alone mode (not networked to any zone controllers) or networked</w:t>
      </w:r>
      <w:r w:rsidR="00F4305D">
        <w:t xml:space="preserve"> mode to poll zone controllers [</w:t>
      </w:r>
      <w:r w:rsidRPr="00203DDE">
        <w:t>Price Intelligent Controller – PIC, Prodigy Smart Diffuser</w:t>
      </w:r>
      <w:r w:rsidR="00F4305D">
        <w:t>]</w:t>
      </w:r>
      <w:r w:rsidRPr="00203DDE">
        <w:t xml:space="preserve"> via BACnet MS/TP. </w:t>
      </w:r>
    </w:p>
    <w:p w14:paraId="55772D29" w14:textId="073CD13E" w:rsidR="00056CA3" w:rsidRDefault="00056CA3" w:rsidP="00056CA3">
      <w:pPr>
        <w:pStyle w:val="ListC"/>
        <w:spacing w:after="0"/>
        <w:ind w:left="1440" w:hanging="360"/>
      </w:pPr>
      <w:r w:rsidRPr="00203DDE">
        <w:t xml:space="preserve">Network polling mode </w:t>
      </w:r>
      <w:r>
        <w:t>shall</w:t>
      </w:r>
      <w:r w:rsidRPr="00203DDE">
        <w:t xml:space="preserve"> include </w:t>
      </w:r>
      <w:r w:rsidR="003614AB">
        <w:t>four</w:t>
      </w:r>
      <w:r>
        <w:t xml:space="preserve"> </w:t>
      </w:r>
      <w:r w:rsidRPr="00203DDE">
        <w:t xml:space="preserve">preset strategies: </w:t>
      </w:r>
    </w:p>
    <w:p w14:paraId="593B099C" w14:textId="01A2BBCB" w:rsidR="00056CA3" w:rsidRDefault="00056CA3" w:rsidP="007E3846">
      <w:pPr>
        <w:pStyle w:val="ListC"/>
        <w:numPr>
          <w:ilvl w:val="1"/>
          <w:numId w:val="28"/>
        </w:numPr>
        <w:spacing w:after="0"/>
        <w:ind w:left="1800"/>
      </w:pPr>
      <w:r>
        <w:t>A</w:t>
      </w:r>
      <w:r w:rsidRPr="00203DDE">
        <w:t>verage polling</w:t>
      </w:r>
      <w:r w:rsidR="00F4305D">
        <w:t xml:space="preserve">, </w:t>
      </w:r>
      <w:r w:rsidRPr="00203DDE">
        <w:t>weighting each zone equally</w:t>
      </w:r>
      <w:r w:rsidR="00E2555E">
        <w:t>.</w:t>
      </w:r>
    </w:p>
    <w:p w14:paraId="48EC977D" w14:textId="5140A132" w:rsidR="00056CA3" w:rsidRDefault="00056CA3" w:rsidP="007E3846">
      <w:pPr>
        <w:pStyle w:val="ListC"/>
        <w:numPr>
          <w:ilvl w:val="1"/>
          <w:numId w:val="28"/>
        </w:numPr>
        <w:spacing w:after="0"/>
        <w:ind w:left="1800"/>
      </w:pPr>
      <w:r>
        <w:t>N</w:t>
      </w:r>
      <w:r w:rsidRPr="00203DDE">
        <w:t>on-majority polling</w:t>
      </w:r>
      <w:r w:rsidR="00F4305D">
        <w:t xml:space="preserve">, </w:t>
      </w:r>
      <w:r w:rsidRPr="00203DDE">
        <w:t>giving specified zones more weight</w:t>
      </w:r>
      <w:r w:rsidR="00F4305D">
        <w:t>,</w:t>
      </w:r>
      <w:r w:rsidRPr="00203DDE">
        <w:t xml:space="preserve"> i</w:t>
      </w:r>
      <w:r w:rsidR="00E2555E">
        <w:t>.</w:t>
      </w:r>
      <w:r w:rsidRPr="00203DDE">
        <w:t>e</w:t>
      </w:r>
      <w:r w:rsidR="00F4305D">
        <w:t>.</w:t>
      </w:r>
      <w:r w:rsidRPr="00203DDE">
        <w:t xml:space="preserve"> board rooms or any temperature sensitive spaces</w:t>
      </w:r>
      <w:r w:rsidR="00E2555E">
        <w:t>.</w:t>
      </w:r>
    </w:p>
    <w:p w14:paraId="377C6CE1" w14:textId="3774E9D6" w:rsidR="00056CA3" w:rsidRDefault="00056CA3" w:rsidP="007E3846">
      <w:pPr>
        <w:pStyle w:val="ListC"/>
        <w:numPr>
          <w:ilvl w:val="1"/>
          <w:numId w:val="28"/>
        </w:numPr>
        <w:spacing w:after="0"/>
        <w:ind w:left="1800"/>
      </w:pPr>
      <w:r>
        <w:t>O</w:t>
      </w:r>
      <w:r w:rsidRPr="00203DDE">
        <w:t>ptimal comfort mode</w:t>
      </w:r>
      <w:r w:rsidR="00F4305D">
        <w:t xml:space="preserve">, i.e. </w:t>
      </w:r>
      <w:r w:rsidRPr="00203DDE">
        <w:t>on a 1% call for cooling, cooling is enabled.</w:t>
      </w:r>
    </w:p>
    <w:p w14:paraId="26AF9788" w14:textId="38F95A1D" w:rsidR="00B400DB" w:rsidRPr="003614AB" w:rsidRDefault="00B400DB" w:rsidP="007E3846">
      <w:pPr>
        <w:pStyle w:val="ListC"/>
        <w:numPr>
          <w:ilvl w:val="1"/>
          <w:numId w:val="28"/>
        </w:numPr>
        <w:spacing w:after="0"/>
        <w:ind w:left="1800"/>
        <w:rPr>
          <w:color w:val="auto"/>
        </w:rPr>
      </w:pPr>
      <w:r w:rsidRPr="003614AB">
        <w:rPr>
          <w:color w:val="auto"/>
        </w:rPr>
        <w:t xml:space="preserve">Seasonal </w:t>
      </w:r>
      <w:r w:rsidR="003614AB">
        <w:rPr>
          <w:color w:val="auto"/>
        </w:rPr>
        <w:t>s</w:t>
      </w:r>
      <w:r w:rsidRPr="003614AB">
        <w:rPr>
          <w:color w:val="auto"/>
        </w:rPr>
        <w:t>trategy</w:t>
      </w:r>
      <w:r w:rsidR="003614AB">
        <w:rPr>
          <w:color w:val="auto"/>
        </w:rPr>
        <w:t>.</w:t>
      </w:r>
    </w:p>
    <w:p w14:paraId="38D85527" w14:textId="77777777" w:rsidR="00C5585E" w:rsidRDefault="00C5585E" w:rsidP="00C5585E">
      <w:pPr>
        <w:pStyle w:val="ListA"/>
        <w:numPr>
          <w:ilvl w:val="0"/>
          <w:numId w:val="0"/>
        </w:numPr>
        <w:spacing w:after="0"/>
      </w:pPr>
    </w:p>
    <w:p w14:paraId="5E478E49" w14:textId="447E2E12" w:rsidR="00C5585E" w:rsidRDefault="00F83E04" w:rsidP="00C5585E">
      <w:pPr>
        <w:pStyle w:val="ListA"/>
        <w:spacing w:after="0"/>
        <w:ind w:hanging="360"/>
      </w:pPr>
      <w:r>
        <w:t>Controller Operation</w:t>
      </w:r>
      <w:r w:rsidR="00C5585E">
        <w:t xml:space="preserve">:  </w:t>
      </w:r>
    </w:p>
    <w:p w14:paraId="3CB9BFE0" w14:textId="629044FD" w:rsidR="005967AE" w:rsidRDefault="00DF27E5" w:rsidP="007E3846">
      <w:pPr>
        <w:pStyle w:val="ListA"/>
        <w:numPr>
          <w:ilvl w:val="0"/>
          <w:numId w:val="17"/>
        </w:numPr>
        <w:spacing w:after="0"/>
        <w:ind w:left="1080"/>
      </w:pPr>
      <w:r>
        <w:t>The r</w:t>
      </w:r>
      <w:r w:rsidR="00F83E04" w:rsidRPr="00F83E04">
        <w:t xml:space="preserve">ooftop </w:t>
      </w:r>
      <w:r>
        <w:t>u</w:t>
      </w:r>
      <w:r w:rsidR="00F83E04" w:rsidRPr="00F83E04">
        <w:t xml:space="preserve">nit </w:t>
      </w:r>
      <w:r>
        <w:t>c</w:t>
      </w:r>
      <w:r w:rsidR="00F83E04" w:rsidRPr="00F83E04">
        <w:t>ontroller shall poll e</w:t>
      </w:r>
      <w:r>
        <w:t>ach</w:t>
      </w:r>
      <w:r w:rsidR="00F83E04" w:rsidRPr="00F83E04">
        <w:t xml:space="preserve"> zone controller over BACnet</w:t>
      </w:r>
      <w:r>
        <w:t>,</w:t>
      </w:r>
      <w:r w:rsidR="00F83E04" w:rsidRPr="00F83E04">
        <w:t xml:space="preserve"> reading its zone PI to calculate rooftop unit PI and </w:t>
      </w:r>
      <w:r w:rsidR="00F4305D">
        <w:t>switch</w:t>
      </w:r>
      <w:r w:rsidR="00F83E04" w:rsidRPr="00F83E04">
        <w:t xml:space="preserve"> the rooftop into heating, cooling or neutral mode. </w:t>
      </w:r>
    </w:p>
    <w:p w14:paraId="2CEDA557" w14:textId="77777777" w:rsidR="005967AE" w:rsidRDefault="00F83E04" w:rsidP="007E3846">
      <w:pPr>
        <w:pStyle w:val="ListA"/>
        <w:numPr>
          <w:ilvl w:val="0"/>
          <w:numId w:val="17"/>
        </w:numPr>
        <w:spacing w:after="0"/>
        <w:ind w:left="1080"/>
      </w:pPr>
      <w:r w:rsidRPr="00F83E04">
        <w:t xml:space="preserve">In case of network communication loss of less than 50% of network devices, </w:t>
      </w:r>
      <w:r w:rsidR="00DF27E5">
        <w:t>the r</w:t>
      </w:r>
      <w:r w:rsidRPr="00F83E04">
        <w:t xml:space="preserve">ooftop </w:t>
      </w:r>
      <w:r w:rsidR="00DF27E5">
        <w:t>u</w:t>
      </w:r>
      <w:r w:rsidRPr="00F83E04">
        <w:t xml:space="preserve">nit </w:t>
      </w:r>
      <w:r w:rsidR="00DF27E5">
        <w:t>c</w:t>
      </w:r>
      <w:r w:rsidRPr="00F83E04">
        <w:t xml:space="preserve">ontroller shall poll the remaining zones left on the network. </w:t>
      </w:r>
    </w:p>
    <w:p w14:paraId="7A2A6D8B" w14:textId="7E78C36D" w:rsidR="003614AB" w:rsidRPr="004E7932" w:rsidRDefault="003614AB" w:rsidP="003614AB">
      <w:pPr>
        <w:pStyle w:val="ListA"/>
        <w:numPr>
          <w:ilvl w:val="0"/>
          <w:numId w:val="17"/>
        </w:numPr>
        <w:spacing w:after="0"/>
        <w:ind w:left="1080"/>
        <w:rPr>
          <w:rFonts w:eastAsia="Times New Roman"/>
          <w:i/>
          <w:sz w:val="20"/>
          <w:szCs w:val="24"/>
        </w:rPr>
      </w:pPr>
      <w:r w:rsidRPr="003614AB">
        <w:t>If the Rooftop Unit Controller loses communication with more than 50% of the network devices, the Rooftop Unit Controller shall control based on the setpoint and zone PI local to the Rooftop Unit Controller’s own thermostat, while still maintaining all other settings such as scheduling, temperature limits etc. Rooftop unit controllers calculating rooftop PI based on a sample measured from various single function space sensors with the sole purpose of reporting back to the rooftop unit controller shall not be accepted</w:t>
      </w:r>
      <w:r w:rsidR="00F83E04" w:rsidRPr="003614AB">
        <w:t>.</w:t>
      </w:r>
    </w:p>
    <w:p w14:paraId="61A4A81E" w14:textId="77777777" w:rsidR="00666934" w:rsidRDefault="00666934" w:rsidP="00666934">
      <w:pPr>
        <w:pStyle w:val="ListA"/>
        <w:numPr>
          <w:ilvl w:val="0"/>
          <w:numId w:val="0"/>
        </w:numPr>
        <w:spacing w:after="0"/>
        <w:ind w:left="720" w:hanging="180"/>
      </w:pPr>
    </w:p>
    <w:p w14:paraId="48B96455" w14:textId="77777777" w:rsidR="00C5585E" w:rsidRDefault="00C5585E" w:rsidP="00C5585E">
      <w:pPr>
        <w:pStyle w:val="ListA"/>
        <w:numPr>
          <w:ilvl w:val="0"/>
          <w:numId w:val="0"/>
        </w:numPr>
        <w:spacing w:after="0"/>
        <w:ind w:left="1080"/>
      </w:pPr>
    </w:p>
    <w:p w14:paraId="0B4AEDDE" w14:textId="53E4250F" w:rsidR="00C5585E" w:rsidRDefault="00802B50" w:rsidP="00C5585E">
      <w:pPr>
        <w:pStyle w:val="ListA"/>
        <w:spacing w:after="0"/>
        <w:ind w:hanging="360"/>
      </w:pPr>
      <w:r>
        <w:t>Construction</w:t>
      </w:r>
      <w:r w:rsidR="00C5585E">
        <w:t>:</w:t>
      </w:r>
    </w:p>
    <w:p w14:paraId="54942115" w14:textId="21B6E156" w:rsidR="00C5585E" w:rsidRDefault="00802B50" w:rsidP="007E3846">
      <w:pPr>
        <w:pStyle w:val="ListC"/>
        <w:numPr>
          <w:ilvl w:val="0"/>
          <w:numId w:val="18"/>
        </w:numPr>
        <w:spacing w:after="0"/>
        <w:ind w:left="1080"/>
      </w:pPr>
      <w:r w:rsidRPr="00802B50">
        <w:t>The Rooftop Controller shall consist of the following but shall not be limited to</w:t>
      </w:r>
      <w:r w:rsidR="00C5585E">
        <w:t>:</w:t>
      </w:r>
    </w:p>
    <w:p w14:paraId="462A0F45" w14:textId="44CE6D1A" w:rsidR="00802B50" w:rsidRPr="00802B50" w:rsidRDefault="00802B50" w:rsidP="007E3846">
      <w:pPr>
        <w:pStyle w:val="ListF"/>
        <w:numPr>
          <w:ilvl w:val="0"/>
          <w:numId w:val="19"/>
        </w:numPr>
        <w:spacing w:after="0"/>
        <w:ind w:left="1440"/>
        <w:rPr>
          <w:spacing w:val="0"/>
        </w:rPr>
      </w:pPr>
      <w:r w:rsidRPr="00802B50">
        <w:rPr>
          <w:spacing w:val="0"/>
        </w:rPr>
        <w:t xml:space="preserve">On board </w:t>
      </w:r>
      <w:r>
        <w:rPr>
          <w:spacing w:val="0"/>
        </w:rPr>
        <w:t>r</w:t>
      </w:r>
      <w:r w:rsidRPr="00802B50">
        <w:rPr>
          <w:spacing w:val="0"/>
        </w:rPr>
        <w:t xml:space="preserve">eal </w:t>
      </w:r>
      <w:r>
        <w:rPr>
          <w:spacing w:val="0"/>
        </w:rPr>
        <w:t>t</w:t>
      </w:r>
      <w:r w:rsidRPr="00802B50">
        <w:rPr>
          <w:spacing w:val="0"/>
        </w:rPr>
        <w:t xml:space="preserve">ime </w:t>
      </w:r>
      <w:r>
        <w:rPr>
          <w:spacing w:val="0"/>
        </w:rPr>
        <w:t>c</w:t>
      </w:r>
      <w:r w:rsidRPr="00802B50">
        <w:rPr>
          <w:spacing w:val="0"/>
        </w:rPr>
        <w:t>l</w:t>
      </w:r>
      <w:r>
        <w:rPr>
          <w:spacing w:val="0"/>
        </w:rPr>
        <w:t>ock and calendar for scheduling.</w:t>
      </w:r>
    </w:p>
    <w:p w14:paraId="60E5FC24" w14:textId="301A0B4A" w:rsidR="00802B50" w:rsidRPr="00802B50" w:rsidRDefault="00802B50" w:rsidP="007E3846">
      <w:pPr>
        <w:pStyle w:val="ListF"/>
        <w:numPr>
          <w:ilvl w:val="0"/>
          <w:numId w:val="19"/>
        </w:numPr>
        <w:spacing w:after="0"/>
        <w:ind w:left="1440"/>
        <w:rPr>
          <w:spacing w:val="0"/>
        </w:rPr>
      </w:pPr>
      <w:r w:rsidRPr="00802B50">
        <w:rPr>
          <w:spacing w:val="0"/>
        </w:rPr>
        <w:t xml:space="preserve">Super </w:t>
      </w:r>
      <w:r>
        <w:rPr>
          <w:spacing w:val="0"/>
        </w:rPr>
        <w:t>c</w:t>
      </w:r>
      <w:r w:rsidRPr="00802B50">
        <w:rPr>
          <w:spacing w:val="0"/>
        </w:rPr>
        <w:t xml:space="preserve">apacitor backup </w:t>
      </w:r>
      <w:r w:rsidR="00F4305D">
        <w:rPr>
          <w:spacing w:val="0"/>
        </w:rPr>
        <w:t>to maintain</w:t>
      </w:r>
      <w:r w:rsidRPr="00802B50">
        <w:rPr>
          <w:spacing w:val="0"/>
        </w:rPr>
        <w:t xml:space="preserve"> time clock </w:t>
      </w:r>
      <w:r w:rsidR="00F4305D">
        <w:rPr>
          <w:spacing w:val="0"/>
        </w:rPr>
        <w:t>operation</w:t>
      </w:r>
      <w:r w:rsidRPr="00802B50">
        <w:rPr>
          <w:spacing w:val="0"/>
        </w:rPr>
        <w:t xml:space="preserve"> during power failures. Battery backup shall not be accept</w:t>
      </w:r>
      <w:r w:rsidR="008F297C">
        <w:rPr>
          <w:spacing w:val="0"/>
        </w:rPr>
        <w:t>able</w:t>
      </w:r>
      <w:r w:rsidRPr="00802B50">
        <w:rPr>
          <w:spacing w:val="0"/>
        </w:rPr>
        <w:t>.</w:t>
      </w:r>
    </w:p>
    <w:p w14:paraId="58702FE1" w14:textId="587FFCFC" w:rsidR="00802B50" w:rsidRPr="00802B50" w:rsidRDefault="00802B50" w:rsidP="007E3846">
      <w:pPr>
        <w:pStyle w:val="ListF"/>
        <w:numPr>
          <w:ilvl w:val="0"/>
          <w:numId w:val="19"/>
        </w:numPr>
        <w:spacing w:after="0"/>
        <w:ind w:left="1440"/>
        <w:rPr>
          <w:spacing w:val="0"/>
        </w:rPr>
      </w:pPr>
      <w:r>
        <w:rPr>
          <w:spacing w:val="0"/>
        </w:rPr>
        <w:t>Discharge air temperature (D</w:t>
      </w:r>
      <w:r w:rsidRPr="00802B50">
        <w:rPr>
          <w:spacing w:val="0"/>
        </w:rPr>
        <w:t>AT) monitoring</w:t>
      </w:r>
      <w:r>
        <w:rPr>
          <w:spacing w:val="0"/>
        </w:rPr>
        <w:t>.</w:t>
      </w:r>
      <w:r w:rsidRPr="00802B50">
        <w:rPr>
          <w:spacing w:val="0"/>
        </w:rPr>
        <w:t xml:space="preserve"> </w:t>
      </w:r>
    </w:p>
    <w:p w14:paraId="62E9B0CA" w14:textId="2AC16658" w:rsidR="00802B50" w:rsidRPr="00802B50" w:rsidRDefault="00802B50" w:rsidP="007E3846">
      <w:pPr>
        <w:pStyle w:val="ListF"/>
        <w:numPr>
          <w:ilvl w:val="0"/>
          <w:numId w:val="19"/>
        </w:numPr>
        <w:spacing w:after="0"/>
        <w:ind w:left="1440"/>
        <w:rPr>
          <w:spacing w:val="0"/>
        </w:rPr>
      </w:pPr>
      <w:r w:rsidRPr="00802B50">
        <w:rPr>
          <w:spacing w:val="0"/>
        </w:rPr>
        <w:t xml:space="preserve">Return </w:t>
      </w:r>
      <w:r>
        <w:rPr>
          <w:spacing w:val="0"/>
        </w:rPr>
        <w:t>a</w:t>
      </w:r>
      <w:r w:rsidRPr="00802B50">
        <w:rPr>
          <w:spacing w:val="0"/>
        </w:rPr>
        <w:t xml:space="preserve">ir </w:t>
      </w:r>
      <w:r>
        <w:rPr>
          <w:spacing w:val="0"/>
        </w:rPr>
        <w:t>t</w:t>
      </w:r>
      <w:r w:rsidRPr="00802B50">
        <w:rPr>
          <w:spacing w:val="0"/>
        </w:rPr>
        <w:t xml:space="preserve">emperature </w:t>
      </w:r>
      <w:r>
        <w:rPr>
          <w:spacing w:val="0"/>
        </w:rPr>
        <w:t>(RAT)</w:t>
      </w:r>
      <w:r w:rsidRPr="00802B50">
        <w:rPr>
          <w:spacing w:val="0"/>
        </w:rPr>
        <w:t xml:space="preserve"> monitoring</w:t>
      </w:r>
      <w:r>
        <w:rPr>
          <w:spacing w:val="0"/>
        </w:rPr>
        <w:t>.</w:t>
      </w:r>
      <w:r w:rsidRPr="00802B50">
        <w:rPr>
          <w:spacing w:val="0"/>
        </w:rPr>
        <w:t xml:space="preserve"> </w:t>
      </w:r>
    </w:p>
    <w:p w14:paraId="3A301E5C" w14:textId="00DE721B" w:rsidR="00802B50" w:rsidRPr="00802B50" w:rsidRDefault="00802B50" w:rsidP="007E3846">
      <w:pPr>
        <w:pStyle w:val="ListF"/>
        <w:numPr>
          <w:ilvl w:val="0"/>
          <w:numId w:val="19"/>
        </w:numPr>
        <w:spacing w:after="0"/>
        <w:ind w:left="1440"/>
        <w:rPr>
          <w:spacing w:val="0"/>
        </w:rPr>
      </w:pPr>
      <w:r>
        <w:rPr>
          <w:spacing w:val="0"/>
        </w:rPr>
        <w:t>Two b</w:t>
      </w:r>
      <w:r w:rsidRPr="00802B50">
        <w:rPr>
          <w:spacing w:val="0"/>
        </w:rPr>
        <w:t xml:space="preserve">inary </w:t>
      </w:r>
      <w:r>
        <w:rPr>
          <w:spacing w:val="0"/>
        </w:rPr>
        <w:t>i</w:t>
      </w:r>
      <w:r w:rsidR="008F297C">
        <w:rPr>
          <w:spacing w:val="0"/>
        </w:rPr>
        <w:t>nputs with contact closure</w:t>
      </w:r>
      <w:r>
        <w:rPr>
          <w:spacing w:val="0"/>
        </w:rPr>
        <w:t>.</w:t>
      </w:r>
    </w:p>
    <w:p w14:paraId="63097541" w14:textId="17E398F5" w:rsidR="00802B50" w:rsidRPr="00802B50" w:rsidRDefault="00802B50" w:rsidP="007E3846">
      <w:pPr>
        <w:pStyle w:val="ListF"/>
        <w:numPr>
          <w:ilvl w:val="0"/>
          <w:numId w:val="19"/>
        </w:numPr>
        <w:spacing w:after="0"/>
        <w:ind w:left="1440"/>
        <w:rPr>
          <w:spacing w:val="0"/>
        </w:rPr>
      </w:pPr>
      <w:r>
        <w:rPr>
          <w:spacing w:val="0"/>
        </w:rPr>
        <w:t>Six analog 10</w:t>
      </w:r>
      <w:r w:rsidRPr="00802B50">
        <w:rPr>
          <w:spacing w:val="0"/>
        </w:rPr>
        <w:t xml:space="preserve">k </w:t>
      </w:r>
      <w:r>
        <w:rPr>
          <w:spacing w:val="0"/>
        </w:rPr>
        <w:t>t</w:t>
      </w:r>
      <w:r w:rsidRPr="00802B50">
        <w:rPr>
          <w:spacing w:val="0"/>
        </w:rPr>
        <w:t>hermistor inputs</w:t>
      </w:r>
      <w:r>
        <w:rPr>
          <w:spacing w:val="0"/>
        </w:rPr>
        <w:t>.</w:t>
      </w:r>
    </w:p>
    <w:p w14:paraId="7CE4238A" w14:textId="116FA88D" w:rsidR="00802B50" w:rsidRPr="00802B50" w:rsidRDefault="00802B50" w:rsidP="007E3846">
      <w:pPr>
        <w:pStyle w:val="ListF"/>
        <w:numPr>
          <w:ilvl w:val="0"/>
          <w:numId w:val="19"/>
        </w:numPr>
        <w:spacing w:after="0"/>
        <w:ind w:left="1440"/>
        <w:rPr>
          <w:spacing w:val="0"/>
        </w:rPr>
      </w:pPr>
      <w:r>
        <w:rPr>
          <w:spacing w:val="0"/>
        </w:rPr>
        <w:t>Six a</w:t>
      </w:r>
      <w:r w:rsidRPr="00802B50">
        <w:rPr>
          <w:spacing w:val="0"/>
        </w:rPr>
        <w:t>nalog (0-10 VDC) inputs</w:t>
      </w:r>
      <w:r>
        <w:rPr>
          <w:spacing w:val="0"/>
        </w:rPr>
        <w:t>.</w:t>
      </w:r>
    </w:p>
    <w:p w14:paraId="573458AC" w14:textId="0DC26EBD" w:rsidR="00802B50" w:rsidRPr="00802B50" w:rsidRDefault="00802B50" w:rsidP="007E3846">
      <w:pPr>
        <w:pStyle w:val="ListF"/>
        <w:numPr>
          <w:ilvl w:val="0"/>
          <w:numId w:val="19"/>
        </w:numPr>
        <w:spacing w:after="0"/>
        <w:ind w:left="1440"/>
        <w:rPr>
          <w:spacing w:val="0"/>
        </w:rPr>
      </w:pPr>
      <w:r>
        <w:rPr>
          <w:spacing w:val="0"/>
        </w:rPr>
        <w:t>Ten</w:t>
      </w:r>
      <w:r w:rsidRPr="00802B50">
        <w:rPr>
          <w:spacing w:val="0"/>
        </w:rPr>
        <w:t xml:space="preserve"> binary outputs rated at 0.5 amps each and protected with a thermal fuse </w:t>
      </w:r>
      <w:r>
        <w:rPr>
          <w:spacing w:val="0"/>
        </w:rPr>
        <w:t>indicating</w:t>
      </w:r>
      <w:r w:rsidR="008F297C">
        <w:rPr>
          <w:spacing w:val="0"/>
        </w:rPr>
        <w:t xml:space="preserve"> a</w:t>
      </w:r>
      <w:r>
        <w:rPr>
          <w:spacing w:val="0"/>
        </w:rPr>
        <w:t xml:space="preserve"> </w:t>
      </w:r>
      <w:r w:rsidR="008F297C">
        <w:rPr>
          <w:spacing w:val="0"/>
        </w:rPr>
        <w:t>red</w:t>
      </w:r>
      <w:r w:rsidRPr="00802B50">
        <w:rPr>
          <w:spacing w:val="0"/>
        </w:rPr>
        <w:t xml:space="preserve"> status LED on trip</w:t>
      </w:r>
      <w:r>
        <w:rPr>
          <w:spacing w:val="0"/>
        </w:rPr>
        <w:t>,</w:t>
      </w:r>
      <w:r w:rsidRPr="00802B50">
        <w:rPr>
          <w:spacing w:val="0"/>
        </w:rPr>
        <w:t xml:space="preserve"> with automatic recovery when fault is corrected</w:t>
      </w:r>
      <w:r>
        <w:rPr>
          <w:spacing w:val="0"/>
        </w:rPr>
        <w:t>.</w:t>
      </w:r>
      <w:r w:rsidRPr="00802B50">
        <w:rPr>
          <w:spacing w:val="0"/>
        </w:rPr>
        <w:t xml:space="preserve"> </w:t>
      </w:r>
    </w:p>
    <w:p w14:paraId="0E3A9BC6" w14:textId="7CC0A03F" w:rsidR="00802B50" w:rsidRPr="00802B50" w:rsidRDefault="00802B50" w:rsidP="007E3846">
      <w:pPr>
        <w:pStyle w:val="ListF"/>
        <w:numPr>
          <w:ilvl w:val="0"/>
          <w:numId w:val="19"/>
        </w:numPr>
        <w:spacing w:after="0"/>
        <w:ind w:left="1440"/>
        <w:rPr>
          <w:spacing w:val="0"/>
        </w:rPr>
      </w:pPr>
      <w:r w:rsidRPr="00802B50">
        <w:rPr>
          <w:spacing w:val="0"/>
        </w:rPr>
        <w:t>Switch for selecting binary output type</w:t>
      </w:r>
      <w:r w:rsidR="009E34B9">
        <w:rPr>
          <w:spacing w:val="0"/>
        </w:rPr>
        <w:t xml:space="preserve"> </w:t>
      </w:r>
      <w:r w:rsidR="00F07FF6">
        <w:rPr>
          <w:spacing w:val="0"/>
        </w:rPr>
        <w:t>[</w:t>
      </w:r>
      <w:r>
        <w:rPr>
          <w:spacing w:val="0"/>
        </w:rPr>
        <w:t>i</w:t>
      </w:r>
      <w:r w:rsidRPr="00802B50">
        <w:rPr>
          <w:spacing w:val="0"/>
        </w:rPr>
        <w:t>nternal 24 VAC – HOT, COMMON or external power source</w:t>
      </w:r>
      <w:r w:rsidR="00F07FF6">
        <w:rPr>
          <w:spacing w:val="0"/>
        </w:rPr>
        <w:t>]</w:t>
      </w:r>
      <w:r w:rsidR="009E34B9">
        <w:rPr>
          <w:spacing w:val="0"/>
        </w:rPr>
        <w:t>.</w:t>
      </w:r>
    </w:p>
    <w:p w14:paraId="7976B3DF" w14:textId="1B92F5AA" w:rsidR="00802B50" w:rsidRPr="00802B50" w:rsidRDefault="00802B50" w:rsidP="007E3846">
      <w:pPr>
        <w:pStyle w:val="ListF"/>
        <w:numPr>
          <w:ilvl w:val="0"/>
          <w:numId w:val="19"/>
        </w:numPr>
        <w:spacing w:after="0"/>
        <w:ind w:left="1440"/>
        <w:rPr>
          <w:spacing w:val="0"/>
        </w:rPr>
      </w:pPr>
      <w:r>
        <w:rPr>
          <w:spacing w:val="0"/>
        </w:rPr>
        <w:t>Four</w:t>
      </w:r>
      <w:r w:rsidRPr="00802B50">
        <w:rPr>
          <w:spacing w:val="0"/>
        </w:rPr>
        <w:t xml:space="preserve"> analog outputs (0-10 VDC) fully configurable for </w:t>
      </w:r>
      <w:r>
        <w:rPr>
          <w:spacing w:val="0"/>
        </w:rPr>
        <w:t>f</w:t>
      </w:r>
      <w:r w:rsidRPr="00802B50">
        <w:rPr>
          <w:spacing w:val="0"/>
        </w:rPr>
        <w:t xml:space="preserve">an, </w:t>
      </w:r>
      <w:r>
        <w:rPr>
          <w:spacing w:val="0"/>
        </w:rPr>
        <w:t>h</w:t>
      </w:r>
      <w:r w:rsidRPr="00802B50">
        <w:rPr>
          <w:spacing w:val="0"/>
        </w:rPr>
        <w:t xml:space="preserve">eating, </w:t>
      </w:r>
      <w:r>
        <w:rPr>
          <w:spacing w:val="0"/>
        </w:rPr>
        <w:t>c</w:t>
      </w:r>
      <w:r w:rsidRPr="00802B50">
        <w:rPr>
          <w:spacing w:val="0"/>
        </w:rPr>
        <w:t>ooling and spare</w:t>
      </w:r>
      <w:r>
        <w:rPr>
          <w:spacing w:val="0"/>
        </w:rPr>
        <w:t>.</w:t>
      </w:r>
      <w:r w:rsidRPr="00802B50">
        <w:rPr>
          <w:spacing w:val="0"/>
        </w:rPr>
        <w:t xml:space="preserve"> </w:t>
      </w:r>
    </w:p>
    <w:p w14:paraId="59DF7403" w14:textId="6FE72D68" w:rsidR="00802B50" w:rsidRPr="00802B50" w:rsidRDefault="00802B50" w:rsidP="007E3846">
      <w:pPr>
        <w:pStyle w:val="ListF"/>
        <w:numPr>
          <w:ilvl w:val="0"/>
          <w:numId w:val="19"/>
        </w:numPr>
        <w:spacing w:after="0"/>
        <w:ind w:left="1440"/>
        <w:rPr>
          <w:spacing w:val="0"/>
        </w:rPr>
      </w:pPr>
      <w:r w:rsidRPr="00802B50">
        <w:rPr>
          <w:spacing w:val="0"/>
        </w:rPr>
        <w:t>Multi-level surge protection with user replaceable MINI type fuse</w:t>
      </w:r>
      <w:r>
        <w:rPr>
          <w:spacing w:val="0"/>
        </w:rPr>
        <w:t>.</w:t>
      </w:r>
      <w:r w:rsidRPr="00802B50">
        <w:rPr>
          <w:spacing w:val="0"/>
        </w:rPr>
        <w:t xml:space="preserve"> </w:t>
      </w:r>
    </w:p>
    <w:p w14:paraId="6C72769F" w14:textId="12C5E6E5" w:rsidR="00802B50" w:rsidRPr="00802B50" w:rsidRDefault="00802B50" w:rsidP="007E3846">
      <w:pPr>
        <w:pStyle w:val="ListF"/>
        <w:numPr>
          <w:ilvl w:val="0"/>
          <w:numId w:val="19"/>
        </w:numPr>
        <w:spacing w:after="0"/>
        <w:ind w:left="1440"/>
        <w:rPr>
          <w:spacing w:val="0"/>
        </w:rPr>
      </w:pPr>
      <w:r w:rsidRPr="00802B50">
        <w:rPr>
          <w:spacing w:val="0"/>
        </w:rPr>
        <w:t>Pluggable terminal blocks to simplify wiring</w:t>
      </w:r>
      <w:r>
        <w:rPr>
          <w:spacing w:val="0"/>
        </w:rPr>
        <w:t>.</w:t>
      </w:r>
    </w:p>
    <w:p w14:paraId="7E3DA24D" w14:textId="4D379943" w:rsidR="00802B50" w:rsidRPr="00802B50" w:rsidRDefault="00802B50" w:rsidP="007E3846">
      <w:pPr>
        <w:pStyle w:val="ListF"/>
        <w:numPr>
          <w:ilvl w:val="0"/>
          <w:numId w:val="19"/>
        </w:numPr>
        <w:spacing w:after="0"/>
        <w:ind w:left="1440"/>
        <w:rPr>
          <w:spacing w:val="0"/>
        </w:rPr>
      </w:pPr>
      <w:r w:rsidRPr="00802B50">
        <w:rPr>
          <w:spacing w:val="0"/>
        </w:rPr>
        <w:t xml:space="preserve">BACnet MS/TP Client/Server </w:t>
      </w:r>
      <w:proofErr w:type="gramStart"/>
      <w:r w:rsidRPr="00802B50">
        <w:rPr>
          <w:spacing w:val="0"/>
        </w:rPr>
        <w:t>stack</w:t>
      </w:r>
      <w:proofErr w:type="gramEnd"/>
      <w:r w:rsidRPr="00802B50">
        <w:rPr>
          <w:spacing w:val="0"/>
        </w:rPr>
        <w:t xml:space="preserve"> for polling zones for data</w:t>
      </w:r>
      <w:r>
        <w:rPr>
          <w:spacing w:val="0"/>
        </w:rPr>
        <w:t>.</w:t>
      </w:r>
      <w:r w:rsidRPr="00802B50">
        <w:rPr>
          <w:spacing w:val="0"/>
        </w:rPr>
        <w:t xml:space="preserve"> </w:t>
      </w:r>
    </w:p>
    <w:p w14:paraId="154E2661" w14:textId="68FF7069" w:rsidR="00C5585E" w:rsidRDefault="00802B50" w:rsidP="007E3846">
      <w:pPr>
        <w:pStyle w:val="ListF"/>
        <w:numPr>
          <w:ilvl w:val="0"/>
          <w:numId w:val="19"/>
        </w:numPr>
        <w:spacing w:after="0"/>
        <w:ind w:left="1440"/>
      </w:pPr>
      <w:r w:rsidRPr="00802B50">
        <w:rPr>
          <w:spacing w:val="0"/>
        </w:rPr>
        <w:t>LEDs for BACnet wiring fault, BACnet network fault, and MS/TP termination.</w:t>
      </w:r>
    </w:p>
    <w:p w14:paraId="722322C3" w14:textId="77777777" w:rsidR="00C5585E" w:rsidRDefault="00C5585E" w:rsidP="00C5585E">
      <w:pPr>
        <w:pStyle w:val="ListF"/>
        <w:numPr>
          <w:ilvl w:val="0"/>
          <w:numId w:val="0"/>
        </w:numPr>
        <w:spacing w:after="0"/>
        <w:ind w:left="2160"/>
      </w:pPr>
    </w:p>
    <w:p w14:paraId="48F996A3" w14:textId="43B1B32A" w:rsidR="00C5585E" w:rsidRDefault="00B14B9C" w:rsidP="007E3846">
      <w:pPr>
        <w:pStyle w:val="ListC"/>
        <w:numPr>
          <w:ilvl w:val="0"/>
          <w:numId w:val="18"/>
        </w:numPr>
        <w:spacing w:after="0"/>
        <w:ind w:left="1080"/>
      </w:pPr>
      <w:r>
        <w:t>Thermostat</w:t>
      </w:r>
      <w:r w:rsidR="00C5585E">
        <w:t>:</w:t>
      </w:r>
    </w:p>
    <w:p w14:paraId="14808F93" w14:textId="77777777" w:rsidR="00B14B9C" w:rsidRDefault="00B14B9C" w:rsidP="007E3846">
      <w:pPr>
        <w:pStyle w:val="ListD"/>
        <w:numPr>
          <w:ilvl w:val="0"/>
          <w:numId w:val="20"/>
        </w:numPr>
        <w:spacing w:after="0"/>
        <w:ind w:left="1440"/>
      </w:pPr>
      <w:r w:rsidRPr="00B14B9C">
        <w:t xml:space="preserve">The LCD thermostat shall support </w:t>
      </w:r>
      <w:r>
        <w:t>one</w:t>
      </w:r>
      <w:r w:rsidRPr="00B14B9C">
        <w:t xml:space="preserve"> occupied/unoccupied schedule per day. </w:t>
      </w:r>
      <w:r>
        <w:t>The t</w:t>
      </w:r>
      <w:r w:rsidRPr="00B14B9C">
        <w:t xml:space="preserve">hermostat communication to </w:t>
      </w:r>
      <w:r>
        <w:t xml:space="preserve">the </w:t>
      </w:r>
      <w:r w:rsidRPr="00B14B9C">
        <w:t xml:space="preserve">rooftop unit controller board shall be accomplished with </w:t>
      </w:r>
      <w:r>
        <w:t>one</w:t>
      </w:r>
      <w:r w:rsidRPr="00B14B9C">
        <w:t xml:space="preserve"> plenum rated CAT5 cable with RJ45 connections. </w:t>
      </w:r>
    </w:p>
    <w:p w14:paraId="3478FE6B" w14:textId="77777777" w:rsidR="00C52A11" w:rsidRDefault="00C52A11" w:rsidP="007E3846">
      <w:pPr>
        <w:pStyle w:val="ListD"/>
        <w:numPr>
          <w:ilvl w:val="0"/>
          <w:numId w:val="20"/>
        </w:numPr>
        <w:spacing w:after="0"/>
        <w:ind w:left="1440"/>
      </w:pPr>
      <w:r>
        <w:t>The t</w:t>
      </w:r>
      <w:r w:rsidRPr="00B14B9C">
        <w:t>hermostat shall include onscreen menus and have the following features:</w:t>
      </w:r>
    </w:p>
    <w:p w14:paraId="20C518FA" w14:textId="77777777" w:rsidR="00C52A11" w:rsidRDefault="00C52A11" w:rsidP="007E3846">
      <w:pPr>
        <w:pStyle w:val="ListF"/>
        <w:numPr>
          <w:ilvl w:val="0"/>
          <w:numId w:val="30"/>
        </w:numPr>
        <w:spacing w:after="0"/>
        <w:ind w:left="1800"/>
      </w:pPr>
      <w:r>
        <w:lastRenderedPageBreak/>
        <w:t xml:space="preserve">Backlit 14x2 LCD thermostat with true character display. </w:t>
      </w:r>
    </w:p>
    <w:p w14:paraId="445BFAF3" w14:textId="77777777" w:rsidR="00C52A11" w:rsidRDefault="00C52A11" w:rsidP="007E3846">
      <w:pPr>
        <w:pStyle w:val="ListF"/>
        <w:numPr>
          <w:ilvl w:val="0"/>
          <w:numId w:val="30"/>
        </w:numPr>
        <w:spacing w:after="0"/>
        <w:ind w:left="1800"/>
      </w:pPr>
      <w:r>
        <w:t>Motion sensor to allow automatic occupancy mode with adjustable timeout feature.</w:t>
      </w:r>
    </w:p>
    <w:p w14:paraId="17B704BC" w14:textId="6BFD5F72" w:rsidR="00C52A11" w:rsidRDefault="002B3605" w:rsidP="007E3846">
      <w:pPr>
        <w:pStyle w:val="ListF"/>
        <w:numPr>
          <w:ilvl w:val="0"/>
          <w:numId w:val="30"/>
        </w:numPr>
        <w:spacing w:after="0"/>
        <w:ind w:left="1800"/>
      </w:pPr>
      <w:r>
        <w:t>Password protected menu.</w:t>
      </w:r>
    </w:p>
    <w:p w14:paraId="633D6C92" w14:textId="72437972" w:rsidR="00C52A11" w:rsidRDefault="00C52A11" w:rsidP="007E3846">
      <w:pPr>
        <w:pStyle w:val="ListF"/>
        <w:numPr>
          <w:ilvl w:val="0"/>
          <w:numId w:val="30"/>
        </w:numPr>
        <w:spacing w:after="0"/>
        <w:ind w:left="1800"/>
      </w:pPr>
      <w:r>
        <w:t>Easy to read MENU for system setup</w:t>
      </w:r>
      <w:r w:rsidR="002B3605">
        <w:t>.</w:t>
      </w:r>
    </w:p>
    <w:p w14:paraId="467B19CB" w14:textId="41228F22" w:rsidR="00C52A11" w:rsidRDefault="00C52A11" w:rsidP="007E3846">
      <w:pPr>
        <w:pStyle w:val="ListF"/>
        <w:numPr>
          <w:ilvl w:val="0"/>
          <w:numId w:val="30"/>
        </w:numPr>
        <w:spacing w:after="0"/>
        <w:ind w:left="1800"/>
      </w:pPr>
      <w:r>
        <w:t>Local thermistor with +/- 1</w:t>
      </w:r>
      <w:r w:rsidR="002B3605">
        <w:t xml:space="preserve"> degree</w:t>
      </w:r>
      <w:r>
        <w:t xml:space="preserve"> accuracy and room temperature adjustable offset</w:t>
      </w:r>
      <w:r w:rsidR="002B3605">
        <w:t>.</w:t>
      </w:r>
    </w:p>
    <w:p w14:paraId="7B996B24" w14:textId="360CD45C" w:rsidR="00C52A11" w:rsidRDefault="00C52A11" w:rsidP="007E3846">
      <w:pPr>
        <w:pStyle w:val="ListF"/>
        <w:numPr>
          <w:ilvl w:val="0"/>
          <w:numId w:val="30"/>
        </w:numPr>
        <w:spacing w:after="0"/>
        <w:ind w:left="1800"/>
      </w:pPr>
      <w:r>
        <w:t>Service port for use with Price LINKER software accessible without removing thermostat from</w:t>
      </w:r>
      <w:r w:rsidR="002B3605">
        <w:t xml:space="preserve"> the</w:t>
      </w:r>
      <w:r>
        <w:t xml:space="preserve"> wall</w:t>
      </w:r>
      <w:r w:rsidR="002B3605">
        <w:t>.</w:t>
      </w:r>
    </w:p>
    <w:p w14:paraId="47B04195" w14:textId="7AE03A47" w:rsidR="00C52A11" w:rsidRDefault="00C52A11" w:rsidP="007E3846">
      <w:pPr>
        <w:pStyle w:val="ListF"/>
        <w:numPr>
          <w:ilvl w:val="0"/>
          <w:numId w:val="30"/>
        </w:numPr>
        <w:spacing w:after="0"/>
        <w:ind w:left="1800"/>
      </w:pPr>
      <w:r>
        <w:t>RJ45 plenum rated cable for fast, error free hookup</w:t>
      </w:r>
      <w:r w:rsidR="002B3605">
        <w:t>.</w:t>
      </w:r>
      <w:r>
        <w:t xml:space="preserve"> </w:t>
      </w:r>
    </w:p>
    <w:p w14:paraId="4FD0D48F" w14:textId="6D47F6D9" w:rsidR="00C52A11" w:rsidRDefault="00C52A11" w:rsidP="007E3846">
      <w:pPr>
        <w:pStyle w:val="ListF"/>
        <w:numPr>
          <w:ilvl w:val="0"/>
          <w:numId w:val="30"/>
        </w:numPr>
        <w:spacing w:after="0"/>
        <w:ind w:left="1800"/>
      </w:pPr>
      <w:r>
        <w:t xml:space="preserve">Setup Wizard </w:t>
      </w:r>
      <w:r w:rsidR="002B3605">
        <w:t>to</w:t>
      </w:r>
      <w:r>
        <w:t xml:space="preserve"> walk through setup of </w:t>
      </w:r>
      <w:r w:rsidR="002B3605">
        <w:t xml:space="preserve">the </w:t>
      </w:r>
      <w:r>
        <w:t>PRTU when first powered up</w:t>
      </w:r>
      <w:r w:rsidR="002B3605">
        <w:t>.</w:t>
      </w:r>
    </w:p>
    <w:p w14:paraId="710A958F" w14:textId="790E15D4" w:rsidR="00C52A11" w:rsidRDefault="00C52A11" w:rsidP="007E3846">
      <w:pPr>
        <w:pStyle w:val="ListD"/>
        <w:numPr>
          <w:ilvl w:val="0"/>
          <w:numId w:val="20"/>
        </w:numPr>
        <w:spacing w:after="0"/>
        <w:ind w:left="1440"/>
      </w:pPr>
      <w:r w:rsidRPr="00C52A11">
        <w:t xml:space="preserve">The configurable LCD </w:t>
      </w:r>
      <w:r w:rsidR="002B3605">
        <w:t>plus</w:t>
      </w:r>
      <w:r w:rsidRPr="00C52A11">
        <w:t xml:space="preserve"> Key Pad combination will allow for the following on screen functions/modes</w:t>
      </w:r>
      <w:r>
        <w:t>:</w:t>
      </w:r>
    </w:p>
    <w:p w14:paraId="723C99AD" w14:textId="77777777" w:rsidR="00C52A11" w:rsidRDefault="00C52A11" w:rsidP="007E3846">
      <w:pPr>
        <w:pStyle w:val="ListD"/>
        <w:numPr>
          <w:ilvl w:val="1"/>
          <w:numId w:val="20"/>
        </w:numPr>
        <w:spacing w:after="0"/>
        <w:ind w:left="1800"/>
      </w:pPr>
      <w:r w:rsidRPr="00C52A11">
        <w:t>Customer Mode</w:t>
      </w:r>
      <w:r>
        <w:t>:</w:t>
      </w:r>
    </w:p>
    <w:p w14:paraId="19E076AA" w14:textId="5C35AD8A" w:rsidR="00C52A11" w:rsidRDefault="00C52A11" w:rsidP="007E3846">
      <w:pPr>
        <w:pStyle w:val="ListD"/>
        <w:numPr>
          <w:ilvl w:val="2"/>
          <w:numId w:val="20"/>
        </w:numPr>
        <w:spacing w:after="0"/>
        <w:ind w:left="2160"/>
      </w:pPr>
      <w:r>
        <w:t xml:space="preserve">Setpoint adjustment (only if </w:t>
      </w:r>
      <w:r w:rsidR="002B3605">
        <w:t>the r</w:t>
      </w:r>
      <w:r>
        <w:t xml:space="preserve">ooftop </w:t>
      </w:r>
      <w:r w:rsidR="002B3605">
        <w:t>u</w:t>
      </w:r>
      <w:r>
        <w:t xml:space="preserve">nit </w:t>
      </w:r>
      <w:r w:rsidR="002B3605">
        <w:t>c</w:t>
      </w:r>
      <w:r>
        <w:t>ontroller is operating in standalone PI)</w:t>
      </w:r>
      <w:r w:rsidR="002B3605">
        <w:t>.</w:t>
      </w:r>
    </w:p>
    <w:p w14:paraId="53351220" w14:textId="124F5BCE" w:rsidR="00C52A11" w:rsidRDefault="00C52A11" w:rsidP="007E3846">
      <w:pPr>
        <w:pStyle w:val="ListD"/>
        <w:numPr>
          <w:ilvl w:val="2"/>
          <w:numId w:val="20"/>
        </w:numPr>
        <w:spacing w:after="0"/>
        <w:ind w:left="2160"/>
      </w:pPr>
      <w:r>
        <w:t>Date and time</w:t>
      </w:r>
      <w:r w:rsidR="002B3605">
        <w:t>.</w:t>
      </w:r>
    </w:p>
    <w:p w14:paraId="36054292" w14:textId="0981AB0E" w:rsidR="00C52A11" w:rsidRDefault="00C52A11" w:rsidP="007E3846">
      <w:pPr>
        <w:pStyle w:val="ListD"/>
        <w:numPr>
          <w:ilvl w:val="2"/>
          <w:numId w:val="20"/>
        </w:numPr>
        <w:spacing w:after="0"/>
        <w:ind w:left="2160"/>
      </w:pPr>
      <w:r>
        <w:t>Current PI (whether standalone or networked), current occupancy status (occupied, or unoccupied)</w:t>
      </w:r>
      <w:r w:rsidR="002B3605">
        <w:t>.</w:t>
      </w:r>
    </w:p>
    <w:p w14:paraId="02D7B8EE" w14:textId="77777777" w:rsidR="00C52A11" w:rsidRDefault="00C52A11" w:rsidP="007E3846">
      <w:pPr>
        <w:pStyle w:val="ListD"/>
        <w:numPr>
          <w:ilvl w:val="1"/>
          <w:numId w:val="20"/>
        </w:numPr>
        <w:spacing w:after="0"/>
        <w:ind w:left="1800"/>
      </w:pPr>
      <w:r w:rsidRPr="00C52A11">
        <w:t>Info Mode for Networked Controllers (display only – no adjustments</w:t>
      </w:r>
      <w:r>
        <w:t>):</w:t>
      </w:r>
    </w:p>
    <w:p w14:paraId="28DE266E" w14:textId="4E8BFAEC" w:rsidR="00C52A11" w:rsidRDefault="00C52A11" w:rsidP="007E3846">
      <w:pPr>
        <w:pStyle w:val="ListD"/>
        <w:numPr>
          <w:ilvl w:val="2"/>
          <w:numId w:val="20"/>
        </w:numPr>
        <w:spacing w:after="0"/>
        <w:ind w:left="2160"/>
      </w:pPr>
      <w:r>
        <w:t>MAC address</w:t>
      </w:r>
      <w:r w:rsidR="002B3605">
        <w:t>.</w:t>
      </w:r>
    </w:p>
    <w:p w14:paraId="6D7504A1" w14:textId="3ABD8EFB" w:rsidR="00C52A11" w:rsidRDefault="00C52A11" w:rsidP="007E3846">
      <w:pPr>
        <w:pStyle w:val="ListD"/>
        <w:numPr>
          <w:ilvl w:val="2"/>
          <w:numId w:val="20"/>
        </w:numPr>
        <w:spacing w:after="0"/>
        <w:ind w:left="2160"/>
      </w:pPr>
      <w:r>
        <w:t xml:space="preserve">Network </w:t>
      </w:r>
      <w:r w:rsidR="002B3605">
        <w:t>h</w:t>
      </w:r>
      <w:r>
        <w:t>ealth (communication status)</w:t>
      </w:r>
      <w:r w:rsidR="002B3605">
        <w:t>.</w:t>
      </w:r>
    </w:p>
    <w:p w14:paraId="3D3F8DF3" w14:textId="2B285F71" w:rsidR="00C52A11" w:rsidRDefault="002B3605" w:rsidP="007E3846">
      <w:pPr>
        <w:pStyle w:val="ListD"/>
        <w:numPr>
          <w:ilvl w:val="2"/>
          <w:numId w:val="20"/>
        </w:numPr>
        <w:spacing w:after="0"/>
        <w:ind w:left="2160"/>
      </w:pPr>
      <w:r>
        <w:t>Number of</w:t>
      </w:r>
      <w:r w:rsidR="00C52A11">
        <w:t xml:space="preserve"> </w:t>
      </w:r>
      <w:r>
        <w:t>z</w:t>
      </w:r>
      <w:r w:rsidR="00C52A11">
        <w:t>ones up</w:t>
      </w:r>
      <w:r>
        <w:t>.</w:t>
      </w:r>
    </w:p>
    <w:p w14:paraId="4A3567B0" w14:textId="3A9D3AF2" w:rsidR="00C52A11" w:rsidRDefault="002B3605" w:rsidP="007E3846">
      <w:pPr>
        <w:pStyle w:val="ListD"/>
        <w:numPr>
          <w:ilvl w:val="2"/>
          <w:numId w:val="20"/>
        </w:numPr>
        <w:spacing w:after="0"/>
        <w:ind w:left="2160"/>
      </w:pPr>
      <w:r>
        <w:t xml:space="preserve">Percent </w:t>
      </w:r>
      <w:r w:rsidR="00C52A11">
        <w:t>of zones polled</w:t>
      </w:r>
      <w:r>
        <w:t xml:space="preserve">, </w:t>
      </w:r>
      <w:r w:rsidR="00C52A11">
        <w:t>heat</w:t>
      </w:r>
      <w:r>
        <w:t>ing.</w:t>
      </w:r>
    </w:p>
    <w:p w14:paraId="7DD79E8E" w14:textId="5C047DED" w:rsidR="00C52A11" w:rsidRDefault="002B3605" w:rsidP="007E3846">
      <w:pPr>
        <w:pStyle w:val="ListD"/>
        <w:numPr>
          <w:ilvl w:val="2"/>
          <w:numId w:val="20"/>
        </w:numPr>
        <w:spacing w:after="0"/>
        <w:ind w:left="2160"/>
      </w:pPr>
      <w:r>
        <w:t xml:space="preserve">Percent </w:t>
      </w:r>
      <w:r w:rsidR="00C52A11">
        <w:t>of zones polled</w:t>
      </w:r>
      <w:r>
        <w:t xml:space="preserve">, </w:t>
      </w:r>
      <w:r w:rsidR="00C52A11">
        <w:t>cool</w:t>
      </w:r>
      <w:r>
        <w:t>ing.</w:t>
      </w:r>
    </w:p>
    <w:p w14:paraId="53EAA2B3" w14:textId="36E02C9E" w:rsidR="00C52A11" w:rsidRDefault="002B3605" w:rsidP="007E3846">
      <w:pPr>
        <w:pStyle w:val="ListD"/>
        <w:numPr>
          <w:ilvl w:val="2"/>
          <w:numId w:val="20"/>
        </w:numPr>
        <w:spacing w:after="0"/>
        <w:ind w:left="2160"/>
      </w:pPr>
      <w:r>
        <w:t xml:space="preserve">Percent </w:t>
      </w:r>
      <w:r w:rsidR="00C52A11">
        <w:t>of zones polled</w:t>
      </w:r>
      <w:r>
        <w:t>,</w:t>
      </w:r>
      <w:r w:rsidR="00C52A11">
        <w:t xml:space="preserve"> neutral</w:t>
      </w:r>
      <w:r>
        <w:t>.</w:t>
      </w:r>
    </w:p>
    <w:p w14:paraId="6B708344" w14:textId="511C8629" w:rsidR="00C52A11" w:rsidRDefault="00C52A11" w:rsidP="007E3846">
      <w:pPr>
        <w:pStyle w:val="ListD"/>
        <w:numPr>
          <w:ilvl w:val="2"/>
          <w:numId w:val="20"/>
        </w:numPr>
        <w:spacing w:after="0"/>
        <w:ind w:left="2160"/>
      </w:pPr>
      <w:r>
        <w:t>Pending mode (heat, cool, or neutral</w:t>
      </w:r>
      <w:r w:rsidR="002B3605">
        <w:t>).</w:t>
      </w:r>
    </w:p>
    <w:p w14:paraId="5668CA87" w14:textId="4E53A7CA" w:rsidR="00C52A11" w:rsidRDefault="00C52A11" w:rsidP="007E3846">
      <w:pPr>
        <w:pStyle w:val="ListD"/>
        <w:numPr>
          <w:ilvl w:val="2"/>
          <w:numId w:val="20"/>
        </w:numPr>
        <w:spacing w:after="0"/>
        <w:ind w:left="2160"/>
      </w:pPr>
      <w:r>
        <w:t>Occupancy status</w:t>
      </w:r>
      <w:r w:rsidR="002B3605">
        <w:t>.</w:t>
      </w:r>
    </w:p>
    <w:p w14:paraId="0D2E7C6E" w14:textId="77777777" w:rsidR="00C52A11" w:rsidRDefault="00C52A11" w:rsidP="007E3846">
      <w:pPr>
        <w:pStyle w:val="ListD"/>
        <w:numPr>
          <w:ilvl w:val="1"/>
          <w:numId w:val="20"/>
        </w:numPr>
        <w:spacing w:after="0"/>
        <w:ind w:left="1800"/>
      </w:pPr>
      <w:r w:rsidRPr="00C52A11">
        <w:t>Service Mode (password protected</w:t>
      </w:r>
      <w:r>
        <w:t>):</w:t>
      </w:r>
    </w:p>
    <w:p w14:paraId="4B684434" w14:textId="7A58C280" w:rsidR="00C52A11" w:rsidRDefault="00C52A11" w:rsidP="007E3846">
      <w:pPr>
        <w:pStyle w:val="ListD"/>
        <w:numPr>
          <w:ilvl w:val="2"/>
          <w:numId w:val="20"/>
        </w:numPr>
        <w:spacing w:after="0"/>
        <w:ind w:left="2160"/>
      </w:pPr>
      <w:r>
        <w:t>Strategy</w:t>
      </w:r>
      <w:r w:rsidR="002B3605">
        <w:t>.</w:t>
      </w:r>
    </w:p>
    <w:p w14:paraId="7A0D5A3A" w14:textId="3A2AABB3" w:rsidR="00C52A11" w:rsidRDefault="00C52A11" w:rsidP="007E3846">
      <w:pPr>
        <w:pStyle w:val="ListD"/>
        <w:numPr>
          <w:ilvl w:val="2"/>
          <w:numId w:val="20"/>
        </w:numPr>
        <w:spacing w:after="0"/>
        <w:ind w:left="2160"/>
      </w:pPr>
      <w:r>
        <w:t>Setpoint</w:t>
      </w:r>
      <w:r w:rsidR="002B3605">
        <w:t>.</w:t>
      </w:r>
    </w:p>
    <w:p w14:paraId="6D4B4D04" w14:textId="1209CDF8" w:rsidR="00C52A11" w:rsidRDefault="00C52A11" w:rsidP="007E3846">
      <w:pPr>
        <w:pStyle w:val="ListD"/>
        <w:numPr>
          <w:ilvl w:val="2"/>
          <w:numId w:val="20"/>
        </w:numPr>
        <w:spacing w:after="0"/>
        <w:ind w:left="2160"/>
      </w:pPr>
      <w:r>
        <w:t>Inputs</w:t>
      </w:r>
      <w:r w:rsidR="002B3605">
        <w:t>.</w:t>
      </w:r>
    </w:p>
    <w:p w14:paraId="7CD68C82" w14:textId="1D2F51B4" w:rsidR="00C52A11" w:rsidRDefault="00C52A11" w:rsidP="007E3846">
      <w:pPr>
        <w:pStyle w:val="ListD"/>
        <w:numPr>
          <w:ilvl w:val="2"/>
          <w:numId w:val="20"/>
        </w:numPr>
        <w:spacing w:after="0"/>
        <w:ind w:left="2160"/>
      </w:pPr>
      <w:r>
        <w:t>Outputs</w:t>
      </w:r>
      <w:r w:rsidR="002B3605">
        <w:t>.</w:t>
      </w:r>
    </w:p>
    <w:p w14:paraId="4DD95362" w14:textId="3B5E191E" w:rsidR="00C52A11" w:rsidRDefault="00C52A11" w:rsidP="007E3846">
      <w:pPr>
        <w:pStyle w:val="ListD"/>
        <w:numPr>
          <w:ilvl w:val="2"/>
          <w:numId w:val="20"/>
        </w:numPr>
        <w:spacing w:after="0"/>
        <w:ind w:left="2160"/>
      </w:pPr>
      <w:r>
        <w:t>BACnet settings</w:t>
      </w:r>
      <w:r w:rsidR="002B3605">
        <w:t>.</w:t>
      </w:r>
    </w:p>
    <w:p w14:paraId="2560AFB1" w14:textId="16995F11" w:rsidR="00C52A11" w:rsidRDefault="002B3605" w:rsidP="007E3846">
      <w:pPr>
        <w:pStyle w:val="ListD"/>
        <w:numPr>
          <w:ilvl w:val="2"/>
          <w:numId w:val="20"/>
        </w:numPr>
        <w:spacing w:after="0"/>
        <w:ind w:left="2160"/>
      </w:pPr>
      <w:r>
        <w:t>Thermostat</w:t>
      </w:r>
      <w:r w:rsidR="00C52A11">
        <w:t xml:space="preserve"> </w:t>
      </w:r>
      <w:r>
        <w:t>s</w:t>
      </w:r>
      <w:r w:rsidR="00C52A11">
        <w:t>etup</w:t>
      </w:r>
      <w:r>
        <w:t>.</w:t>
      </w:r>
    </w:p>
    <w:p w14:paraId="0940F205" w14:textId="14E0C953" w:rsidR="00C52A11" w:rsidRDefault="00C52A11" w:rsidP="007E3846">
      <w:pPr>
        <w:pStyle w:val="ListD"/>
        <w:numPr>
          <w:ilvl w:val="2"/>
          <w:numId w:val="20"/>
        </w:numPr>
        <w:spacing w:after="0"/>
        <w:ind w:left="2160"/>
      </w:pPr>
      <w:r>
        <w:t>Diagnostic (BACnet)</w:t>
      </w:r>
      <w:r w:rsidR="002B3605">
        <w:t>.</w:t>
      </w:r>
    </w:p>
    <w:p w14:paraId="1B915FB1" w14:textId="0E9826D5" w:rsidR="00C52A11" w:rsidRDefault="00C52A11" w:rsidP="007E3846">
      <w:pPr>
        <w:pStyle w:val="ListD"/>
        <w:numPr>
          <w:ilvl w:val="2"/>
          <w:numId w:val="20"/>
        </w:numPr>
        <w:spacing w:after="0"/>
        <w:ind w:left="2160"/>
      </w:pPr>
      <w:r>
        <w:t>Polling</w:t>
      </w:r>
      <w:r w:rsidR="002B3605">
        <w:t>.</w:t>
      </w:r>
      <w:r>
        <w:t xml:space="preserve"> </w:t>
      </w:r>
    </w:p>
    <w:p w14:paraId="3310D3C8" w14:textId="7E167D43" w:rsidR="00C52A11" w:rsidRDefault="00C52A11" w:rsidP="007E3846">
      <w:pPr>
        <w:pStyle w:val="ListD"/>
        <w:numPr>
          <w:ilvl w:val="2"/>
          <w:numId w:val="20"/>
        </w:numPr>
        <w:spacing w:after="0"/>
        <w:ind w:left="2160"/>
      </w:pPr>
      <w:r>
        <w:t>Time/Date set</w:t>
      </w:r>
      <w:r w:rsidR="002B3605">
        <w:t>.</w:t>
      </w:r>
    </w:p>
    <w:p w14:paraId="27996843" w14:textId="3FD062E9" w:rsidR="00C52A11" w:rsidRDefault="00C52A11" w:rsidP="007E3846">
      <w:pPr>
        <w:pStyle w:val="ListD"/>
        <w:numPr>
          <w:ilvl w:val="2"/>
          <w:numId w:val="20"/>
        </w:numPr>
        <w:spacing w:after="0"/>
        <w:ind w:left="2160"/>
      </w:pPr>
      <w:r>
        <w:t>Schedule set</w:t>
      </w:r>
      <w:r w:rsidR="002B3605">
        <w:t>.</w:t>
      </w:r>
    </w:p>
    <w:p w14:paraId="4341AC8E" w14:textId="386F49F4" w:rsidR="00C52A11" w:rsidRDefault="00C52A11" w:rsidP="007E3846">
      <w:pPr>
        <w:pStyle w:val="ListD"/>
        <w:numPr>
          <w:ilvl w:val="2"/>
          <w:numId w:val="20"/>
        </w:numPr>
        <w:spacing w:after="0"/>
        <w:ind w:left="2160"/>
      </w:pPr>
      <w:r>
        <w:t>Operation</w:t>
      </w:r>
      <w:r w:rsidR="002B3605">
        <w:t>.</w:t>
      </w:r>
    </w:p>
    <w:p w14:paraId="498591BC" w14:textId="2074F028" w:rsidR="00C52A11" w:rsidRDefault="00C52A11" w:rsidP="007E3846">
      <w:pPr>
        <w:pStyle w:val="ListD"/>
        <w:numPr>
          <w:ilvl w:val="2"/>
          <w:numId w:val="20"/>
        </w:numPr>
        <w:spacing w:after="0"/>
        <w:ind w:left="2160"/>
      </w:pPr>
      <w:r>
        <w:t>Setup Wizard</w:t>
      </w:r>
      <w:r w:rsidR="002B3605">
        <w:t>.</w:t>
      </w:r>
    </w:p>
    <w:p w14:paraId="66809D47" w14:textId="77777777" w:rsidR="00C5585E" w:rsidRDefault="00C5585E" w:rsidP="00C5585E">
      <w:pPr>
        <w:pStyle w:val="ListF"/>
        <w:numPr>
          <w:ilvl w:val="0"/>
          <w:numId w:val="0"/>
        </w:numPr>
        <w:spacing w:after="0"/>
        <w:ind w:left="2160"/>
      </w:pPr>
    </w:p>
    <w:p w14:paraId="6F1E94DE" w14:textId="2A63B10E" w:rsidR="00C5585E" w:rsidRDefault="00C52A11" w:rsidP="00C5585E">
      <w:pPr>
        <w:pStyle w:val="ListA"/>
        <w:spacing w:after="0"/>
        <w:ind w:hanging="360"/>
      </w:pPr>
      <w:r w:rsidRPr="00C52A11">
        <w:t>Return Air Temperature and Discharge Air Temperature Probes</w:t>
      </w:r>
      <w:r w:rsidR="006170E8">
        <w:t>:</w:t>
      </w:r>
    </w:p>
    <w:p w14:paraId="4F03994A" w14:textId="77777777" w:rsidR="009D6372" w:rsidRDefault="00C52A11" w:rsidP="00000117">
      <w:pPr>
        <w:pStyle w:val="ListB"/>
        <w:numPr>
          <w:ilvl w:val="3"/>
          <w:numId w:val="2"/>
        </w:numPr>
        <w:spacing w:after="0"/>
        <w:ind w:left="1080"/>
      </w:pPr>
      <w:r w:rsidRPr="00C52A11">
        <w:t xml:space="preserve">The rooftop unit controller shall be shipped complete with Return Air Temperature (RAT) and Discharge Air Temperature (DAT) probes to ensure that </w:t>
      </w:r>
      <w:r w:rsidR="009D1CAD">
        <w:t xml:space="preserve">the </w:t>
      </w:r>
      <w:r w:rsidRPr="00C52A11">
        <w:t xml:space="preserve">rooftop </w:t>
      </w:r>
      <w:r w:rsidR="009D1CAD">
        <w:t xml:space="preserve">unit </w:t>
      </w:r>
      <w:r w:rsidRPr="00C52A11">
        <w:t xml:space="preserve">does not overheat or overcool air past configurable heating and cooling limits by disabling stages of heat or cooling as required. </w:t>
      </w:r>
    </w:p>
    <w:p w14:paraId="578DEF89" w14:textId="77777777" w:rsidR="009D6372" w:rsidRDefault="00C52A11" w:rsidP="009D6372">
      <w:pPr>
        <w:pStyle w:val="ListB"/>
        <w:numPr>
          <w:ilvl w:val="4"/>
          <w:numId w:val="2"/>
        </w:numPr>
        <w:spacing w:after="0"/>
        <w:ind w:left="1440"/>
      </w:pPr>
      <w:r w:rsidRPr="00C52A11">
        <w:t xml:space="preserve">These safety features </w:t>
      </w:r>
      <w:r w:rsidR="009D1CAD">
        <w:t>shall be</w:t>
      </w:r>
      <w:r w:rsidRPr="00C52A11">
        <w:t xml:space="preserve"> designed to prevent icing of coils and prevent high temperature limit tripping of HVAC equipment. </w:t>
      </w:r>
    </w:p>
    <w:p w14:paraId="0341EDF5" w14:textId="7B2B40BE" w:rsidR="00C5585E" w:rsidRDefault="00C52A11" w:rsidP="009D6372">
      <w:pPr>
        <w:pStyle w:val="ListB"/>
        <w:numPr>
          <w:ilvl w:val="4"/>
          <w:numId w:val="2"/>
        </w:numPr>
        <w:spacing w:after="0"/>
        <w:ind w:left="1440"/>
      </w:pPr>
      <w:r w:rsidRPr="00C52A11">
        <w:t>Rooftop unit controllers without DAT and RAT probes with integrated safety programming as mentioned above shall not be accepted.</w:t>
      </w:r>
    </w:p>
    <w:p w14:paraId="6773CC38" w14:textId="77777777" w:rsidR="00C5585E" w:rsidRDefault="00C5585E" w:rsidP="00C52A11">
      <w:pPr>
        <w:pStyle w:val="ListA"/>
        <w:numPr>
          <w:ilvl w:val="0"/>
          <w:numId w:val="0"/>
        </w:numPr>
        <w:spacing w:after="0"/>
      </w:pPr>
    </w:p>
    <w:p w14:paraId="7203A2E8" w14:textId="77777777" w:rsidR="00C5585E" w:rsidRDefault="00C5585E" w:rsidP="00C5585E">
      <w:pPr>
        <w:pStyle w:val="ListA"/>
        <w:spacing w:after="0"/>
        <w:ind w:hanging="360"/>
      </w:pPr>
      <w:bookmarkStart w:id="0" w:name="_GoBack"/>
      <w:bookmarkEnd w:id="0"/>
      <w:r>
        <w:t>Electrical Requirements:</w:t>
      </w:r>
    </w:p>
    <w:p w14:paraId="108D829D" w14:textId="4962349E" w:rsidR="00C5585E" w:rsidRPr="003614AB" w:rsidRDefault="00606A21" w:rsidP="007E3846">
      <w:pPr>
        <w:pStyle w:val="ListB"/>
        <w:numPr>
          <w:ilvl w:val="0"/>
          <w:numId w:val="22"/>
        </w:numPr>
        <w:spacing w:after="0"/>
        <w:ind w:left="1080"/>
        <w:rPr>
          <w:color w:val="auto"/>
        </w:rPr>
      </w:pPr>
      <w:r w:rsidRPr="003614AB">
        <w:rPr>
          <w:color w:val="auto"/>
        </w:rPr>
        <w:t xml:space="preserve">The rooftop unit controller shall operate with 24 VAC power </w:t>
      </w:r>
      <w:r w:rsidR="004E7932" w:rsidRPr="003614AB">
        <w:rPr>
          <w:color w:val="auto"/>
        </w:rPr>
        <w:t xml:space="preserve">supplied by </w:t>
      </w:r>
      <w:r w:rsidRPr="003614AB">
        <w:rPr>
          <w:color w:val="auto"/>
        </w:rPr>
        <w:t xml:space="preserve">the rooftop unit </w:t>
      </w:r>
      <w:r w:rsidR="004E7932" w:rsidRPr="003614AB">
        <w:rPr>
          <w:color w:val="auto"/>
        </w:rPr>
        <w:t>transformer, and s</w:t>
      </w:r>
      <w:r w:rsidR="003614AB" w:rsidRPr="003614AB">
        <w:rPr>
          <w:color w:val="auto"/>
        </w:rPr>
        <w:t xml:space="preserve">hall </w:t>
      </w:r>
      <w:r w:rsidR="004E7932" w:rsidRPr="003614AB">
        <w:rPr>
          <w:color w:val="auto"/>
        </w:rPr>
        <w:t>be sized for a 10VA external power load for the PRTU controller.</w:t>
      </w:r>
    </w:p>
    <w:p w14:paraId="6058127B" w14:textId="77777777" w:rsidR="00C5585E" w:rsidRDefault="00C5585E" w:rsidP="00F57A80">
      <w:pPr>
        <w:pStyle w:val="ListA"/>
        <w:numPr>
          <w:ilvl w:val="0"/>
          <w:numId w:val="0"/>
        </w:numPr>
        <w:spacing w:after="0"/>
        <w:ind w:left="1080"/>
      </w:pPr>
    </w:p>
    <w:p w14:paraId="2DC9F0DF" w14:textId="6851F2F8" w:rsidR="00C5585E" w:rsidRPr="003614AB" w:rsidRDefault="004F7E0C" w:rsidP="00C5585E">
      <w:pPr>
        <w:pStyle w:val="ListA"/>
        <w:spacing w:after="0"/>
        <w:ind w:hanging="360"/>
        <w:rPr>
          <w:color w:val="auto"/>
        </w:rPr>
      </w:pPr>
      <w:r>
        <w:t>Interfacing to EMS/BMS</w:t>
      </w:r>
      <w:r w:rsidR="00FB03FE" w:rsidRPr="003614AB">
        <w:rPr>
          <w:color w:val="auto"/>
        </w:rPr>
        <w:t>/BAS</w:t>
      </w:r>
      <w:r w:rsidR="00C5585E" w:rsidRPr="003614AB">
        <w:rPr>
          <w:color w:val="auto"/>
        </w:rPr>
        <w:t>:</w:t>
      </w:r>
    </w:p>
    <w:p w14:paraId="372A5BFA" w14:textId="78E609F4" w:rsidR="00C5585E" w:rsidRDefault="004F7E0C" w:rsidP="007E3846">
      <w:pPr>
        <w:pStyle w:val="ListB"/>
        <w:numPr>
          <w:ilvl w:val="0"/>
          <w:numId w:val="23"/>
        </w:numPr>
        <w:spacing w:after="0"/>
        <w:ind w:left="1080"/>
      </w:pPr>
      <w:r w:rsidRPr="004F7E0C">
        <w:t>The VAV Zone Controller shall interface with the building management system (BMS) to allow remote monitoring of room parameters or permit settings adjustments over the building network</w:t>
      </w:r>
      <w:r w:rsidR="00C5585E">
        <w:t>.</w:t>
      </w:r>
    </w:p>
    <w:p w14:paraId="2C18BCF8" w14:textId="415FA61E" w:rsidR="004F7E0C" w:rsidRDefault="004F7E0C" w:rsidP="007E3846">
      <w:pPr>
        <w:pStyle w:val="ListB"/>
        <w:numPr>
          <w:ilvl w:val="0"/>
          <w:numId w:val="23"/>
        </w:numPr>
        <w:spacing w:after="0"/>
        <w:ind w:left="1080"/>
      </w:pPr>
      <w:r>
        <w:t xml:space="preserve">The </w:t>
      </w:r>
      <w:r w:rsidRPr="004F7E0C">
        <w:t>BMS shall use BACnet MS/TP network protocol to view points or status of room space. The use of BACnet protocol shall be native to the device and shall not require the use of an external gateway</w:t>
      </w:r>
      <w:r>
        <w:t>.</w:t>
      </w:r>
    </w:p>
    <w:p w14:paraId="0E7F36A2" w14:textId="73A0F180" w:rsidR="004F7E0C" w:rsidRDefault="004F7E0C" w:rsidP="007E3846">
      <w:pPr>
        <w:pStyle w:val="ListB"/>
        <w:numPr>
          <w:ilvl w:val="0"/>
          <w:numId w:val="23"/>
        </w:numPr>
        <w:spacing w:after="0"/>
        <w:ind w:left="1080"/>
      </w:pPr>
      <w:r>
        <w:t>The t</w:t>
      </w:r>
      <w:r w:rsidRPr="004F7E0C">
        <w:t xml:space="preserve">hermostat shall include </w:t>
      </w:r>
      <w:r>
        <w:t xml:space="preserve">the </w:t>
      </w:r>
      <w:r w:rsidRPr="004F7E0C">
        <w:t>ability to change MAC address, device instance and baud rates (9600, 19200, 38400, 76800) for proper interfacing to BACnet network</w:t>
      </w:r>
      <w:r>
        <w:t>.</w:t>
      </w:r>
    </w:p>
    <w:p w14:paraId="0FEC448A" w14:textId="59034AEC" w:rsidR="00F55888" w:rsidRDefault="00F55888" w:rsidP="007E3846">
      <w:pPr>
        <w:pStyle w:val="ListB"/>
        <w:numPr>
          <w:ilvl w:val="0"/>
          <w:numId w:val="23"/>
        </w:numPr>
        <w:spacing w:after="0"/>
        <w:ind w:left="1080"/>
      </w:pPr>
      <w:r>
        <w:t>The rooftop unit controller sh</w:t>
      </w:r>
      <w:r w:rsidRPr="00F55888">
        <w:t>all support on board network termination for the MS/TP network</w:t>
      </w:r>
      <w:r>
        <w:t>.</w:t>
      </w:r>
    </w:p>
    <w:p w14:paraId="6E5E12C1" w14:textId="74EEA765" w:rsidR="00F55888" w:rsidRDefault="00F55888" w:rsidP="007E3846">
      <w:pPr>
        <w:pStyle w:val="ListB"/>
        <w:numPr>
          <w:ilvl w:val="0"/>
          <w:numId w:val="23"/>
        </w:numPr>
        <w:spacing w:after="0"/>
        <w:ind w:left="1080"/>
      </w:pPr>
      <w:r w:rsidRPr="00F55888">
        <w:t>The VAV Zone Controller shall be BTL listed</w:t>
      </w:r>
      <w:r>
        <w:t>.</w:t>
      </w:r>
    </w:p>
    <w:p w14:paraId="1B6B0D6C" w14:textId="5AE114EB" w:rsidR="00F55888" w:rsidRDefault="006170E8" w:rsidP="007E3846">
      <w:pPr>
        <w:pStyle w:val="ListB"/>
        <w:numPr>
          <w:ilvl w:val="0"/>
          <w:numId w:val="23"/>
        </w:numPr>
        <w:spacing w:after="0"/>
        <w:ind w:left="1080"/>
      </w:pPr>
      <w:r w:rsidRPr="006170E8">
        <w:t>Manufacturer shall be a member of BACnet International</w:t>
      </w:r>
      <w:r>
        <w:t>.</w:t>
      </w:r>
    </w:p>
    <w:p w14:paraId="2403FD8C" w14:textId="77777777" w:rsidR="006170E8" w:rsidRDefault="006170E8" w:rsidP="007E3846">
      <w:pPr>
        <w:pStyle w:val="ListB"/>
        <w:numPr>
          <w:ilvl w:val="0"/>
          <w:numId w:val="23"/>
        </w:numPr>
        <w:spacing w:after="0"/>
        <w:ind w:left="1080"/>
      </w:pPr>
      <w:r w:rsidRPr="006170E8">
        <w:t>All temperature set points and VAV airflows shall be adjustable from the BACnet network.</w:t>
      </w:r>
      <w:r>
        <w:t xml:space="preserve"> </w:t>
      </w:r>
    </w:p>
    <w:p w14:paraId="69FE05BB" w14:textId="01ABB0A3" w:rsidR="006170E8" w:rsidRDefault="00AF49E6" w:rsidP="007E3846">
      <w:pPr>
        <w:pStyle w:val="ListB"/>
        <w:numPr>
          <w:ilvl w:val="0"/>
          <w:numId w:val="23"/>
        </w:numPr>
        <w:spacing w:after="0"/>
        <w:ind w:left="1080"/>
      </w:pPr>
      <w:r>
        <w:t xml:space="preserve">The </w:t>
      </w:r>
      <w:r w:rsidR="006170E8" w:rsidRPr="006170E8">
        <w:t>BACnet points shall include</w:t>
      </w:r>
      <w:r w:rsidR="006170E8">
        <w:t>:</w:t>
      </w:r>
    </w:p>
    <w:p w14:paraId="709B6383" w14:textId="77777777" w:rsidR="006170E8" w:rsidRDefault="006170E8" w:rsidP="007E3846">
      <w:pPr>
        <w:pStyle w:val="ListB"/>
        <w:numPr>
          <w:ilvl w:val="1"/>
          <w:numId w:val="23"/>
        </w:numPr>
        <w:spacing w:after="0"/>
        <w:ind w:left="1440"/>
      </w:pPr>
      <w:r>
        <w:t>D</w:t>
      </w:r>
      <w:r w:rsidRPr="006170E8">
        <w:t>evice Object</w:t>
      </w:r>
      <w:r>
        <w:t>.</w:t>
      </w:r>
    </w:p>
    <w:p w14:paraId="5F9BD833" w14:textId="6DAE8373" w:rsidR="006170E8" w:rsidRDefault="006170E8" w:rsidP="007E3846">
      <w:pPr>
        <w:pStyle w:val="ListB"/>
        <w:numPr>
          <w:ilvl w:val="1"/>
          <w:numId w:val="23"/>
        </w:numPr>
        <w:spacing w:after="0"/>
        <w:ind w:left="1440"/>
      </w:pPr>
      <w:r w:rsidRPr="006170E8">
        <w:t>Analog Input (AI)</w:t>
      </w:r>
      <w:r w:rsidR="00AF49E6">
        <w:t>.</w:t>
      </w:r>
    </w:p>
    <w:p w14:paraId="4EA2A407" w14:textId="5AF5CEA2" w:rsidR="006170E8" w:rsidRDefault="006170E8" w:rsidP="007E3846">
      <w:pPr>
        <w:pStyle w:val="ListB"/>
        <w:numPr>
          <w:ilvl w:val="1"/>
          <w:numId w:val="23"/>
        </w:numPr>
        <w:spacing w:after="0"/>
        <w:ind w:left="1440"/>
      </w:pPr>
      <w:r w:rsidRPr="006170E8">
        <w:t>Analog Output (AO)</w:t>
      </w:r>
      <w:r w:rsidR="00AF49E6">
        <w:t>.</w:t>
      </w:r>
    </w:p>
    <w:p w14:paraId="3F0562C6" w14:textId="2305006F" w:rsidR="006170E8" w:rsidRDefault="006170E8" w:rsidP="007E3846">
      <w:pPr>
        <w:pStyle w:val="ListB"/>
        <w:numPr>
          <w:ilvl w:val="1"/>
          <w:numId w:val="23"/>
        </w:numPr>
        <w:spacing w:after="0"/>
        <w:ind w:left="1440"/>
      </w:pPr>
      <w:r w:rsidRPr="006170E8">
        <w:t>Binary Input (BI)</w:t>
      </w:r>
      <w:r w:rsidR="00AF49E6">
        <w:t>.</w:t>
      </w:r>
    </w:p>
    <w:p w14:paraId="589BC084" w14:textId="11EE652A" w:rsidR="006170E8" w:rsidRDefault="006170E8" w:rsidP="007E3846">
      <w:pPr>
        <w:pStyle w:val="ListB"/>
        <w:numPr>
          <w:ilvl w:val="1"/>
          <w:numId w:val="23"/>
        </w:numPr>
        <w:spacing w:after="0"/>
        <w:ind w:left="1440"/>
      </w:pPr>
      <w:r w:rsidRPr="006170E8">
        <w:lastRenderedPageBreak/>
        <w:t>Binary Output (BO)</w:t>
      </w:r>
      <w:r w:rsidR="00AF49E6">
        <w:t>.</w:t>
      </w:r>
    </w:p>
    <w:p w14:paraId="25AF8DD6" w14:textId="7AEE8340" w:rsidR="006170E8" w:rsidRDefault="006170E8" w:rsidP="007E3846">
      <w:pPr>
        <w:pStyle w:val="ListB"/>
        <w:numPr>
          <w:ilvl w:val="1"/>
          <w:numId w:val="23"/>
        </w:numPr>
        <w:spacing w:after="0"/>
        <w:ind w:left="1440"/>
      </w:pPr>
      <w:r w:rsidRPr="006170E8">
        <w:t xml:space="preserve">Multi-state (MSV).  </w:t>
      </w:r>
    </w:p>
    <w:p w14:paraId="74B68AF0" w14:textId="77777777" w:rsidR="00715374" w:rsidRDefault="00715374" w:rsidP="00715374">
      <w:pPr>
        <w:pStyle w:val="ListB"/>
        <w:spacing w:after="0"/>
        <w:ind w:left="1440"/>
      </w:pPr>
    </w:p>
    <w:p w14:paraId="60EC5F98" w14:textId="77777777" w:rsidR="00F57A80" w:rsidRDefault="00F57A80" w:rsidP="00F57A80">
      <w:pPr>
        <w:pStyle w:val="ListB"/>
        <w:spacing w:after="0"/>
        <w:ind w:left="1800"/>
      </w:pPr>
    </w:p>
    <w:p w14:paraId="22CA64AB" w14:textId="4984B05D" w:rsidR="006170E8" w:rsidRDefault="006170E8" w:rsidP="00715374">
      <w:pPr>
        <w:pStyle w:val="ListA"/>
        <w:spacing w:after="0"/>
        <w:ind w:hanging="360"/>
      </w:pPr>
      <w:r>
        <w:t>Start-up &amp; Commissioning:</w:t>
      </w:r>
    </w:p>
    <w:p w14:paraId="671C306B" w14:textId="4505CD8E" w:rsidR="00F57A80" w:rsidRDefault="00F57A80" w:rsidP="00F57A80">
      <w:pPr>
        <w:pStyle w:val="ListA"/>
        <w:numPr>
          <w:ilvl w:val="1"/>
          <w:numId w:val="2"/>
        </w:numPr>
        <w:spacing w:after="0"/>
        <w:ind w:left="1080"/>
      </w:pPr>
      <w:r w:rsidRPr="00F57A80">
        <w:t xml:space="preserve">Start-up shall include verifying proper installation, testing </w:t>
      </w:r>
      <w:r>
        <w:t>and</w:t>
      </w:r>
      <w:r w:rsidRPr="00F57A80">
        <w:t xml:space="preserve"> airflow control, setting all parameters </w:t>
      </w:r>
      <w:r>
        <w:t>and</w:t>
      </w:r>
      <w:r w:rsidRPr="00F57A80">
        <w:t xml:space="preserve"> set points, </w:t>
      </w:r>
      <w:r>
        <w:t>and c</w:t>
      </w:r>
      <w:r w:rsidRPr="00F57A80">
        <w:t>onfiguring and verifying network communication</w:t>
      </w:r>
      <w:r>
        <w:t>, as</w:t>
      </w:r>
      <w:r w:rsidRPr="00F57A80">
        <w:t xml:space="preserve"> applicable.</w:t>
      </w:r>
    </w:p>
    <w:p w14:paraId="0AAB9BC7" w14:textId="796EF186" w:rsidR="00F57A80" w:rsidRDefault="00F57A80" w:rsidP="005959AF">
      <w:pPr>
        <w:pStyle w:val="ListA"/>
        <w:numPr>
          <w:ilvl w:val="1"/>
          <w:numId w:val="2"/>
        </w:numPr>
        <w:spacing w:after="0"/>
        <w:ind w:left="1080"/>
      </w:pPr>
      <w:r w:rsidRPr="00F57A80">
        <w:t xml:space="preserve">The </w:t>
      </w:r>
      <w:r w:rsidR="005959AF" w:rsidRPr="00F57A80">
        <w:t xml:space="preserve">Test and Balance </w:t>
      </w:r>
      <w:r w:rsidRPr="00F57A80">
        <w:t>(</w:t>
      </w:r>
      <w:r w:rsidR="005959AF" w:rsidRPr="00F57A80">
        <w:t>TAB</w:t>
      </w:r>
      <w:r w:rsidRPr="00F57A80">
        <w:t>) contractor shall be responsible for final verification of airflow measurement</w:t>
      </w:r>
      <w:r>
        <w:t>.</w:t>
      </w:r>
    </w:p>
    <w:p w14:paraId="1EACFC1E" w14:textId="77777777" w:rsidR="00C5585E" w:rsidRDefault="00C5585E" w:rsidP="00C5585E">
      <w:pPr>
        <w:tabs>
          <w:tab w:val="clear" w:pos="0"/>
          <w:tab w:val="clear" w:pos="180"/>
          <w:tab w:val="clear" w:pos="284"/>
          <w:tab w:val="clear" w:pos="340"/>
        </w:tabs>
        <w:spacing w:after="0" w:line="276" w:lineRule="auto"/>
      </w:pPr>
    </w:p>
    <w:p w14:paraId="5B422A7A" w14:textId="77777777" w:rsidR="0061266A" w:rsidRDefault="0061266A" w:rsidP="00C5585E">
      <w:pPr>
        <w:tabs>
          <w:tab w:val="clear" w:pos="0"/>
          <w:tab w:val="clear" w:pos="180"/>
          <w:tab w:val="clear" w:pos="284"/>
          <w:tab w:val="clear" w:pos="340"/>
        </w:tabs>
        <w:spacing w:after="0" w:line="276" w:lineRule="auto"/>
      </w:pPr>
    </w:p>
    <w:p w14:paraId="3407A91A" w14:textId="77777777" w:rsidR="00A35C2B" w:rsidRDefault="00A35C2B" w:rsidP="00A35C2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p>
    <w:p w14:paraId="5C9B73F7" w14:textId="748BD8C3" w:rsidR="00C5585E" w:rsidRPr="00A35C2B" w:rsidRDefault="00C5585E" w:rsidP="00A35C2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sidRPr="00A35C2B">
        <w:rPr>
          <w:b/>
        </w:rPr>
        <w:t xml:space="preserve">PART 3 – EXECUTION </w:t>
      </w:r>
    </w:p>
    <w:p w14:paraId="52BCAA0A" w14:textId="77777777" w:rsidR="00C5585E" w:rsidRDefault="00C5585E" w:rsidP="00C5585E">
      <w:pPr>
        <w:pStyle w:val="Heading2"/>
        <w:tabs>
          <w:tab w:val="clear" w:pos="0"/>
          <w:tab w:val="clear" w:pos="180"/>
          <w:tab w:val="clear" w:pos="284"/>
          <w:tab w:val="clear" w:pos="340"/>
        </w:tabs>
        <w:spacing w:before="0" w:after="0" w:line="276" w:lineRule="auto"/>
      </w:pPr>
    </w:p>
    <w:p w14:paraId="2AD41D46" w14:textId="77777777" w:rsidR="00C5585E" w:rsidRDefault="00C5585E" w:rsidP="00C5585E">
      <w:pPr>
        <w:pStyle w:val="Heading2"/>
        <w:tabs>
          <w:tab w:val="clear" w:pos="0"/>
          <w:tab w:val="clear" w:pos="180"/>
          <w:tab w:val="clear" w:pos="284"/>
          <w:tab w:val="clear" w:pos="340"/>
        </w:tabs>
        <w:spacing w:before="0" w:after="0" w:line="276" w:lineRule="auto"/>
      </w:pPr>
      <w:r>
        <w:t>3.01</w:t>
      </w:r>
      <w:r>
        <w:tab/>
        <w:t>Examination</w:t>
      </w:r>
    </w:p>
    <w:p w14:paraId="2673BF87" w14:textId="77777777" w:rsidR="00C5585E" w:rsidRDefault="00C5585E" w:rsidP="007E3846">
      <w:pPr>
        <w:pStyle w:val="ListA"/>
        <w:numPr>
          <w:ilvl w:val="0"/>
          <w:numId w:val="24"/>
        </w:numPr>
        <w:spacing w:after="0"/>
      </w:pPr>
      <w:r>
        <w:t>Verify that conditions are suitable for installation.</w:t>
      </w:r>
    </w:p>
    <w:p w14:paraId="41876141" w14:textId="77777777" w:rsidR="00C5585E" w:rsidRDefault="00C5585E" w:rsidP="00C5585E">
      <w:pPr>
        <w:pStyle w:val="ListA"/>
        <w:spacing w:after="0"/>
        <w:ind w:hanging="360"/>
      </w:pPr>
      <w:r>
        <w:t>Verify that field measurements are as shown on the drawings.</w:t>
      </w:r>
    </w:p>
    <w:p w14:paraId="01AAD1D5" w14:textId="77777777" w:rsidR="00C5585E" w:rsidRDefault="00C5585E" w:rsidP="00C5585E">
      <w:pPr>
        <w:pStyle w:val="ListA"/>
        <w:numPr>
          <w:ilvl w:val="0"/>
          <w:numId w:val="0"/>
        </w:numPr>
        <w:spacing w:after="0"/>
        <w:ind w:left="720"/>
      </w:pPr>
    </w:p>
    <w:p w14:paraId="11409C58" w14:textId="77777777" w:rsidR="00C5585E" w:rsidRDefault="00C5585E" w:rsidP="00C5585E">
      <w:pPr>
        <w:pStyle w:val="Heading2"/>
        <w:tabs>
          <w:tab w:val="clear" w:pos="0"/>
          <w:tab w:val="clear" w:pos="180"/>
          <w:tab w:val="clear" w:pos="284"/>
          <w:tab w:val="clear" w:pos="340"/>
        </w:tabs>
        <w:spacing w:before="0" w:after="0" w:line="276" w:lineRule="auto"/>
      </w:pPr>
      <w:r>
        <w:t>3.02</w:t>
      </w:r>
      <w:r>
        <w:tab/>
        <w:t>Installation</w:t>
      </w:r>
    </w:p>
    <w:p w14:paraId="241E19E2" w14:textId="77777777" w:rsidR="00F1263D" w:rsidRDefault="00F1263D" w:rsidP="00987CDF">
      <w:pPr>
        <w:pStyle w:val="ListA"/>
        <w:numPr>
          <w:ilvl w:val="0"/>
          <w:numId w:val="31"/>
        </w:numPr>
      </w:pPr>
      <w:r>
        <w:t>The m</w:t>
      </w:r>
      <w:r w:rsidRPr="006170E8">
        <w:t xml:space="preserve">echanical contractor, controls contractor, or factory authorized commissioning contractor shall install </w:t>
      </w:r>
      <w:r>
        <w:t xml:space="preserve">and </w:t>
      </w:r>
      <w:r w:rsidRPr="006170E8">
        <w:t xml:space="preserve">wire the components of the rooftop unit </w:t>
      </w:r>
      <w:r>
        <w:t>c</w:t>
      </w:r>
      <w:r w:rsidRPr="006170E8">
        <w:t xml:space="preserve">ontroller. This </w:t>
      </w:r>
      <w:r>
        <w:t>shall include</w:t>
      </w:r>
      <w:r w:rsidRPr="006170E8">
        <w:t xml:space="preserve"> the </w:t>
      </w:r>
      <w:r>
        <w:t>t</w:t>
      </w:r>
      <w:r w:rsidRPr="006170E8">
        <w:t>hermostat, rooftop unit controller, DAT and RAT probes, optional web server and associated routers, and all network wires and zone controllers</w:t>
      </w:r>
      <w:r>
        <w:t>.</w:t>
      </w:r>
    </w:p>
    <w:p w14:paraId="31D3BAA9" w14:textId="74940940" w:rsidR="00F1263D" w:rsidRDefault="00F1263D" w:rsidP="00987CDF">
      <w:pPr>
        <w:pStyle w:val="ListA"/>
        <w:numPr>
          <w:ilvl w:val="0"/>
          <w:numId w:val="31"/>
        </w:numPr>
      </w:pPr>
      <w:r>
        <w:t>The r</w:t>
      </w:r>
      <w:r w:rsidRPr="006170E8">
        <w:t>ooftop unit controller and optional webserver package</w:t>
      </w:r>
      <w:r>
        <w:t xml:space="preserve"> shall be shipped</w:t>
      </w:r>
      <w:r w:rsidRPr="006170E8">
        <w:t xml:space="preserve"> with </w:t>
      </w:r>
      <w:r>
        <w:t xml:space="preserve">a </w:t>
      </w:r>
      <w:r w:rsidRPr="006170E8">
        <w:t>DIN rail for easy wall mounting and removal</w:t>
      </w:r>
      <w:r w:rsidR="00987CDF">
        <w:t xml:space="preserve"> or </w:t>
      </w:r>
      <w:r w:rsidRPr="006170E8">
        <w:t xml:space="preserve">reinstallation of </w:t>
      </w:r>
      <w:r w:rsidR="00987CDF">
        <w:t xml:space="preserve">the </w:t>
      </w:r>
      <w:r w:rsidRPr="006170E8">
        <w:t>devices should it be necessary to relocate</w:t>
      </w:r>
      <w:r>
        <w:t>.</w:t>
      </w:r>
      <w:r w:rsidRPr="006170E8">
        <w:t xml:space="preserve"> </w:t>
      </w:r>
    </w:p>
    <w:p w14:paraId="22ACAAC8" w14:textId="3EE551BF" w:rsidR="00F1263D" w:rsidRDefault="00F1263D" w:rsidP="00987CDF">
      <w:pPr>
        <w:pStyle w:val="ListA"/>
        <w:numPr>
          <w:ilvl w:val="0"/>
          <w:numId w:val="31"/>
        </w:numPr>
      </w:pPr>
      <w:r w:rsidRPr="006170E8">
        <w:t xml:space="preserve">All BACnet networking of zone controllers to </w:t>
      </w:r>
      <w:r>
        <w:t>the r</w:t>
      </w:r>
      <w:r w:rsidRPr="006170E8">
        <w:t xml:space="preserve">ooftop </w:t>
      </w:r>
      <w:r>
        <w:t>u</w:t>
      </w:r>
      <w:r w:rsidRPr="006170E8">
        <w:t xml:space="preserve">nit </w:t>
      </w:r>
      <w:r>
        <w:t>c</w:t>
      </w:r>
      <w:r w:rsidRPr="006170E8">
        <w:t>ontroller shall be completed using factory shipped plenum</w:t>
      </w:r>
      <w:r w:rsidR="000010DD">
        <w:t xml:space="preserve"> FT6</w:t>
      </w:r>
      <w:r w:rsidRPr="006170E8">
        <w:t xml:space="preserve"> rated CAT 5 cables with RJ45 ends to ensure uniform polarity and network coms throughout network, and to ensure error-proof installation</w:t>
      </w:r>
      <w:r>
        <w:t>.</w:t>
      </w:r>
    </w:p>
    <w:p w14:paraId="552075C6" w14:textId="77777777" w:rsidR="00F1263D" w:rsidRDefault="00F1263D" w:rsidP="00987CDF">
      <w:pPr>
        <w:pStyle w:val="ListA"/>
        <w:numPr>
          <w:ilvl w:val="0"/>
          <w:numId w:val="31"/>
        </w:numPr>
      </w:pPr>
      <w:r>
        <w:t>The rooftop unit controller shall have the following cable and wire r</w:t>
      </w:r>
      <w:r w:rsidRPr="006170E8">
        <w:t>equirements</w:t>
      </w:r>
      <w:r>
        <w:t>:</w:t>
      </w:r>
    </w:p>
    <w:p w14:paraId="595312D5" w14:textId="66A57CD7" w:rsidR="00F1263D" w:rsidRDefault="00F1263D" w:rsidP="00987CDF">
      <w:pPr>
        <w:pStyle w:val="ListB"/>
        <w:numPr>
          <w:ilvl w:val="3"/>
          <w:numId w:val="31"/>
        </w:numPr>
        <w:ind w:left="1080"/>
      </w:pPr>
      <w:r>
        <w:t>Factory supplied 35 foot length of plenum rated</w:t>
      </w:r>
      <w:r w:rsidR="0009062F">
        <w:t xml:space="preserve"> </w:t>
      </w:r>
      <w:r w:rsidR="0009062F" w:rsidRPr="00E40157">
        <w:rPr>
          <w:color w:val="auto"/>
        </w:rPr>
        <w:t>(CMP)</w:t>
      </w:r>
      <w:r w:rsidRPr="00E40157">
        <w:rPr>
          <w:color w:val="auto"/>
        </w:rPr>
        <w:t xml:space="preserve"> </w:t>
      </w:r>
      <w:r>
        <w:t>RJ-45 Cat 5 cable for connecting thermostat to the rooftop unit Controller.</w:t>
      </w:r>
    </w:p>
    <w:p w14:paraId="6306506A" w14:textId="27211BDD" w:rsidR="00F1263D" w:rsidRDefault="00F1263D" w:rsidP="00987CDF">
      <w:pPr>
        <w:pStyle w:val="ListB"/>
        <w:numPr>
          <w:ilvl w:val="3"/>
          <w:numId w:val="31"/>
        </w:numPr>
        <w:ind w:left="1080"/>
      </w:pPr>
      <w:r>
        <w:t>Factory supplied</w:t>
      </w:r>
      <w:r w:rsidR="0009062F">
        <w:t xml:space="preserve"> 35 foot length of plenum </w:t>
      </w:r>
      <w:r w:rsidR="0009062F" w:rsidRPr="00E40157">
        <w:rPr>
          <w:color w:val="auto"/>
        </w:rPr>
        <w:t xml:space="preserve">rated (CMP) </w:t>
      </w:r>
      <w:r>
        <w:t>RJ-45 Cat 5 cable for networking to zone controllers (if networked, cables shall be included with zone controllers).</w:t>
      </w:r>
    </w:p>
    <w:p w14:paraId="54DEFFB3" w14:textId="77777777" w:rsidR="00C5585E" w:rsidRDefault="00C5585E" w:rsidP="00987CDF">
      <w:pPr>
        <w:pStyle w:val="ListA"/>
        <w:numPr>
          <w:ilvl w:val="0"/>
          <w:numId w:val="0"/>
        </w:numPr>
        <w:ind w:left="720"/>
      </w:pPr>
    </w:p>
    <w:p w14:paraId="2A50127F" w14:textId="4E861548" w:rsidR="00C5585E" w:rsidRDefault="00C5585E" w:rsidP="00C5585E">
      <w:pPr>
        <w:pStyle w:val="Heading2"/>
        <w:tabs>
          <w:tab w:val="clear" w:pos="0"/>
          <w:tab w:val="clear" w:pos="180"/>
          <w:tab w:val="clear" w:pos="284"/>
          <w:tab w:val="clear" w:pos="340"/>
        </w:tabs>
        <w:spacing w:before="0" w:after="0" w:line="276" w:lineRule="auto"/>
      </w:pPr>
      <w:r>
        <w:t>3.0</w:t>
      </w:r>
      <w:r w:rsidR="007E3846">
        <w:t>3</w:t>
      </w:r>
      <w:r>
        <w:tab/>
        <w:t>Field Quality Control</w:t>
      </w:r>
    </w:p>
    <w:p w14:paraId="5CE2580B" w14:textId="77777777" w:rsidR="00C5585E" w:rsidRDefault="00C5585E" w:rsidP="007E3846">
      <w:pPr>
        <w:pStyle w:val="ListA"/>
        <w:numPr>
          <w:ilvl w:val="0"/>
          <w:numId w:val="25"/>
        </w:numPr>
        <w:spacing w:after="0"/>
      </w:pPr>
      <w:r>
        <w:t>See Section 01 40 00 - Quality Requirements, for additional quality requirements.</w:t>
      </w:r>
    </w:p>
    <w:p w14:paraId="725889E4" w14:textId="77777777" w:rsidR="00C5585E" w:rsidRDefault="00C5585E" w:rsidP="00C5585E">
      <w:pPr>
        <w:pStyle w:val="ListA"/>
        <w:numPr>
          <w:ilvl w:val="0"/>
          <w:numId w:val="0"/>
        </w:numPr>
        <w:spacing w:after="0"/>
        <w:ind w:left="720"/>
      </w:pPr>
    </w:p>
    <w:p w14:paraId="3436683A" w14:textId="272E822E" w:rsidR="00C5585E" w:rsidRDefault="00C5585E" w:rsidP="00C5585E">
      <w:pPr>
        <w:pStyle w:val="Heading2"/>
        <w:tabs>
          <w:tab w:val="clear" w:pos="0"/>
          <w:tab w:val="clear" w:pos="180"/>
          <w:tab w:val="clear" w:pos="284"/>
          <w:tab w:val="clear" w:pos="340"/>
        </w:tabs>
        <w:spacing w:before="0" w:after="0" w:line="276" w:lineRule="auto"/>
      </w:pPr>
      <w:r>
        <w:t>3.0</w:t>
      </w:r>
      <w:r w:rsidR="00BB7ADB">
        <w:t>4</w:t>
      </w:r>
      <w:r>
        <w:tab/>
        <w:t>Closeout Activities</w:t>
      </w:r>
    </w:p>
    <w:p w14:paraId="1E279667" w14:textId="77777777" w:rsidR="007E3846" w:rsidRDefault="007E3846" w:rsidP="007E3846">
      <w:pPr>
        <w:pStyle w:val="ListA"/>
        <w:numPr>
          <w:ilvl w:val="0"/>
          <w:numId w:val="27"/>
        </w:numPr>
      </w:pPr>
      <w:r>
        <w:t>The m</w:t>
      </w:r>
      <w:r w:rsidRPr="007E3846">
        <w:t xml:space="preserve">anufacturer or </w:t>
      </w:r>
      <w:r>
        <w:t>m</w:t>
      </w:r>
      <w:r w:rsidRPr="007E3846">
        <w:t xml:space="preserve">anufacturer’s </w:t>
      </w:r>
      <w:r>
        <w:t>r</w:t>
      </w:r>
      <w:r w:rsidRPr="007E3846">
        <w:t>epresentative shall provide a minimum of four hours of owner training to facilities personnel or other parties as required.</w:t>
      </w:r>
    </w:p>
    <w:p w14:paraId="672C58BC" w14:textId="77777777" w:rsidR="00C5585E" w:rsidRDefault="00C5585E" w:rsidP="00C5585E">
      <w:pPr>
        <w:pStyle w:val="ListA"/>
        <w:spacing w:after="0"/>
        <w:ind w:hanging="360"/>
      </w:pPr>
      <w:r>
        <w:t>See Section 01 79 00 - Demonstration and Training for additional closeout requirements.</w:t>
      </w:r>
    </w:p>
    <w:p w14:paraId="53F53CAA" w14:textId="77777777" w:rsidR="004F714F" w:rsidRPr="0057051B" w:rsidRDefault="004F714F" w:rsidP="00613808"/>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Univers LT Std 55">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6B590844" w:rsidR="00613808" w:rsidRPr="00DD2141" w:rsidRDefault="00000117"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19F0FEA" wp14:editId="0376C9B2">
          <wp:simplePos x="0" y="0"/>
          <wp:positionH relativeFrom="page">
            <wp:posOffset>-74</wp:posOffset>
          </wp:positionH>
          <wp:positionV relativeFrom="page">
            <wp:posOffset>9426501</wp:posOffset>
          </wp:positionV>
          <wp:extent cx="7740015"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015" cy="6280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00C36A38">
      <w:rPr>
        <w:rStyle w:val="PageNumber"/>
        <w:sz w:val="20"/>
        <w:szCs w:val="20"/>
      </w:rPr>
      <w:t>PRTU</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61266A">
      <w:rPr>
        <w:rStyle w:val="PageNumber"/>
        <w:b/>
        <w:noProof/>
        <w:sz w:val="20"/>
        <w:szCs w:val="20"/>
      </w:rPr>
      <w:t>4</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0A1B85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4F8"/>
    <w:multiLevelType w:val="hybridMultilevel"/>
    <w:tmpl w:val="B00A17C6"/>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0C29E6"/>
    <w:multiLevelType w:val="hybridMultilevel"/>
    <w:tmpl w:val="4F6E8288"/>
    <w:lvl w:ilvl="0" w:tplc="381C079A">
      <w:start w:val="1"/>
      <w:numFmt w:val="upperLetter"/>
      <w:pStyle w:val="ListA"/>
      <w:lvlText w:val="%1."/>
      <w:lvlJc w:val="left"/>
      <w:pPr>
        <w:ind w:left="720" w:hanging="360"/>
      </w:pPr>
    </w:lvl>
    <w:lvl w:ilvl="1" w:tplc="6BB212E6">
      <w:start w:val="1"/>
      <w:numFmt w:val="decimal"/>
      <w:lvlText w:val="%2."/>
      <w:lvlJc w:val="left"/>
      <w:pPr>
        <w:ind w:left="1440" w:hanging="360"/>
      </w:pPr>
      <w:rPr>
        <w:rFonts w:hint="default"/>
        <w:sz w:val="16"/>
      </w:r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1D34A6"/>
    <w:multiLevelType w:val="hybridMultilevel"/>
    <w:tmpl w:val="0C0A60FA"/>
    <w:lvl w:ilvl="0" w:tplc="10090019">
      <w:start w:val="1"/>
      <w:numFmt w:val="lowerLetter"/>
      <w:pStyle w:val="ListE"/>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121F6AA2"/>
    <w:multiLevelType w:val="multilevel"/>
    <w:tmpl w:val="3AECE05C"/>
    <w:lvl w:ilvl="0">
      <w:start w:val="1"/>
      <w:numFmt w:val="decimal"/>
      <w:lvlText w:val="%1"/>
      <w:lvlJc w:val="left"/>
      <w:pPr>
        <w:ind w:left="360" w:hanging="360"/>
      </w:pPr>
    </w:lvl>
    <w:lvl w:ilvl="1">
      <w:start w:val="1"/>
      <w:numFmt w:val="decimalZero"/>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nsid w:val="129F001B"/>
    <w:multiLevelType w:val="hybridMultilevel"/>
    <w:tmpl w:val="6CEC1AD6"/>
    <w:lvl w:ilvl="0" w:tplc="10090019">
      <w:start w:val="1"/>
      <w:numFmt w:val="lowerLetter"/>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5">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A51C0"/>
    <w:multiLevelType w:val="hybridMultilevel"/>
    <w:tmpl w:val="E4CE6344"/>
    <w:lvl w:ilvl="0" w:tplc="6BB212E6">
      <w:start w:val="1"/>
      <w:numFmt w:val="decimal"/>
      <w:lvlText w:val="%1."/>
      <w:lvlJc w:val="left"/>
      <w:pPr>
        <w:ind w:left="1800" w:hanging="360"/>
      </w:pPr>
      <w:rPr>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7">
    <w:nsid w:val="2C5037B4"/>
    <w:multiLevelType w:val="hybridMultilevel"/>
    <w:tmpl w:val="5128D674"/>
    <w:lvl w:ilvl="0" w:tplc="6BB212E6">
      <w:start w:val="1"/>
      <w:numFmt w:val="decimal"/>
      <w:lvlText w:val="%1."/>
      <w:lvlJc w:val="left"/>
      <w:pPr>
        <w:ind w:left="2520" w:hanging="360"/>
      </w:pPr>
      <w:rPr>
        <w:rFonts w:hint="default"/>
        <w:sz w:val="16"/>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nsid w:val="2E9C5623"/>
    <w:multiLevelType w:val="hybridMultilevel"/>
    <w:tmpl w:val="AEE86B62"/>
    <w:lvl w:ilvl="0" w:tplc="380A69F0">
      <w:start w:val="1"/>
      <w:numFmt w:val="upperLetter"/>
      <w:lvlText w:val="%1."/>
      <w:lvlJc w:val="left"/>
      <w:pPr>
        <w:ind w:left="3960" w:hanging="360"/>
      </w:pPr>
      <w:rPr>
        <w:sz w:val="16"/>
      </w:rPr>
    </w:lvl>
    <w:lvl w:ilvl="1" w:tplc="10090019">
      <w:start w:val="1"/>
      <w:numFmt w:val="lowerLetter"/>
      <w:lvlText w:val="%2."/>
      <w:lvlJc w:val="left"/>
      <w:pPr>
        <w:ind w:left="4680" w:hanging="360"/>
      </w:pPr>
    </w:lvl>
    <w:lvl w:ilvl="2" w:tplc="1009001B">
      <w:start w:val="1"/>
      <w:numFmt w:val="lowerRoman"/>
      <w:lvlText w:val="%3."/>
      <w:lvlJc w:val="right"/>
      <w:pPr>
        <w:ind w:left="5400" w:hanging="180"/>
      </w:pPr>
    </w:lvl>
    <w:lvl w:ilvl="3" w:tplc="1009000F">
      <w:start w:val="1"/>
      <w:numFmt w:val="decimal"/>
      <w:lvlText w:val="%4."/>
      <w:lvlJc w:val="left"/>
      <w:pPr>
        <w:ind w:left="6120" w:hanging="360"/>
      </w:pPr>
    </w:lvl>
    <w:lvl w:ilvl="4" w:tplc="10090019">
      <w:start w:val="1"/>
      <w:numFmt w:val="lowerLetter"/>
      <w:lvlText w:val="%5."/>
      <w:lvlJc w:val="left"/>
      <w:pPr>
        <w:ind w:left="6840" w:hanging="360"/>
      </w:pPr>
    </w:lvl>
    <w:lvl w:ilvl="5" w:tplc="1009001B">
      <w:start w:val="1"/>
      <w:numFmt w:val="lowerRoman"/>
      <w:lvlText w:val="%6."/>
      <w:lvlJc w:val="right"/>
      <w:pPr>
        <w:ind w:left="7560" w:hanging="180"/>
      </w:pPr>
    </w:lvl>
    <w:lvl w:ilvl="6" w:tplc="1009000F">
      <w:start w:val="1"/>
      <w:numFmt w:val="decimal"/>
      <w:lvlText w:val="%7."/>
      <w:lvlJc w:val="left"/>
      <w:pPr>
        <w:ind w:left="8280" w:hanging="360"/>
      </w:pPr>
    </w:lvl>
    <w:lvl w:ilvl="7" w:tplc="10090019">
      <w:start w:val="1"/>
      <w:numFmt w:val="lowerLetter"/>
      <w:lvlText w:val="%8."/>
      <w:lvlJc w:val="left"/>
      <w:pPr>
        <w:ind w:left="9000" w:hanging="360"/>
      </w:pPr>
    </w:lvl>
    <w:lvl w:ilvl="8" w:tplc="1009001B">
      <w:start w:val="1"/>
      <w:numFmt w:val="lowerRoman"/>
      <w:lvlText w:val="%9."/>
      <w:lvlJc w:val="right"/>
      <w:pPr>
        <w:ind w:left="9720" w:hanging="180"/>
      </w:pPr>
    </w:lvl>
  </w:abstractNum>
  <w:abstractNum w:abstractNumId="9">
    <w:nsid w:val="394E2BDD"/>
    <w:multiLevelType w:val="hybridMultilevel"/>
    <w:tmpl w:val="F86850EA"/>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4F301BE0"/>
    <w:multiLevelType w:val="hybridMultilevel"/>
    <w:tmpl w:val="4B289B34"/>
    <w:lvl w:ilvl="0" w:tplc="484AA308">
      <w:start w:val="1"/>
      <w:numFmt w:val="lowerLetter"/>
      <w:pStyle w:val="ListC"/>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53872320"/>
    <w:multiLevelType w:val="hybridMultilevel"/>
    <w:tmpl w:val="1B0C0538"/>
    <w:lvl w:ilvl="0" w:tplc="10090019">
      <w:start w:val="1"/>
      <w:numFmt w:val="lowerLetter"/>
      <w:lvlText w:val="%1."/>
      <w:lvlJc w:val="left"/>
      <w:pPr>
        <w:ind w:left="1800" w:hanging="360"/>
      </w:pPr>
    </w:lvl>
    <w:lvl w:ilvl="1" w:tplc="6BB212E6">
      <w:start w:val="1"/>
      <w:numFmt w:val="decimal"/>
      <w:lvlText w:val="%2."/>
      <w:lvlJc w:val="left"/>
      <w:pPr>
        <w:ind w:left="2520" w:hanging="360"/>
      </w:pPr>
      <w:rPr>
        <w:rFonts w:hint="default"/>
        <w:sz w:val="16"/>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5FD36559"/>
    <w:multiLevelType w:val="hybridMultilevel"/>
    <w:tmpl w:val="ABAEB08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05309E3"/>
    <w:multiLevelType w:val="hybridMultilevel"/>
    <w:tmpl w:val="067E5BE4"/>
    <w:lvl w:ilvl="0" w:tplc="6BB212E6">
      <w:start w:val="1"/>
      <w:numFmt w:val="decimal"/>
      <w:lvlText w:val="%1."/>
      <w:lvlJc w:val="left"/>
      <w:pPr>
        <w:ind w:left="1440" w:hanging="360"/>
      </w:pPr>
      <w:rPr>
        <w:sz w:val="16"/>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4">
    <w:nsid w:val="668D73E9"/>
    <w:multiLevelType w:val="hybridMultilevel"/>
    <w:tmpl w:val="FD2C2D8E"/>
    <w:lvl w:ilvl="0" w:tplc="381C079A">
      <w:start w:val="1"/>
      <w:numFmt w:val="upperLetter"/>
      <w:lvlText w:val="%1."/>
      <w:lvlJc w:val="left"/>
      <w:pPr>
        <w:ind w:left="720" w:hanging="360"/>
      </w:pPr>
    </w:lvl>
    <w:lvl w:ilvl="1" w:tplc="B6D45B12">
      <w:start w:val="1"/>
      <w:numFmt w:val="decimal"/>
      <w:lvlText w:val="%2."/>
      <w:lvlJc w:val="left"/>
      <w:pPr>
        <w:ind w:left="1440" w:hanging="360"/>
      </w:p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CC74F3A"/>
    <w:multiLevelType w:val="hybridMultilevel"/>
    <w:tmpl w:val="AD2040F6"/>
    <w:lvl w:ilvl="0" w:tplc="CC3A5C62">
      <w:start w:val="1"/>
      <w:numFmt w:val="lowerRoman"/>
      <w:pStyle w:val="ListF"/>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FB949DF"/>
    <w:multiLevelType w:val="hybridMultilevel"/>
    <w:tmpl w:val="E5FC87A4"/>
    <w:lvl w:ilvl="0" w:tplc="6BB212E6">
      <w:start w:val="1"/>
      <w:numFmt w:val="decimal"/>
      <w:lvlText w:val="%1."/>
      <w:lvlJc w:val="left"/>
      <w:pPr>
        <w:ind w:left="1440" w:hanging="360"/>
      </w:pPr>
      <w:rPr>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0"/>
  </w:num>
  <w:num w:numId="30">
    <w:abstractNumId w:val="7"/>
  </w:num>
  <w:num w:numId="31">
    <w:abstractNumId w:val="12"/>
  </w:num>
  <w:num w:numId="32">
    <w:abstractNumId w:val="8"/>
  </w:num>
  <w:num w:numId="33">
    <w:abstractNumId w:val="2"/>
  </w:num>
  <w:num w:numId="34">
    <w:abstractNumId w:val="1"/>
    <w:lvlOverride w:ilvl="0">
      <w:startOverride w:val="1"/>
    </w:lvlOverride>
  </w:num>
  <w:num w:numId="35">
    <w:abstractNumId w:val="1"/>
    <w:lvlOverride w:ilvl="0">
      <w:startOverride w:val="1"/>
    </w:lvlOverride>
  </w:num>
  <w:num w:numId="3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00117"/>
    <w:rsid w:val="000010DD"/>
    <w:rsid w:val="00056CA3"/>
    <w:rsid w:val="0009062F"/>
    <w:rsid w:val="001D4227"/>
    <w:rsid w:val="00203DDE"/>
    <w:rsid w:val="002B3605"/>
    <w:rsid w:val="002B5FF1"/>
    <w:rsid w:val="00315850"/>
    <w:rsid w:val="003614AB"/>
    <w:rsid w:val="00401509"/>
    <w:rsid w:val="00470B47"/>
    <w:rsid w:val="0049326F"/>
    <w:rsid w:val="004E7932"/>
    <w:rsid w:val="004F714F"/>
    <w:rsid w:val="004F7E0C"/>
    <w:rsid w:val="0052729E"/>
    <w:rsid w:val="0057051B"/>
    <w:rsid w:val="005959AF"/>
    <w:rsid w:val="005967AE"/>
    <w:rsid w:val="00606A21"/>
    <w:rsid w:val="0061266A"/>
    <w:rsid w:val="00613808"/>
    <w:rsid w:val="006170E8"/>
    <w:rsid w:val="00666934"/>
    <w:rsid w:val="006C24CB"/>
    <w:rsid w:val="007021C6"/>
    <w:rsid w:val="00715374"/>
    <w:rsid w:val="0078643B"/>
    <w:rsid w:val="007E1371"/>
    <w:rsid w:val="007E3846"/>
    <w:rsid w:val="007E4098"/>
    <w:rsid w:val="00802B50"/>
    <w:rsid w:val="00831B06"/>
    <w:rsid w:val="008F297C"/>
    <w:rsid w:val="0093211F"/>
    <w:rsid w:val="00987CDF"/>
    <w:rsid w:val="009A713F"/>
    <w:rsid w:val="009C23E8"/>
    <w:rsid w:val="009D1CAD"/>
    <w:rsid w:val="009D6372"/>
    <w:rsid w:val="009E34B9"/>
    <w:rsid w:val="009F17DB"/>
    <w:rsid w:val="00A35C2B"/>
    <w:rsid w:val="00A403C1"/>
    <w:rsid w:val="00AA6C31"/>
    <w:rsid w:val="00AC738B"/>
    <w:rsid w:val="00AE7052"/>
    <w:rsid w:val="00AF3912"/>
    <w:rsid w:val="00AF49E6"/>
    <w:rsid w:val="00B14B9C"/>
    <w:rsid w:val="00B400DB"/>
    <w:rsid w:val="00BB7ADB"/>
    <w:rsid w:val="00C36A38"/>
    <w:rsid w:val="00C52A11"/>
    <w:rsid w:val="00C5585E"/>
    <w:rsid w:val="00C55C4E"/>
    <w:rsid w:val="00C5765A"/>
    <w:rsid w:val="00C70B9C"/>
    <w:rsid w:val="00CC0C6B"/>
    <w:rsid w:val="00CD2324"/>
    <w:rsid w:val="00D36087"/>
    <w:rsid w:val="00D441B0"/>
    <w:rsid w:val="00DB006F"/>
    <w:rsid w:val="00DD2141"/>
    <w:rsid w:val="00DF27E5"/>
    <w:rsid w:val="00E2555E"/>
    <w:rsid w:val="00E40157"/>
    <w:rsid w:val="00EF32CD"/>
    <w:rsid w:val="00F07FF6"/>
    <w:rsid w:val="00F1263D"/>
    <w:rsid w:val="00F4305D"/>
    <w:rsid w:val="00F5070A"/>
    <w:rsid w:val="00F55888"/>
    <w:rsid w:val="00F57A80"/>
    <w:rsid w:val="00F83E04"/>
    <w:rsid w:val="00FB03FE"/>
    <w:rsid w:val="00FD02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character" w:customStyle="1" w:styleId="NoSpacingChar">
    <w:name w:val="No Spacing Char"/>
    <w:basedOn w:val="DefaultParagraphFont"/>
    <w:link w:val="NoSpacing"/>
    <w:uiPriority w:val="1"/>
    <w:locked/>
    <w:rsid w:val="00C5585E"/>
    <w:rPr>
      <w:rFonts w:ascii="Calibri" w:hAnsi="Calibri" w:cs="Calibri"/>
    </w:rPr>
  </w:style>
  <w:style w:type="paragraph" w:styleId="NoSpacing">
    <w:name w:val="No Spacing"/>
    <w:basedOn w:val="Normal"/>
    <w:link w:val="NoSpacingChar"/>
    <w:uiPriority w:val="1"/>
    <w:qFormat/>
    <w:rsid w:val="00C5585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Calibri"/>
      <w:color w:val="auto"/>
      <w:sz w:val="24"/>
      <w:szCs w:val="24"/>
      <w:lang w:val="en-CA"/>
    </w:rPr>
  </w:style>
  <w:style w:type="paragraph" w:customStyle="1" w:styleId="ListA">
    <w:name w:val="List A"/>
    <w:basedOn w:val="ListParagraph"/>
    <w:qFormat/>
    <w:rsid w:val="00C5585E"/>
    <w:pPr>
      <w:numPr>
        <w:numId w:val="2"/>
      </w:numPr>
      <w:tabs>
        <w:tab w:val="clear" w:pos="0"/>
        <w:tab w:val="clear" w:pos="180"/>
        <w:tab w:val="clear" w:pos="284"/>
        <w:tab w:val="clear" w:pos="340"/>
        <w:tab w:val="clear" w:pos="720"/>
        <w:tab w:val="clear" w:pos="1080"/>
      </w:tabs>
      <w:spacing w:after="60" w:line="276" w:lineRule="auto"/>
      <w:ind w:hanging="180"/>
      <w:textAlignment w:val="auto"/>
    </w:pPr>
    <w:rPr>
      <w:spacing w:val="-2"/>
    </w:rPr>
  </w:style>
  <w:style w:type="paragraph" w:customStyle="1" w:styleId="ListB">
    <w:name w:val="List B"/>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C">
    <w:name w:val="List C"/>
    <w:basedOn w:val="ListParagraph"/>
    <w:qFormat/>
    <w:rsid w:val="00C5585E"/>
    <w:pPr>
      <w:numPr>
        <w:numId w:val="3"/>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D">
    <w:name w:val="List D"/>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E">
    <w:name w:val="List E"/>
    <w:basedOn w:val="ListParagraph"/>
    <w:qFormat/>
    <w:rsid w:val="00C5585E"/>
    <w:pPr>
      <w:numPr>
        <w:numId w:val="4"/>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F">
    <w:name w:val="List F"/>
    <w:basedOn w:val="ListParagraph"/>
    <w:qFormat/>
    <w:rsid w:val="00C5585E"/>
    <w:pPr>
      <w:numPr>
        <w:numId w:val="5"/>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character" w:customStyle="1" w:styleId="NoSpacingChar">
    <w:name w:val="No Spacing Char"/>
    <w:basedOn w:val="DefaultParagraphFont"/>
    <w:link w:val="NoSpacing"/>
    <w:uiPriority w:val="1"/>
    <w:locked/>
    <w:rsid w:val="00C5585E"/>
    <w:rPr>
      <w:rFonts w:ascii="Calibri" w:hAnsi="Calibri" w:cs="Calibri"/>
    </w:rPr>
  </w:style>
  <w:style w:type="paragraph" w:styleId="NoSpacing">
    <w:name w:val="No Spacing"/>
    <w:basedOn w:val="Normal"/>
    <w:link w:val="NoSpacingChar"/>
    <w:uiPriority w:val="1"/>
    <w:qFormat/>
    <w:rsid w:val="00C5585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Calibri"/>
      <w:color w:val="auto"/>
      <w:sz w:val="24"/>
      <w:szCs w:val="24"/>
      <w:lang w:val="en-CA"/>
    </w:rPr>
  </w:style>
  <w:style w:type="paragraph" w:customStyle="1" w:styleId="ListA">
    <w:name w:val="List A"/>
    <w:basedOn w:val="ListParagraph"/>
    <w:qFormat/>
    <w:rsid w:val="00C5585E"/>
    <w:pPr>
      <w:numPr>
        <w:numId w:val="2"/>
      </w:numPr>
      <w:tabs>
        <w:tab w:val="clear" w:pos="0"/>
        <w:tab w:val="clear" w:pos="180"/>
        <w:tab w:val="clear" w:pos="284"/>
        <w:tab w:val="clear" w:pos="340"/>
        <w:tab w:val="clear" w:pos="720"/>
        <w:tab w:val="clear" w:pos="1080"/>
      </w:tabs>
      <w:spacing w:after="60" w:line="276" w:lineRule="auto"/>
      <w:ind w:hanging="180"/>
      <w:textAlignment w:val="auto"/>
    </w:pPr>
    <w:rPr>
      <w:spacing w:val="-2"/>
    </w:rPr>
  </w:style>
  <w:style w:type="paragraph" w:customStyle="1" w:styleId="ListB">
    <w:name w:val="List B"/>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C">
    <w:name w:val="List C"/>
    <w:basedOn w:val="ListParagraph"/>
    <w:qFormat/>
    <w:rsid w:val="00C5585E"/>
    <w:pPr>
      <w:numPr>
        <w:numId w:val="3"/>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D">
    <w:name w:val="List D"/>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E">
    <w:name w:val="List E"/>
    <w:basedOn w:val="ListParagraph"/>
    <w:qFormat/>
    <w:rsid w:val="00C5585E"/>
    <w:pPr>
      <w:numPr>
        <w:numId w:val="4"/>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F">
    <w:name w:val="List F"/>
    <w:basedOn w:val="ListParagraph"/>
    <w:qFormat/>
    <w:rsid w:val="00C5585E"/>
    <w:pPr>
      <w:numPr>
        <w:numId w:val="5"/>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32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4</cp:revision>
  <dcterms:created xsi:type="dcterms:W3CDTF">2018-06-27T14:36:00Z</dcterms:created>
  <dcterms:modified xsi:type="dcterms:W3CDTF">2018-06-27T14:44:00Z</dcterms:modified>
</cp:coreProperties>
</file>