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3CAF" w14:textId="298D062E" w:rsidR="00A62CE0" w:rsidRPr="002219EF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z w:val="28"/>
          <w:szCs w:val="28"/>
        </w:rPr>
      </w:pPr>
      <w:r w:rsidRPr="002219EF">
        <w:rPr>
          <w:sz w:val="28"/>
          <w:szCs w:val="28"/>
        </w:rPr>
        <w:t xml:space="preserve">Price </w:t>
      </w:r>
      <w:r>
        <w:rPr>
          <w:sz w:val="28"/>
          <w:szCs w:val="28"/>
        </w:rPr>
        <w:t>Fan Powered Terminal Units</w:t>
      </w:r>
    </w:p>
    <w:p w14:paraId="548AFE83" w14:textId="77777777" w:rsidR="00A62CE0" w:rsidRPr="002219EF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Division 23 – Heating, Ventilating, and Air Conditioning</w:t>
      </w:r>
    </w:p>
    <w:p w14:paraId="7352B882" w14:textId="77777777" w:rsidR="00A62CE0" w:rsidRPr="002219EF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Section 23 3600 – Air Terminal Units</w:t>
      </w:r>
    </w:p>
    <w:p w14:paraId="477D5A06" w14:textId="77777777" w:rsidR="00A62CE0" w:rsidRDefault="00A62CE0" w:rsidP="000D439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0"/>
      </w:pPr>
    </w:p>
    <w:p w14:paraId="2EF36954" w14:textId="77777777" w:rsidR="00A62CE0" w:rsidRPr="002219EF" w:rsidRDefault="00A62CE0" w:rsidP="000D439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The following specification is for a defined application. Price would be pleased to assist in developing a specification for your specific need.</w:t>
      </w:r>
    </w:p>
    <w:p w14:paraId="032939E2" w14:textId="77777777" w:rsidR="00A62CE0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33684DF" w14:textId="693B8120" w:rsidR="00A62CE0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783A79">
        <w:t>PART 1</w:t>
      </w:r>
      <w:r w:rsidR="004E1804">
        <w:tab/>
      </w:r>
      <w:r w:rsidR="00534885">
        <w:t xml:space="preserve"> - </w:t>
      </w:r>
      <w:r w:rsidRPr="00783A79">
        <w:t>GENERAL</w:t>
      </w:r>
    </w:p>
    <w:p w14:paraId="229FCFB6" w14:textId="77777777" w:rsidR="00534885" w:rsidRPr="00534885" w:rsidRDefault="00534885" w:rsidP="00534885"/>
    <w:p w14:paraId="0D945A46" w14:textId="67F04E3C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1.01</w:t>
      </w:r>
      <w:r w:rsidRPr="00783A79">
        <w:tab/>
        <w:t>Section Includes</w:t>
      </w:r>
    </w:p>
    <w:p w14:paraId="0F57DB44" w14:textId="77777777" w:rsidR="00A62CE0" w:rsidRDefault="00A62CE0" w:rsidP="000D4393">
      <w:pPr>
        <w:pStyle w:val="ListA"/>
        <w:spacing w:after="0"/>
      </w:pPr>
      <w:r w:rsidRPr="00783A79">
        <w:t>Fan-powered units.</w:t>
      </w:r>
    </w:p>
    <w:p w14:paraId="0EE7FED7" w14:textId="77777777" w:rsidR="004E1804" w:rsidRPr="00783A79" w:rsidRDefault="004E1804" w:rsidP="000D4393">
      <w:pPr>
        <w:pStyle w:val="ListA"/>
        <w:numPr>
          <w:ilvl w:val="0"/>
          <w:numId w:val="0"/>
        </w:numPr>
        <w:spacing w:after="0"/>
        <w:ind w:left="720"/>
      </w:pPr>
    </w:p>
    <w:p w14:paraId="38837D25" w14:textId="556F1C5C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1.02</w:t>
      </w:r>
      <w:r w:rsidRPr="00783A79">
        <w:tab/>
        <w:t>Related Requirements</w:t>
      </w:r>
    </w:p>
    <w:p w14:paraId="2764CC2F" w14:textId="77777777" w:rsidR="00A62CE0" w:rsidRPr="00783A79" w:rsidRDefault="00A62CE0" w:rsidP="000D4393">
      <w:pPr>
        <w:pStyle w:val="ListA"/>
        <w:numPr>
          <w:ilvl w:val="0"/>
          <w:numId w:val="6"/>
        </w:numPr>
        <w:spacing w:after="0"/>
      </w:pPr>
      <w:r w:rsidRPr="00783A79">
        <w:t>Section 22 0513 - Common Motor Requirements for Plumbing Equipment.</w:t>
      </w:r>
    </w:p>
    <w:p w14:paraId="60F9F573" w14:textId="77777777" w:rsidR="00A62CE0" w:rsidRPr="00783A79" w:rsidRDefault="00A62CE0" w:rsidP="000D4393">
      <w:pPr>
        <w:pStyle w:val="ListA"/>
        <w:spacing w:after="0"/>
      </w:pPr>
      <w:r w:rsidRPr="00783A79">
        <w:t>Section 22 0548 - Vibration and Seismic Controls for Plumbing Piping and Equipment.</w:t>
      </w:r>
    </w:p>
    <w:p w14:paraId="704A1677" w14:textId="77777777" w:rsidR="00A62CE0" w:rsidRPr="00783A79" w:rsidRDefault="00A62CE0" w:rsidP="000D4393">
      <w:pPr>
        <w:pStyle w:val="ListA"/>
        <w:spacing w:after="0"/>
      </w:pPr>
      <w:r w:rsidRPr="00783A79">
        <w:t>Section 23 0513 - Common Motor Requirements for HVAC Equipment.</w:t>
      </w:r>
    </w:p>
    <w:p w14:paraId="654CBD54" w14:textId="77777777" w:rsidR="00A62CE0" w:rsidRPr="00783A79" w:rsidRDefault="00A62CE0" w:rsidP="000D4393">
      <w:pPr>
        <w:pStyle w:val="ListA"/>
        <w:spacing w:after="0"/>
      </w:pPr>
      <w:r w:rsidRPr="00783A79">
        <w:t>Section 23 0548 - Vibration and Seismic Controls for HVAC Piping and Equipment.</w:t>
      </w:r>
    </w:p>
    <w:p w14:paraId="4C082126" w14:textId="77777777" w:rsidR="00A62CE0" w:rsidRPr="00783A79" w:rsidRDefault="00A62CE0" w:rsidP="000D4393">
      <w:pPr>
        <w:pStyle w:val="ListA"/>
        <w:spacing w:after="0"/>
      </w:pPr>
      <w:r w:rsidRPr="00783A79">
        <w:t>Section 23 0913 - Instrumentation and Control Devices for HVAC:  Thermostats and actuators.</w:t>
      </w:r>
    </w:p>
    <w:p w14:paraId="6EEC7C47" w14:textId="77777777" w:rsidR="00A62CE0" w:rsidRPr="00783A79" w:rsidRDefault="00A62CE0" w:rsidP="000D4393">
      <w:pPr>
        <w:pStyle w:val="ListA"/>
        <w:spacing w:after="0"/>
      </w:pPr>
      <w:r w:rsidRPr="00783A79">
        <w:t>Section 23 0923 - Direct-Digital Control System for HVAC.</w:t>
      </w:r>
    </w:p>
    <w:p w14:paraId="0168A8F5" w14:textId="77777777" w:rsidR="00A62CE0" w:rsidRPr="00783A79" w:rsidRDefault="00A62CE0" w:rsidP="000D4393">
      <w:pPr>
        <w:pStyle w:val="ListA"/>
        <w:spacing w:after="0"/>
      </w:pPr>
      <w:r w:rsidRPr="00783A79">
        <w:t>Section 23 0943 - Pneumatic Control System for HVAC.</w:t>
      </w:r>
    </w:p>
    <w:p w14:paraId="2726678B" w14:textId="77777777" w:rsidR="00A62CE0" w:rsidRPr="00783A79" w:rsidRDefault="00A62CE0" w:rsidP="000D4393">
      <w:pPr>
        <w:pStyle w:val="ListA"/>
        <w:spacing w:after="0"/>
      </w:pPr>
      <w:r w:rsidRPr="00783A79">
        <w:t>Section 23 0993 - Sequence of Operations for HVAC Controls.</w:t>
      </w:r>
    </w:p>
    <w:p w14:paraId="075EFD3E" w14:textId="77777777" w:rsidR="00A62CE0" w:rsidRPr="00783A79" w:rsidRDefault="00A62CE0" w:rsidP="000D4393">
      <w:pPr>
        <w:pStyle w:val="ListA"/>
        <w:spacing w:after="0"/>
      </w:pPr>
      <w:r w:rsidRPr="00783A79">
        <w:t>Section 23 2113 - Hydronic Piping:  Connections to heating coils.</w:t>
      </w:r>
    </w:p>
    <w:p w14:paraId="6225E5E9" w14:textId="77777777" w:rsidR="00A62CE0" w:rsidRPr="00783A79" w:rsidRDefault="00A62CE0" w:rsidP="000D4393">
      <w:pPr>
        <w:pStyle w:val="ListA"/>
        <w:spacing w:after="0"/>
      </w:pPr>
      <w:r w:rsidRPr="00783A79">
        <w:t>Section 23 2114 - Hydronic Specialties:  Connections to heating coils.</w:t>
      </w:r>
    </w:p>
    <w:p w14:paraId="62F20E8C" w14:textId="77777777" w:rsidR="00A62CE0" w:rsidRPr="00783A79" w:rsidRDefault="00A62CE0" w:rsidP="000D4393">
      <w:pPr>
        <w:pStyle w:val="ListA"/>
        <w:spacing w:after="0"/>
      </w:pPr>
      <w:r w:rsidRPr="00783A79">
        <w:t>Section 23 3100 - HVAC Ducts and Casings.</w:t>
      </w:r>
    </w:p>
    <w:p w14:paraId="7B24EC7E" w14:textId="77777777" w:rsidR="00A62CE0" w:rsidRPr="00783A79" w:rsidRDefault="00A62CE0" w:rsidP="000D4393">
      <w:pPr>
        <w:pStyle w:val="ListA"/>
        <w:spacing w:after="0"/>
      </w:pPr>
      <w:r w:rsidRPr="00783A79">
        <w:t>Section 23 3300 - Air Duct Accessories.</w:t>
      </w:r>
    </w:p>
    <w:p w14:paraId="5291A398" w14:textId="77777777" w:rsidR="00A62CE0" w:rsidRPr="00783A79" w:rsidRDefault="00A62CE0" w:rsidP="000D4393">
      <w:pPr>
        <w:pStyle w:val="ListA"/>
        <w:spacing w:after="0"/>
      </w:pPr>
      <w:r w:rsidRPr="00783A79">
        <w:t>Section 23 3700 - Air Outlets and Inlets.</w:t>
      </w:r>
    </w:p>
    <w:p w14:paraId="383DE7CB" w14:textId="77777777" w:rsidR="00A62CE0" w:rsidRPr="00783A79" w:rsidRDefault="00A62CE0" w:rsidP="000D4393">
      <w:pPr>
        <w:pStyle w:val="ListA"/>
        <w:spacing w:after="0"/>
      </w:pPr>
      <w:r w:rsidRPr="00783A79">
        <w:t>Section 23 8200 - Convection Heating and Cooling Units: Air coils.</w:t>
      </w:r>
    </w:p>
    <w:p w14:paraId="39F22DF7" w14:textId="77777777" w:rsidR="00A62CE0" w:rsidRDefault="00A62CE0" w:rsidP="000D4393">
      <w:pPr>
        <w:pStyle w:val="ListA"/>
        <w:spacing w:after="0"/>
      </w:pPr>
      <w:r w:rsidRPr="00783A79">
        <w:t>Section 26 2717 - Equipment Wiring:  Electrical characteristics and wiring connections.</w:t>
      </w:r>
    </w:p>
    <w:p w14:paraId="75282EBB" w14:textId="77777777" w:rsidR="004E1804" w:rsidRPr="00783A79" w:rsidRDefault="004E1804" w:rsidP="000D4393">
      <w:pPr>
        <w:pStyle w:val="ListA"/>
        <w:numPr>
          <w:ilvl w:val="0"/>
          <w:numId w:val="0"/>
        </w:numPr>
        <w:spacing w:after="0"/>
        <w:ind w:left="720"/>
      </w:pPr>
    </w:p>
    <w:p w14:paraId="1ADA20B1" w14:textId="1532B5A4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1.03</w:t>
      </w:r>
      <w:r w:rsidRPr="00783A79">
        <w:tab/>
        <w:t>Reference Standards</w:t>
      </w:r>
    </w:p>
    <w:p w14:paraId="34734D91" w14:textId="3479106E" w:rsidR="00A97BB7" w:rsidRDefault="008A08D5" w:rsidP="000D4393">
      <w:pPr>
        <w:pStyle w:val="ListA"/>
        <w:numPr>
          <w:ilvl w:val="0"/>
          <w:numId w:val="7"/>
        </w:numPr>
        <w:spacing w:after="0"/>
      </w:pPr>
      <w:r>
        <w:t>All referenced standards and recommended practices in this section pertain to the most recent publication thereof, including all addenda and errata</w:t>
      </w:r>
      <w:r w:rsidR="00A97BB7">
        <w:t xml:space="preserve">. </w:t>
      </w:r>
    </w:p>
    <w:p w14:paraId="3D24F679" w14:textId="3204C8B2" w:rsidR="00A62CE0" w:rsidRPr="00783A79" w:rsidRDefault="00A62CE0" w:rsidP="000D4393">
      <w:pPr>
        <w:pStyle w:val="ListA"/>
        <w:numPr>
          <w:ilvl w:val="0"/>
          <w:numId w:val="7"/>
        </w:numPr>
        <w:spacing w:after="0"/>
      </w:pPr>
      <w:r w:rsidRPr="00783A79">
        <w:t>AHRI 410 - Standard for Forced-Circulation Air-Cooling and Air-Heating Coils</w:t>
      </w:r>
      <w:r w:rsidR="00255AA4">
        <w:t>.</w:t>
      </w:r>
    </w:p>
    <w:p w14:paraId="4E10676F" w14:textId="2F5915AD" w:rsidR="00A62CE0" w:rsidRPr="00783A79" w:rsidRDefault="00A62CE0" w:rsidP="000D4393">
      <w:pPr>
        <w:pStyle w:val="ListA"/>
        <w:spacing w:after="0"/>
      </w:pPr>
      <w:r w:rsidRPr="00783A79">
        <w:t xml:space="preserve">AHRI </w:t>
      </w:r>
      <w:r w:rsidR="001C2AE9" w:rsidRPr="00783A79">
        <w:t>880 -</w:t>
      </w:r>
      <w:r w:rsidRPr="00783A79">
        <w:t xml:space="preserve"> Performance Rating of Air Terminals</w:t>
      </w:r>
      <w:r w:rsidR="00255AA4">
        <w:t>.</w:t>
      </w:r>
      <w:r w:rsidRPr="00783A79">
        <w:t xml:space="preserve"> </w:t>
      </w:r>
    </w:p>
    <w:p w14:paraId="665CE13E" w14:textId="34F4E8E0" w:rsidR="00A62CE0" w:rsidRPr="00783A79" w:rsidRDefault="00A62CE0" w:rsidP="000D4393">
      <w:pPr>
        <w:pStyle w:val="ListA"/>
        <w:spacing w:after="0"/>
      </w:pPr>
      <w:r w:rsidRPr="00783A79">
        <w:t>AHRI 885 - Procedure for Estimating Occupied Space Sound Levels in the Application of Air Terminals and Air Outlets</w:t>
      </w:r>
      <w:r w:rsidR="00255AA4">
        <w:t>.</w:t>
      </w:r>
    </w:p>
    <w:p w14:paraId="1439F226" w14:textId="092303BD" w:rsidR="00A62CE0" w:rsidRPr="00783A79" w:rsidRDefault="00A62CE0" w:rsidP="000D4393">
      <w:pPr>
        <w:pStyle w:val="ListA"/>
        <w:spacing w:after="0"/>
      </w:pPr>
      <w:r w:rsidRPr="00783A79">
        <w:t>ASHRAE 52.2 - Method of Testing General Ventilation Air-Cleaning Devices for Removal Efficiency by Particle Size</w:t>
      </w:r>
      <w:r w:rsidR="00255AA4">
        <w:t>.</w:t>
      </w:r>
      <w:r w:rsidRPr="00783A79">
        <w:t xml:space="preserve"> </w:t>
      </w:r>
    </w:p>
    <w:p w14:paraId="0E0B617E" w14:textId="1F531040" w:rsidR="00A62CE0" w:rsidRPr="00783A79" w:rsidRDefault="00A62CE0" w:rsidP="000D4393">
      <w:pPr>
        <w:pStyle w:val="ListA"/>
        <w:spacing w:after="0"/>
      </w:pPr>
      <w:r w:rsidRPr="00783A79">
        <w:t xml:space="preserve">ASHRAE 62.1 - Ventilation </w:t>
      </w:r>
      <w:r w:rsidR="00B7649D" w:rsidRPr="00783A79">
        <w:t>for</w:t>
      </w:r>
      <w:r w:rsidRPr="00783A79">
        <w:t xml:space="preserve"> Acceptable Indoor Air Quality</w:t>
      </w:r>
      <w:r w:rsidR="00255AA4">
        <w:t>.</w:t>
      </w:r>
    </w:p>
    <w:p w14:paraId="65A7CF66" w14:textId="50A32FA1" w:rsidR="00A62CE0" w:rsidRPr="00783A79" w:rsidRDefault="00A62CE0" w:rsidP="000D4393">
      <w:pPr>
        <w:pStyle w:val="ListA"/>
        <w:spacing w:after="0"/>
      </w:pPr>
      <w:r w:rsidRPr="00783A79">
        <w:t>ASHRAE 130 - Methods of Testing for Rating Ducted Air Terminal Unit</w:t>
      </w:r>
      <w:r w:rsidR="00255AA4">
        <w:t>.</w:t>
      </w:r>
      <w:r w:rsidRPr="00783A79">
        <w:t xml:space="preserve"> </w:t>
      </w:r>
    </w:p>
    <w:p w14:paraId="71CC77D5" w14:textId="1953AD75" w:rsidR="00A62CE0" w:rsidRPr="00783A79" w:rsidRDefault="00A62CE0" w:rsidP="000D4393">
      <w:pPr>
        <w:pStyle w:val="ListA"/>
        <w:spacing w:after="0"/>
      </w:pPr>
      <w:r w:rsidRPr="00783A79">
        <w:t>ASTM C1071 - Standard Specification for Fibrous Glass Duct Lining Insulation (Thermal and Sound Absorbing Material)</w:t>
      </w:r>
      <w:r w:rsidR="00255AA4">
        <w:t>.</w:t>
      </w:r>
    </w:p>
    <w:p w14:paraId="1DCEE1E7" w14:textId="77777777" w:rsidR="0092047F" w:rsidRDefault="0092047F" w:rsidP="0092047F">
      <w:pPr>
        <w:pStyle w:val="ListA"/>
        <w:spacing w:after="0"/>
        <w:rPr>
          <w:spacing w:val="0"/>
        </w:rPr>
      </w:pPr>
      <w:r>
        <w:rPr>
          <w:spacing w:val="0"/>
        </w:rPr>
        <w:t>ASTM C1338 Standard Test Method for Determining Fungi Resistance of Insulation Materials and Facings.</w:t>
      </w:r>
    </w:p>
    <w:p w14:paraId="4C1E2947" w14:textId="60DA7519" w:rsidR="00A62CE0" w:rsidRPr="00783A79" w:rsidRDefault="00A62CE0" w:rsidP="000D4393">
      <w:pPr>
        <w:pStyle w:val="ListA"/>
        <w:spacing w:after="0"/>
      </w:pPr>
      <w:r w:rsidRPr="00783A79">
        <w:t>ASTM E84 - Standard Test Method for Surface Burning Characteristics of Building Materials.</w:t>
      </w:r>
    </w:p>
    <w:p w14:paraId="3C226F38" w14:textId="37CB260F" w:rsidR="00A62CE0" w:rsidRPr="00783A79" w:rsidRDefault="00A62CE0" w:rsidP="000D4393">
      <w:pPr>
        <w:pStyle w:val="ListA"/>
        <w:spacing w:after="0"/>
      </w:pPr>
      <w:r w:rsidRPr="00783A79">
        <w:t>ASTM E488/E488M - Standard Test Methods for Strength of Anchors in Concrete Elements.</w:t>
      </w:r>
    </w:p>
    <w:p w14:paraId="66334EC3" w14:textId="4665A2FA" w:rsidR="00255AA4" w:rsidRDefault="00255AA4" w:rsidP="000D4393">
      <w:pPr>
        <w:pStyle w:val="ListA"/>
        <w:spacing w:after="0"/>
      </w:pPr>
      <w:r>
        <w:t>CSA C22.2 No. 236 – Heating and Cooling Equipment.</w:t>
      </w:r>
    </w:p>
    <w:p w14:paraId="10119CCD" w14:textId="4F418FF1" w:rsidR="00A62CE0" w:rsidRPr="00783A79" w:rsidRDefault="00A62CE0" w:rsidP="000D4393">
      <w:pPr>
        <w:pStyle w:val="ListA"/>
        <w:spacing w:after="0"/>
      </w:pPr>
      <w:r w:rsidRPr="00783A79">
        <w:t>NEMA 250 - Enclosures for Electrical Equipment (1000 Volts Maximum</w:t>
      </w:r>
      <w:r w:rsidR="007F1831">
        <w:t>)</w:t>
      </w:r>
      <w:r w:rsidRPr="00783A79">
        <w:t>.</w:t>
      </w:r>
    </w:p>
    <w:p w14:paraId="0EB915B4" w14:textId="005F0742" w:rsidR="00A62CE0" w:rsidRPr="00783A79" w:rsidRDefault="00A62CE0" w:rsidP="000D4393">
      <w:pPr>
        <w:pStyle w:val="ListA"/>
        <w:spacing w:after="0"/>
      </w:pPr>
      <w:r w:rsidRPr="00783A79">
        <w:t>NFPA 70 - National Electrical Code</w:t>
      </w:r>
      <w:r w:rsidR="00255AA4">
        <w:t>.</w:t>
      </w:r>
      <w:r w:rsidRPr="00783A79">
        <w:t xml:space="preserve"> </w:t>
      </w:r>
    </w:p>
    <w:p w14:paraId="6D825AD4" w14:textId="69DAB625" w:rsidR="00A62CE0" w:rsidRPr="00783A79" w:rsidRDefault="00A62CE0" w:rsidP="000D4393">
      <w:pPr>
        <w:pStyle w:val="ListA"/>
        <w:spacing w:after="0"/>
      </w:pPr>
      <w:r w:rsidRPr="00783A79">
        <w:t>NFPA 90A - Standard for the Installation of Air-Conditioning and Ventilating Systems; National Fire Protection Association.</w:t>
      </w:r>
    </w:p>
    <w:p w14:paraId="2DF0C429" w14:textId="769BE3CC" w:rsidR="00695224" w:rsidRDefault="00695224" w:rsidP="000D4393">
      <w:pPr>
        <w:pStyle w:val="ListA"/>
        <w:spacing w:after="0"/>
      </w:pPr>
      <w:r w:rsidRPr="00783A79">
        <w:t>UL 94 - Tests for Flammability of Plastic Materials for Parts in Devices and Appliances</w:t>
      </w:r>
      <w:r w:rsidR="00255AA4">
        <w:t>.</w:t>
      </w:r>
      <w:r w:rsidRPr="00783A79">
        <w:t xml:space="preserve"> </w:t>
      </w:r>
    </w:p>
    <w:p w14:paraId="78D82556" w14:textId="2ED013A6" w:rsidR="00A62CE0" w:rsidRPr="00783A79" w:rsidRDefault="00A62CE0" w:rsidP="000D4393">
      <w:pPr>
        <w:pStyle w:val="ListA"/>
        <w:spacing w:after="0"/>
      </w:pPr>
      <w:r w:rsidRPr="00783A79">
        <w:t>UL 181 - Standard for Factory-Made Air Ducts and Air Connectors; Underwriters Laboratories Inc</w:t>
      </w:r>
      <w:r w:rsidR="00255AA4">
        <w:t>.</w:t>
      </w:r>
    </w:p>
    <w:p w14:paraId="171D43E3" w14:textId="2645EB3F" w:rsidR="00A62CE0" w:rsidRDefault="00695224" w:rsidP="000D4393">
      <w:pPr>
        <w:pStyle w:val="ListA"/>
        <w:spacing w:after="0"/>
      </w:pPr>
      <w:r>
        <w:t>UL 1995 – Standards for Heating and Cooling Equipment</w:t>
      </w:r>
      <w:r w:rsidR="00A62CE0" w:rsidRPr="00783A79">
        <w:t>.</w:t>
      </w:r>
    </w:p>
    <w:p w14:paraId="2195C338" w14:textId="77777777" w:rsidR="004E1804" w:rsidRPr="00783A79" w:rsidRDefault="004E1804" w:rsidP="000D4393">
      <w:pPr>
        <w:pStyle w:val="ListA"/>
        <w:numPr>
          <w:ilvl w:val="0"/>
          <w:numId w:val="0"/>
        </w:numPr>
        <w:spacing w:after="0"/>
        <w:ind w:left="720"/>
      </w:pPr>
    </w:p>
    <w:p w14:paraId="58C227AA" w14:textId="198818F9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1.04</w:t>
      </w:r>
      <w:r w:rsidRPr="00783A79">
        <w:tab/>
        <w:t>Administrative Requirements</w:t>
      </w:r>
    </w:p>
    <w:p w14:paraId="2B789A8C" w14:textId="522AC012" w:rsidR="00A62CE0" w:rsidRPr="00783A79" w:rsidRDefault="00A62CE0" w:rsidP="000D4393">
      <w:pPr>
        <w:pStyle w:val="ListA"/>
        <w:numPr>
          <w:ilvl w:val="0"/>
          <w:numId w:val="8"/>
        </w:numPr>
        <w:spacing w:after="0"/>
      </w:pPr>
      <w:r w:rsidRPr="00783A79">
        <w:t>Pre</w:t>
      </w:r>
      <w:r w:rsidR="00B7649D">
        <w:t>-</w:t>
      </w:r>
      <w:r w:rsidRPr="00783A79">
        <w:t>installation Meeting:  Conduct a pre</w:t>
      </w:r>
      <w:r w:rsidR="00B7649D">
        <w:t>-</w:t>
      </w:r>
      <w:r w:rsidRPr="00783A79">
        <w:t>installation meeting one week prior to the start of the work of this section; require attendance by all affected installers.</w:t>
      </w:r>
    </w:p>
    <w:p w14:paraId="4CCDB504" w14:textId="77777777" w:rsidR="00A62CE0" w:rsidRPr="00783A79" w:rsidRDefault="00A62CE0" w:rsidP="000D4393">
      <w:pPr>
        <w:pStyle w:val="ListA"/>
        <w:spacing w:after="0"/>
      </w:pPr>
      <w:r w:rsidRPr="00783A79">
        <w:t>Sequencing:  Ensure that utility connections are achieved in an orderly and expeditious manner.</w:t>
      </w:r>
    </w:p>
    <w:p w14:paraId="32C2EF4C" w14:textId="6C627DFC" w:rsidR="00534885" w:rsidRPr="00534885" w:rsidRDefault="00534885" w:rsidP="0053488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</w:p>
    <w:p w14:paraId="24BB1839" w14:textId="33F0AA53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1.05</w:t>
      </w:r>
      <w:r w:rsidRPr="00783A79">
        <w:tab/>
        <w:t>Submittals</w:t>
      </w:r>
    </w:p>
    <w:p w14:paraId="1EEF2F93" w14:textId="77777777" w:rsidR="00B7649D" w:rsidRPr="00D126CA" w:rsidRDefault="00B7649D" w:rsidP="000D4393">
      <w:pPr>
        <w:pStyle w:val="ListA"/>
        <w:numPr>
          <w:ilvl w:val="0"/>
          <w:numId w:val="22"/>
        </w:numPr>
        <w:spacing w:after="0"/>
      </w:pPr>
      <w:r w:rsidRPr="00D126CA">
        <w:t>See Section 01 30</w:t>
      </w:r>
      <w:r>
        <w:t xml:space="preserve"> </w:t>
      </w:r>
      <w:r w:rsidRPr="00D126CA">
        <w:t>00 - Administrative Requirements for submittal procedures.</w:t>
      </w:r>
    </w:p>
    <w:p w14:paraId="5900E6AE" w14:textId="77777777" w:rsidR="00B7649D" w:rsidRPr="00D126CA" w:rsidRDefault="00B7649D" w:rsidP="000D4393">
      <w:pPr>
        <w:pStyle w:val="ListA"/>
        <w:spacing w:after="0"/>
      </w:pPr>
      <w:r w:rsidRPr="00D126CA">
        <w:t>Product Data</w:t>
      </w:r>
      <w:r>
        <w:t xml:space="preserve"> shall be provided with </w:t>
      </w:r>
      <w:r w:rsidRPr="00D126CA">
        <w:t>data indicating configuration, general assembly, an</w:t>
      </w:r>
      <w:r>
        <w:t>d materials used in fabrication, including</w:t>
      </w:r>
      <w:r w:rsidRPr="00D126CA">
        <w:t xml:space="preserve"> catalog performance ratings that indicate air flow, static pressure, NC designation</w:t>
      </w:r>
      <w:r>
        <w:t xml:space="preserve">, </w:t>
      </w:r>
      <w:r w:rsidRPr="00D126CA">
        <w:t>electrical characteristics</w:t>
      </w:r>
      <w:r>
        <w:t>,</w:t>
      </w:r>
      <w:r w:rsidRPr="00D126CA">
        <w:t xml:space="preserve"> and connection requirements.</w:t>
      </w:r>
    </w:p>
    <w:p w14:paraId="129E779B" w14:textId="77777777" w:rsidR="00B7649D" w:rsidRPr="00D126CA" w:rsidRDefault="00B7649D" w:rsidP="000D4393">
      <w:pPr>
        <w:pStyle w:val="ListA"/>
        <w:spacing w:after="0"/>
      </w:pPr>
      <w:r w:rsidRPr="00D126CA">
        <w:t>Shop Drawings</w:t>
      </w:r>
      <w:r>
        <w:t xml:space="preserve"> shall in</w:t>
      </w:r>
      <w:r w:rsidRPr="00D126CA">
        <w:t>dicate configuration, general assembly, and materials used in fabrication, and electrical characteristics and connection requirements.</w:t>
      </w:r>
    </w:p>
    <w:p w14:paraId="645F3957" w14:textId="0217BC34" w:rsidR="00B7649D" w:rsidRPr="00D126CA" w:rsidRDefault="00B7649D" w:rsidP="000D4393">
      <w:pPr>
        <w:pStyle w:val="ListB"/>
        <w:spacing w:after="0"/>
      </w:pPr>
      <w:r>
        <w:lastRenderedPageBreak/>
        <w:t>Manufacturer shall in</w:t>
      </w:r>
      <w:r w:rsidRPr="00D126CA">
        <w:t xml:space="preserve">clude schedules listing discharge and radiated sound power level for each of </w:t>
      </w:r>
      <w:r w:rsidR="008A08D5">
        <w:t xml:space="preserve">the </w:t>
      </w:r>
      <w:r w:rsidRPr="00D126CA">
        <w:t xml:space="preserve">second through </w:t>
      </w:r>
      <w:r w:rsidR="00A97BB7">
        <w:t xml:space="preserve">seventh </w:t>
      </w:r>
      <w:r w:rsidRPr="00D126CA">
        <w:t xml:space="preserve">octave bands </w:t>
      </w:r>
      <w:r w:rsidR="008A08D5">
        <w:t xml:space="preserve">(125 – 4000 Hertz) </w:t>
      </w:r>
      <w:r w:rsidRPr="00D126CA">
        <w:t xml:space="preserve">at </w:t>
      </w:r>
      <w:r w:rsidR="00A97BB7">
        <w:t xml:space="preserve">specified </w:t>
      </w:r>
      <w:r w:rsidR="008A08D5">
        <w:t xml:space="preserve">differential </w:t>
      </w:r>
      <w:r w:rsidR="008A08D5" w:rsidRPr="00D126CA">
        <w:t>static</w:t>
      </w:r>
      <w:r w:rsidRPr="00D126CA">
        <w:t xml:space="preserve"> pressures.</w:t>
      </w:r>
    </w:p>
    <w:p w14:paraId="3427BC1D" w14:textId="77777777" w:rsidR="00B7649D" w:rsidRPr="00D126CA" w:rsidRDefault="00B7649D" w:rsidP="000D4393">
      <w:pPr>
        <w:pStyle w:val="ListA"/>
        <w:spacing w:after="0"/>
      </w:pPr>
      <w:r w:rsidRPr="00D126CA">
        <w:t>Certificates</w:t>
      </w:r>
      <w:r>
        <w:t xml:space="preserve"> shall be issued to c</w:t>
      </w:r>
      <w:r w:rsidRPr="00D126CA">
        <w:t>ertify that</w:t>
      </w:r>
      <w:r>
        <w:t xml:space="preserve"> the</w:t>
      </w:r>
      <w:r w:rsidRPr="00D126CA">
        <w:t xml:space="preserve"> air coil capacities, pressure drops, and selection procedures meet or exceed specified requirements or coils are tested and rated in accordance with AHRI 410.</w:t>
      </w:r>
    </w:p>
    <w:p w14:paraId="73686186" w14:textId="4867B2F2" w:rsidR="00B7649D" w:rsidRPr="00D126CA" w:rsidRDefault="00B7649D" w:rsidP="000D4393">
      <w:pPr>
        <w:pStyle w:val="ListA"/>
        <w:spacing w:after="0"/>
      </w:pPr>
      <w:r w:rsidRPr="00D126CA">
        <w:t>Manufacturer's Installation Instructions</w:t>
      </w:r>
      <w:r>
        <w:t xml:space="preserve"> shall i</w:t>
      </w:r>
      <w:r w:rsidRPr="00D126CA">
        <w:t xml:space="preserve">ndicate support and hanging details, installation instructions, </w:t>
      </w:r>
      <w:r w:rsidR="00E65C5C" w:rsidRPr="00D126CA">
        <w:t>and recommendations</w:t>
      </w:r>
      <w:r w:rsidR="00E65C5C">
        <w:t>.</w:t>
      </w:r>
    </w:p>
    <w:p w14:paraId="06724C57" w14:textId="77777777" w:rsidR="00B7649D" w:rsidRPr="00D126CA" w:rsidRDefault="00B7649D" w:rsidP="000D4393">
      <w:pPr>
        <w:pStyle w:val="ListA"/>
        <w:spacing w:after="0"/>
      </w:pPr>
      <w:r w:rsidRPr="00D126CA">
        <w:t>Project Record Documents</w:t>
      </w:r>
      <w:r>
        <w:t xml:space="preserve"> shall r</w:t>
      </w:r>
      <w:r w:rsidRPr="00D126CA">
        <w:t>ecord actual locations of units and controls components and locations of access doors.</w:t>
      </w:r>
    </w:p>
    <w:p w14:paraId="69E7666B" w14:textId="77777777" w:rsidR="00B7649D" w:rsidRPr="00D126CA" w:rsidRDefault="00B7649D" w:rsidP="000D4393">
      <w:pPr>
        <w:pStyle w:val="ListA"/>
        <w:spacing w:after="0"/>
      </w:pPr>
      <w:r w:rsidRPr="00D126CA">
        <w:t>Operation and Maintenance Data</w:t>
      </w:r>
      <w:r>
        <w:t xml:space="preserve"> shall in</w:t>
      </w:r>
      <w:r w:rsidRPr="00D126CA">
        <w:t>clude manufacturer's descriptive literature, operating instructions, maintenance and repair data, and parts lists.  Include directions for resetting constant-volume regulators.</w:t>
      </w:r>
    </w:p>
    <w:p w14:paraId="5E134D75" w14:textId="6D1BF2CC" w:rsidR="00A62CE0" w:rsidRPr="00783A79" w:rsidRDefault="00B7649D" w:rsidP="000D4393">
      <w:pPr>
        <w:pStyle w:val="ListA"/>
        <w:spacing w:after="0"/>
      </w:pPr>
      <w:r w:rsidRPr="00D126CA">
        <w:t>Maintenance Materials</w:t>
      </w:r>
      <w:r>
        <w:t xml:space="preserve"> shall be furnished</w:t>
      </w:r>
      <w:r w:rsidRPr="00D126CA">
        <w:t xml:space="preserve"> for</w:t>
      </w:r>
      <w:r>
        <w:t xml:space="preserve"> the</w:t>
      </w:r>
      <w:r w:rsidRPr="00D126CA">
        <w:t xml:space="preserve"> Owner's use in maintenance of </w:t>
      </w:r>
      <w:r>
        <w:t xml:space="preserve">the </w:t>
      </w:r>
      <w:r w:rsidRPr="00D126CA">
        <w:t>project.</w:t>
      </w:r>
    </w:p>
    <w:p w14:paraId="258F7A97" w14:textId="643E7B09" w:rsidR="00A62CE0" w:rsidRPr="00783A79" w:rsidRDefault="00A62CE0" w:rsidP="000D4393">
      <w:pPr>
        <w:pStyle w:val="ListB"/>
        <w:numPr>
          <w:ilvl w:val="0"/>
          <w:numId w:val="9"/>
        </w:numPr>
        <w:spacing w:after="0"/>
      </w:pPr>
      <w:r w:rsidRPr="00783A79">
        <w:t>See Section 01 60</w:t>
      </w:r>
      <w:r w:rsidR="00B7649D">
        <w:t xml:space="preserve"> </w:t>
      </w:r>
      <w:r w:rsidRPr="00783A79">
        <w:t>00 - Product Requirements, for additional provisions.</w:t>
      </w:r>
    </w:p>
    <w:p w14:paraId="0C5EBAB7" w14:textId="77777777" w:rsidR="00A62CE0" w:rsidRDefault="00A62CE0" w:rsidP="000D4393">
      <w:pPr>
        <w:pStyle w:val="ListB"/>
        <w:spacing w:after="0"/>
      </w:pPr>
      <w:r w:rsidRPr="00783A79">
        <w:t>Extra Filters:  Furnish one spare filter as required per unit.</w:t>
      </w:r>
    </w:p>
    <w:p w14:paraId="096F0035" w14:textId="77777777" w:rsidR="004E1804" w:rsidRPr="00783A79" w:rsidRDefault="004E1804" w:rsidP="000D4393">
      <w:pPr>
        <w:pStyle w:val="ListB"/>
        <w:numPr>
          <w:ilvl w:val="0"/>
          <w:numId w:val="0"/>
        </w:numPr>
        <w:spacing w:after="0"/>
        <w:ind w:left="1080"/>
      </w:pPr>
    </w:p>
    <w:p w14:paraId="292DB960" w14:textId="4B19B2E4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1.06</w:t>
      </w:r>
      <w:r w:rsidRPr="00783A79">
        <w:tab/>
        <w:t>Quality Assurance</w:t>
      </w:r>
    </w:p>
    <w:p w14:paraId="7BDF302C" w14:textId="77777777" w:rsidR="00625CAC" w:rsidRPr="00D126CA" w:rsidRDefault="00625CAC" w:rsidP="000D4393">
      <w:pPr>
        <w:pStyle w:val="ListA"/>
        <w:numPr>
          <w:ilvl w:val="0"/>
          <w:numId w:val="20"/>
        </w:numPr>
        <w:spacing w:after="0"/>
      </w:pPr>
      <w:r w:rsidRPr="00D126CA">
        <w:t>Manufacturer Qualifications</w:t>
      </w:r>
      <w:r>
        <w:t xml:space="preserve"> shall be </w:t>
      </w:r>
      <w:r w:rsidRPr="00D126CA">
        <w:t>specified in this section, with minimum ten years of documented experience.</w:t>
      </w:r>
    </w:p>
    <w:p w14:paraId="1B1D1A6A" w14:textId="32FE7CE4" w:rsidR="00A62CE0" w:rsidRDefault="00625CAC" w:rsidP="000D4393">
      <w:pPr>
        <w:pStyle w:val="ListA"/>
        <w:spacing w:after="0"/>
      </w:pPr>
      <w:r w:rsidRPr="00D126CA">
        <w:t xml:space="preserve">Product Listing Organization Qualifications:  </w:t>
      </w:r>
      <w:r>
        <w:t>The manufacturer shall be listed with a</w:t>
      </w:r>
      <w:r w:rsidRPr="00D126CA">
        <w:t>n organization recognized by OSHA as a Nationally Recognized Testing Laboratory (NRTL) and acceptable to authorities having jurisdiction.</w:t>
      </w:r>
    </w:p>
    <w:p w14:paraId="0267A1F6" w14:textId="77777777" w:rsidR="004E1804" w:rsidRPr="00783A79" w:rsidRDefault="004E1804" w:rsidP="000D4393">
      <w:pPr>
        <w:pStyle w:val="ListA"/>
        <w:numPr>
          <w:ilvl w:val="0"/>
          <w:numId w:val="0"/>
        </w:numPr>
        <w:spacing w:after="0"/>
        <w:ind w:left="720"/>
      </w:pPr>
    </w:p>
    <w:p w14:paraId="468B2176" w14:textId="694E7F5B" w:rsidR="00A62CE0" w:rsidRPr="00783A79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1.07</w:t>
      </w:r>
      <w:r w:rsidRPr="00783A79">
        <w:tab/>
        <w:t>Warranty</w:t>
      </w:r>
    </w:p>
    <w:p w14:paraId="4083840C" w14:textId="77777777" w:rsidR="00625CAC" w:rsidRPr="00D126CA" w:rsidRDefault="00625CAC" w:rsidP="000D4393">
      <w:pPr>
        <w:pStyle w:val="ListA"/>
        <w:numPr>
          <w:ilvl w:val="0"/>
          <w:numId w:val="21"/>
        </w:numPr>
        <w:spacing w:after="0"/>
      </w:pPr>
      <w:r w:rsidRPr="00D126CA">
        <w:t>See Section 01 78</w:t>
      </w:r>
      <w:r>
        <w:t xml:space="preserve"> </w:t>
      </w:r>
      <w:r w:rsidRPr="00D126CA">
        <w:t>00 - Closeout Submittals, for additional warranty requirements.</w:t>
      </w:r>
    </w:p>
    <w:p w14:paraId="346B808F" w14:textId="106D8DB0" w:rsidR="00A62CE0" w:rsidRDefault="00625CAC" w:rsidP="000D4393">
      <w:pPr>
        <w:pStyle w:val="ListA"/>
        <w:spacing w:after="0"/>
      </w:pPr>
      <w:r w:rsidRPr="00D126CA">
        <w:t>Provide 18 month manufacturer warranty from date of shipment for air terminal units, integral sound attenuators, integral heating coils, and integral controls</w:t>
      </w:r>
      <w:r w:rsidR="00A62CE0" w:rsidRPr="00783A79">
        <w:t>.</w:t>
      </w:r>
    </w:p>
    <w:p w14:paraId="1B2FC877" w14:textId="77777777" w:rsidR="00A62CE0" w:rsidRPr="00783A79" w:rsidRDefault="00A62CE0" w:rsidP="000D439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2A40E5" w14:textId="48E50859" w:rsidR="00A62CE0" w:rsidRDefault="00A62CE0" w:rsidP="001F20D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  <w:sz w:val="20"/>
        </w:rPr>
      </w:pPr>
    </w:p>
    <w:p w14:paraId="5708457E" w14:textId="26CE0A9A" w:rsidR="00A62CE0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783A79">
        <w:t>PART 2</w:t>
      </w:r>
      <w:r w:rsidR="004E1804">
        <w:tab/>
      </w:r>
      <w:r w:rsidR="000D4393">
        <w:t xml:space="preserve"> - </w:t>
      </w:r>
      <w:r w:rsidRPr="00783A79">
        <w:t>PRODUCTS</w:t>
      </w:r>
    </w:p>
    <w:p w14:paraId="072A1C90" w14:textId="77777777" w:rsidR="000D4393" w:rsidRPr="000D4393" w:rsidRDefault="000D4393" w:rsidP="000D4393"/>
    <w:p w14:paraId="735EC45E" w14:textId="2C48FD4C" w:rsidR="00A62CE0" w:rsidRDefault="00A62CE0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2.01</w:t>
      </w:r>
      <w:r w:rsidRPr="00783A79">
        <w:tab/>
        <w:t>Fan-Powered Units</w:t>
      </w:r>
    </w:p>
    <w:p w14:paraId="22D46C08" w14:textId="77777777" w:rsidR="004E1804" w:rsidRPr="004E1804" w:rsidRDefault="004E1804" w:rsidP="000D439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5A042F0" w14:textId="77777777" w:rsidR="00A62CE0" w:rsidRPr="00783A79" w:rsidRDefault="00A62CE0" w:rsidP="000D4393">
      <w:pPr>
        <w:pStyle w:val="ListA"/>
        <w:numPr>
          <w:ilvl w:val="0"/>
          <w:numId w:val="10"/>
        </w:numPr>
        <w:spacing w:after="0"/>
      </w:pPr>
      <w:r w:rsidRPr="00783A79">
        <w:t>Basis of Design:  Price Industries, Inc.</w:t>
      </w:r>
    </w:p>
    <w:p w14:paraId="3D7E6C5D" w14:textId="77777777" w:rsidR="00A62CE0" w:rsidRPr="00783A79" w:rsidRDefault="00A62CE0" w:rsidP="001C2AE9">
      <w:pPr>
        <w:pStyle w:val="ListB"/>
        <w:numPr>
          <w:ilvl w:val="0"/>
          <w:numId w:val="53"/>
        </w:numPr>
        <w:spacing w:after="0"/>
      </w:pPr>
      <w:r w:rsidRPr="00783A79">
        <w:t>Constant-Volume Series Fan-Powered Unit:  FDC (direct digital controls).</w:t>
      </w:r>
    </w:p>
    <w:p w14:paraId="27E2909E" w14:textId="77777777" w:rsidR="004E1804" w:rsidRPr="00783A79" w:rsidRDefault="004E1804" w:rsidP="000D4393">
      <w:pPr>
        <w:pStyle w:val="ListB"/>
        <w:numPr>
          <w:ilvl w:val="0"/>
          <w:numId w:val="0"/>
        </w:numPr>
        <w:spacing w:after="0"/>
        <w:ind w:left="1080"/>
      </w:pPr>
    </w:p>
    <w:p w14:paraId="554C6002" w14:textId="77777777" w:rsidR="004E1804" w:rsidRPr="00D126CA" w:rsidRDefault="004E1804" w:rsidP="000D4393">
      <w:pPr>
        <w:pStyle w:val="ListA"/>
        <w:spacing w:after="0"/>
      </w:pPr>
      <w:r w:rsidRPr="00D126CA">
        <w:t>Performance Requirements:</w:t>
      </w:r>
    </w:p>
    <w:p w14:paraId="6E0C1B18" w14:textId="28AAF1A6" w:rsidR="004E1804" w:rsidRDefault="004E1804" w:rsidP="001C2AE9">
      <w:pPr>
        <w:pStyle w:val="ListB"/>
        <w:numPr>
          <w:ilvl w:val="0"/>
          <w:numId w:val="95"/>
        </w:numPr>
        <w:spacing w:after="0"/>
      </w:pPr>
      <w:r w:rsidRPr="00D126CA">
        <w:t>The assemblies shall be pressure independent and shall reset to any air flow between zero and the maximum cataloged air volume.  Sound ratings of air distribution assembl</w:t>
      </w:r>
      <w:r>
        <w:t>ies</w:t>
      </w:r>
      <w:r w:rsidR="007244BD">
        <w:t xml:space="preserve"> shall n</w:t>
      </w:r>
      <w:r>
        <w:t xml:space="preserve">ot exceed ____ NC at </w:t>
      </w:r>
      <w:r w:rsidRPr="00D126CA">
        <w:t xml:space="preserve">____ </w:t>
      </w:r>
      <w:r>
        <w:t xml:space="preserve">inlet </w:t>
      </w:r>
      <w:r w:rsidRPr="00D126CA">
        <w:t>static pressure, with a downstream static pressure of _____.</w:t>
      </w:r>
    </w:p>
    <w:p w14:paraId="617856E9" w14:textId="4DEC7906" w:rsidR="004E1804" w:rsidRDefault="004E1804" w:rsidP="000D4393">
      <w:pPr>
        <w:pStyle w:val="ListB"/>
        <w:numPr>
          <w:ilvl w:val="0"/>
          <w:numId w:val="9"/>
        </w:numPr>
        <w:spacing w:after="0"/>
      </w:pPr>
      <w:r w:rsidRPr="00D126CA">
        <w:t>Use attenuation values found in AHRI 885</w:t>
      </w:r>
      <w:r w:rsidR="00AB6013">
        <w:t xml:space="preserve"> Appendix E</w:t>
      </w:r>
      <w:r w:rsidRPr="00D126CA">
        <w:t>.</w:t>
      </w:r>
    </w:p>
    <w:p w14:paraId="60AB17C3" w14:textId="77777777" w:rsidR="004E1804" w:rsidRPr="00D126CA" w:rsidRDefault="004E1804" w:rsidP="000D4393">
      <w:pPr>
        <w:pStyle w:val="ListB"/>
        <w:numPr>
          <w:ilvl w:val="0"/>
          <w:numId w:val="0"/>
        </w:numPr>
        <w:spacing w:after="0"/>
        <w:ind w:left="1080"/>
      </w:pPr>
    </w:p>
    <w:p w14:paraId="449F1BBE" w14:textId="77777777" w:rsidR="00A62CE0" w:rsidRPr="00783A79" w:rsidRDefault="00A62CE0" w:rsidP="000D4393">
      <w:pPr>
        <w:pStyle w:val="ListA"/>
        <w:spacing w:after="0"/>
      </w:pPr>
      <w:r w:rsidRPr="00783A79">
        <w:t>General:</w:t>
      </w:r>
    </w:p>
    <w:p w14:paraId="26F82D67" w14:textId="205EC546" w:rsidR="00A62CE0" w:rsidRPr="00783A79" w:rsidRDefault="00CE60FD" w:rsidP="000D4393">
      <w:pPr>
        <w:pStyle w:val="ListB"/>
        <w:numPr>
          <w:ilvl w:val="0"/>
          <w:numId w:val="11"/>
        </w:numPr>
        <w:spacing w:after="0"/>
      </w:pPr>
      <w:r>
        <w:t>The manufacturer shall supply f</w:t>
      </w:r>
      <w:r w:rsidR="00A62CE0" w:rsidRPr="00783A79">
        <w:t>actory-assembled and wired, AHRI 880</w:t>
      </w:r>
      <w:r w:rsidR="00A866E7">
        <w:t xml:space="preserve"> </w:t>
      </w:r>
      <w:r w:rsidR="00A62CE0" w:rsidRPr="00783A79">
        <w:t>rated, horizontal fan-powered terminal unit</w:t>
      </w:r>
      <w:r>
        <w:t>s</w:t>
      </w:r>
      <w:r w:rsidR="00A62CE0" w:rsidRPr="00783A79">
        <w:t xml:space="preserve"> with blower, motor, mixing plenum, and primary air damper contained in a single unit housing.</w:t>
      </w:r>
    </w:p>
    <w:p w14:paraId="6BADDE9B" w14:textId="77777777" w:rsidR="00E65C5C" w:rsidRDefault="00E65C5C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</w:p>
    <w:p w14:paraId="4B38019C" w14:textId="77777777" w:rsidR="0019796E" w:rsidRPr="0019796E" w:rsidRDefault="0019796E" w:rsidP="0019796E"/>
    <w:p w14:paraId="7BE522B8" w14:textId="593A4A80" w:rsidR="00A62CE0" w:rsidRDefault="00E65C5C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2.0</w:t>
      </w:r>
      <w:r>
        <w:t>2</w:t>
      </w:r>
      <w:r w:rsidRPr="00783A79">
        <w:tab/>
      </w:r>
      <w:r w:rsidR="002D5E0E">
        <w:t xml:space="preserve">Constant Volume Series Fan Powered </w:t>
      </w:r>
      <w:r w:rsidR="002D5E0E" w:rsidRPr="00783A79">
        <w:t>Units</w:t>
      </w:r>
      <w:r w:rsidR="002D5E0E">
        <w:t xml:space="preserve"> (Price Model FDC)</w:t>
      </w:r>
    </w:p>
    <w:p w14:paraId="6E4B84F9" w14:textId="77777777" w:rsidR="002D5E0E" w:rsidRPr="002D5E0E" w:rsidRDefault="002D5E0E" w:rsidP="000D439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6F58E5D" w14:textId="02C532DE" w:rsidR="00F04990" w:rsidRDefault="00F04990" w:rsidP="000D4393">
      <w:pPr>
        <w:pStyle w:val="ListA"/>
        <w:numPr>
          <w:ilvl w:val="0"/>
          <w:numId w:val="23"/>
        </w:numPr>
        <w:spacing w:after="0"/>
      </w:pPr>
      <w:r>
        <w:t>Description:</w:t>
      </w:r>
    </w:p>
    <w:p w14:paraId="75636FCE" w14:textId="6562513F" w:rsidR="00F04990" w:rsidRDefault="00F04990" w:rsidP="001C2AE9">
      <w:pPr>
        <w:pStyle w:val="ListA"/>
        <w:numPr>
          <w:ilvl w:val="1"/>
          <w:numId w:val="96"/>
        </w:numPr>
        <w:spacing w:after="0"/>
        <w:ind w:left="1080"/>
      </w:pPr>
      <w:r>
        <w:t>Furnish and install Price model FDC series fan powered terminal unit in the sizes and configurations as indicated on the plans.</w:t>
      </w:r>
    </w:p>
    <w:p w14:paraId="56A3CFA8" w14:textId="77777777" w:rsidR="00F04990" w:rsidRDefault="00F04990" w:rsidP="00F04990">
      <w:pPr>
        <w:pStyle w:val="ListA"/>
        <w:numPr>
          <w:ilvl w:val="0"/>
          <w:numId w:val="0"/>
        </w:numPr>
        <w:spacing w:after="0"/>
        <w:ind w:left="1080"/>
      </w:pPr>
    </w:p>
    <w:p w14:paraId="05418592" w14:textId="77777777" w:rsidR="001124CD" w:rsidRPr="00783A79" w:rsidRDefault="001124CD" w:rsidP="000D4393">
      <w:pPr>
        <w:pStyle w:val="ListA"/>
        <w:numPr>
          <w:ilvl w:val="0"/>
          <w:numId w:val="23"/>
        </w:numPr>
        <w:spacing w:after="0"/>
      </w:pPr>
      <w:r w:rsidRPr="00783A79">
        <w:t>Unit Casing:</w:t>
      </w:r>
    </w:p>
    <w:p w14:paraId="3DADDBD9" w14:textId="7E8164CF" w:rsidR="001124CD" w:rsidRDefault="001124CD" w:rsidP="000D4393">
      <w:pPr>
        <w:pStyle w:val="ListB"/>
        <w:numPr>
          <w:ilvl w:val="0"/>
          <w:numId w:val="24"/>
        </w:numPr>
        <w:spacing w:after="0"/>
      </w:pPr>
      <w:r>
        <w:t xml:space="preserve">The unit casing shall be constructed of </w:t>
      </w:r>
      <w:r w:rsidRPr="00D126CA">
        <w:t>galvanized steel</w:t>
      </w:r>
      <w:r w:rsidR="00213924" w:rsidRPr="00213924">
        <w:t xml:space="preserve"> </w:t>
      </w:r>
      <w:r w:rsidR="00213924">
        <w:t>with a m</w:t>
      </w:r>
      <w:r w:rsidR="00213924" w:rsidRPr="00D126CA">
        <w:t>inimum</w:t>
      </w:r>
      <w:r w:rsidR="007C5D8C">
        <w:t xml:space="preserve"> material thickness of 20 gauge. The discharge panel shall be constructed of 18 gauge galvanized steel for increased rigidity and sound attenuation.</w:t>
      </w:r>
    </w:p>
    <w:p w14:paraId="51D7FB4F" w14:textId="77777777" w:rsidR="001124CD" w:rsidRPr="00783A79" w:rsidRDefault="001124CD" w:rsidP="000D4393">
      <w:pPr>
        <w:pStyle w:val="ListB"/>
        <w:spacing w:after="0"/>
      </w:pPr>
      <w:r w:rsidRPr="00783A79">
        <w:t xml:space="preserve">Primary air inlet </w:t>
      </w:r>
      <w:r>
        <w:t>collar:  Manufacturer shall provide</w:t>
      </w:r>
      <w:r w:rsidRPr="00D126CA">
        <w:t xml:space="preserve"> round</w:t>
      </w:r>
      <w:r>
        <w:t xml:space="preserve"> inlet collars,</w:t>
      </w:r>
      <w:r w:rsidRPr="00D126CA">
        <w:t xml:space="preserve"> suitable for standard flexible duct sizes</w:t>
      </w:r>
      <w:r w:rsidRPr="00783A79">
        <w:t>.</w:t>
      </w:r>
    </w:p>
    <w:p w14:paraId="65D0D99E" w14:textId="77777777" w:rsidR="001124CD" w:rsidRPr="00783A79" w:rsidRDefault="001124CD" w:rsidP="000D4393">
      <w:pPr>
        <w:pStyle w:val="ListB"/>
        <w:spacing w:after="0"/>
      </w:pPr>
      <w:r w:rsidRPr="00783A79">
        <w:t xml:space="preserve">Unit Discharge:  </w:t>
      </w:r>
      <w:r>
        <w:t>Manufacturer shall p</w:t>
      </w:r>
      <w:r w:rsidRPr="00D126CA">
        <w:t>rovide rectangular</w:t>
      </w:r>
      <w:r>
        <w:t xml:space="preserve"> unit discharges</w:t>
      </w:r>
      <w:r w:rsidRPr="00783A79">
        <w:t>, suitable for flanged duct connection.</w:t>
      </w:r>
    </w:p>
    <w:p w14:paraId="6468DE49" w14:textId="77777777" w:rsidR="001124CD" w:rsidRPr="00783A79" w:rsidRDefault="001124CD" w:rsidP="000D4393">
      <w:pPr>
        <w:pStyle w:val="ListB"/>
        <w:spacing w:after="0"/>
      </w:pPr>
      <w:r w:rsidRPr="00783A79">
        <w:t>Liners:</w:t>
      </w:r>
    </w:p>
    <w:p w14:paraId="26247A07" w14:textId="77777777" w:rsidR="001124CD" w:rsidRDefault="001124CD" w:rsidP="000D4393">
      <w:pPr>
        <w:pStyle w:val="ListC"/>
        <w:numPr>
          <w:ilvl w:val="0"/>
          <w:numId w:val="25"/>
        </w:numPr>
        <w:spacing w:after="0"/>
        <w:ind w:left="1440"/>
      </w:pPr>
      <w:r w:rsidRPr="00783A79">
        <w:t>Standard:</w:t>
      </w:r>
    </w:p>
    <w:p w14:paraId="606A1A69" w14:textId="77777777" w:rsidR="001124CD" w:rsidRPr="00D126CA" w:rsidRDefault="001124CD" w:rsidP="000D4393">
      <w:pPr>
        <w:pStyle w:val="ListD"/>
        <w:numPr>
          <w:ilvl w:val="0"/>
          <w:numId w:val="26"/>
        </w:numPr>
        <w:spacing w:after="0"/>
      </w:pPr>
      <w:r w:rsidRPr="00D126CA">
        <w:t>Fiberglass Liner - FG.</w:t>
      </w:r>
    </w:p>
    <w:p w14:paraId="06AF89E8" w14:textId="77777777" w:rsidR="0092047F" w:rsidRPr="00DA6EDA" w:rsidRDefault="0092047F" w:rsidP="0092047F">
      <w:pPr>
        <w:pStyle w:val="ListE"/>
        <w:spacing w:after="0"/>
        <w:rPr>
          <w:spacing w:val="0"/>
        </w:rPr>
      </w:pPr>
      <w:r w:rsidRPr="00DA6EDA">
        <w:rPr>
          <w:spacing w:val="0"/>
        </w:rPr>
        <w:t xml:space="preserve">Insulation shall comply with the requirements of UL 181 (erosion), </w:t>
      </w:r>
      <w:r>
        <w:rPr>
          <w:spacing w:val="0"/>
        </w:rPr>
        <w:t xml:space="preserve">ASTM C1338 (fungi resistance), </w:t>
      </w:r>
      <w:r w:rsidRPr="00DA6EDA">
        <w:rPr>
          <w:spacing w:val="0"/>
        </w:rPr>
        <w:t xml:space="preserve">ASHRAE 62.1, and ASTM C1071, having a maximum flame/smoke spread of 25/50 for both the insulation and the adhesive when tested in accordance with ASTM E84. </w:t>
      </w:r>
    </w:p>
    <w:p w14:paraId="21F3B78E" w14:textId="77777777" w:rsidR="001124CD" w:rsidRDefault="001124CD" w:rsidP="000D4393">
      <w:pPr>
        <w:pStyle w:val="ListE"/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1DD59469" w14:textId="77777777" w:rsidR="001124CD" w:rsidRDefault="001124CD" w:rsidP="000D4393">
      <w:pPr>
        <w:pStyle w:val="ListE"/>
        <w:spacing w:after="0"/>
      </w:pPr>
      <w:r>
        <w:t xml:space="preserve">Insulation edges </w:t>
      </w:r>
      <w:r w:rsidRPr="00D126CA">
        <w:t xml:space="preserve">exposed to </w:t>
      </w:r>
      <w:r>
        <w:t xml:space="preserve">the </w:t>
      </w:r>
      <w:r w:rsidRPr="00D126CA">
        <w:t xml:space="preserve">airstream </w:t>
      </w:r>
      <w:r>
        <w:t xml:space="preserve">shall be coated </w:t>
      </w:r>
      <w:r w:rsidRPr="00D126CA">
        <w:t>with NFPA 90A approved sealant.</w:t>
      </w:r>
    </w:p>
    <w:p w14:paraId="25AB411C" w14:textId="5539C8D8" w:rsidR="001124CD" w:rsidRDefault="001124CD" w:rsidP="000D4393">
      <w:pPr>
        <w:pStyle w:val="ListE"/>
        <w:spacing w:after="0"/>
      </w:pPr>
      <w:r>
        <w:t xml:space="preserve">Insulation thickness shall be </w:t>
      </w:r>
      <w:r w:rsidR="007C5D8C" w:rsidRPr="00D126CA">
        <w:t>1 inch thick, R-value of 4.1</w:t>
      </w:r>
      <w:r w:rsidR="007C5D8C">
        <w:t>.</w:t>
      </w:r>
    </w:p>
    <w:p w14:paraId="24DAE81A" w14:textId="77777777" w:rsidR="007C5D8C" w:rsidRDefault="007C5D8C" w:rsidP="007C5D8C">
      <w:pPr>
        <w:pStyle w:val="ListE"/>
        <w:numPr>
          <w:ilvl w:val="0"/>
          <w:numId w:val="0"/>
        </w:numPr>
        <w:spacing w:after="0"/>
        <w:ind w:left="2160"/>
      </w:pPr>
    </w:p>
    <w:p w14:paraId="7D06FAEB" w14:textId="77777777" w:rsidR="007C5D8C" w:rsidRDefault="007C5D8C" w:rsidP="007C5D8C">
      <w:pPr>
        <w:pStyle w:val="ListE"/>
        <w:numPr>
          <w:ilvl w:val="0"/>
          <w:numId w:val="0"/>
        </w:numPr>
        <w:spacing w:after="0"/>
        <w:ind w:left="2160"/>
      </w:pPr>
    </w:p>
    <w:p w14:paraId="1755DAEE" w14:textId="77777777" w:rsidR="001124CD" w:rsidRPr="00783A79" w:rsidRDefault="001124CD" w:rsidP="000D4393">
      <w:pPr>
        <w:pStyle w:val="ListC"/>
        <w:numPr>
          <w:ilvl w:val="0"/>
          <w:numId w:val="25"/>
        </w:numPr>
        <w:spacing w:after="0"/>
        <w:ind w:left="1440"/>
      </w:pPr>
      <w:r w:rsidRPr="00783A79">
        <w:t>Optiona</w:t>
      </w:r>
      <w:r>
        <w:t>l:</w:t>
      </w:r>
    </w:p>
    <w:p w14:paraId="53BC8E5D" w14:textId="23925BC0" w:rsidR="001124CD" w:rsidRPr="00D126CA" w:rsidRDefault="001C2AE9" w:rsidP="000D4393">
      <w:pPr>
        <w:pStyle w:val="ListD"/>
        <w:numPr>
          <w:ilvl w:val="0"/>
          <w:numId w:val="29"/>
        </w:numPr>
        <w:spacing w:after="0"/>
      </w:pPr>
      <w:r>
        <w:lastRenderedPageBreak/>
        <w:t>Fiber-Free Foam Insulation</w:t>
      </w:r>
      <w:r w:rsidR="001124CD" w:rsidRPr="00D126CA">
        <w:t xml:space="preserve"> - FF.</w:t>
      </w:r>
    </w:p>
    <w:p w14:paraId="03AE5E94" w14:textId="6F43096D" w:rsidR="001124CD" w:rsidRDefault="001124CD" w:rsidP="003B1C38">
      <w:pPr>
        <w:pStyle w:val="ListE"/>
        <w:numPr>
          <w:ilvl w:val="0"/>
          <w:numId w:val="102"/>
        </w:numPr>
        <w:spacing w:after="0"/>
      </w:pPr>
      <w:r>
        <w:t xml:space="preserve">Insulation shall comply with </w:t>
      </w:r>
      <w:r w:rsidRPr="00D126CA">
        <w:t>UL 181 erosion, mold growth</w:t>
      </w:r>
      <w:r w:rsidR="00897039">
        <w:t>,</w:t>
      </w:r>
      <w:r w:rsidRPr="00D126CA">
        <w:t xml:space="preserve"> and humidity require</w:t>
      </w:r>
      <w:r w:rsidR="001C2AE9">
        <w:t>ments in accordance with ASHRAE</w:t>
      </w:r>
      <w:r w:rsidRPr="00D126CA">
        <w:t xml:space="preserve"> 62.1, and </w:t>
      </w:r>
      <w:r>
        <w:t>shall have</w:t>
      </w:r>
      <w:r w:rsidRPr="00D126CA">
        <w:t xml:space="preserve"> a maximum flame/smoke spread of 25/50 for both </w:t>
      </w:r>
      <w:r>
        <w:t>the insulation and the adhesive</w:t>
      </w:r>
      <w:r w:rsidRPr="00D126CA">
        <w:t xml:space="preserve"> when tested in accordance with ASTM E84.  </w:t>
      </w:r>
    </w:p>
    <w:p w14:paraId="536F109B" w14:textId="77777777" w:rsidR="001124CD" w:rsidRDefault="001124CD" w:rsidP="003B1C38">
      <w:pPr>
        <w:pStyle w:val="ListE"/>
      </w:pPr>
      <w:r>
        <w:t xml:space="preserve">The insulation shall be secured </w:t>
      </w:r>
      <w:r w:rsidRPr="00D126CA">
        <w:t xml:space="preserve">with adhesive.  </w:t>
      </w:r>
    </w:p>
    <w:p w14:paraId="66DCF707" w14:textId="6BBFB962" w:rsidR="001124CD" w:rsidRDefault="001124CD" w:rsidP="003B1C38">
      <w:pPr>
        <w:pStyle w:val="ListE"/>
        <w:spacing w:after="0"/>
      </w:pPr>
      <w:r>
        <w:t xml:space="preserve">Insulation thickness shall be </w:t>
      </w:r>
      <w:r w:rsidR="003B1C38" w:rsidRPr="00D126CA">
        <w:t>1 inch thick, R-value of 4.0</w:t>
      </w:r>
      <w:r w:rsidR="003B1C38">
        <w:t xml:space="preserve">. </w:t>
      </w:r>
    </w:p>
    <w:p w14:paraId="2889DCB6" w14:textId="40D6A3CD" w:rsidR="001124CD" w:rsidRPr="00D126CA" w:rsidRDefault="001124CD" w:rsidP="000D4393">
      <w:pPr>
        <w:pStyle w:val="ListF"/>
        <w:numPr>
          <w:ilvl w:val="0"/>
          <w:numId w:val="29"/>
        </w:numPr>
        <w:spacing w:after="0"/>
      </w:pPr>
      <w:r w:rsidRPr="00D126CA">
        <w:t>Foil Board Liner - FB.</w:t>
      </w:r>
    </w:p>
    <w:p w14:paraId="4BE4F0AF" w14:textId="79CD7BDA" w:rsidR="001124CD" w:rsidRDefault="001124CD" w:rsidP="001C2AE9">
      <w:pPr>
        <w:pStyle w:val="ListE"/>
        <w:numPr>
          <w:ilvl w:val="0"/>
          <w:numId w:val="31"/>
        </w:numPr>
        <w:spacing w:after="0"/>
      </w:pPr>
      <w:r>
        <w:t xml:space="preserve">Insulation shall comply </w:t>
      </w:r>
      <w:r w:rsidRPr="00D126CA">
        <w:t xml:space="preserve">with UL 181 erosion, mold growth and humidity requirements in accordance with ASHRAE 62.1, and </w:t>
      </w:r>
      <w:r>
        <w:t>shall have</w:t>
      </w:r>
      <w:r w:rsidRPr="00D126CA">
        <w:t xml:space="preserve"> a maximum flame/smoke spread of 25/50 for both </w:t>
      </w:r>
      <w:r>
        <w:t>the insulation and the adhesive</w:t>
      </w:r>
      <w:r w:rsidRPr="00D126CA">
        <w:t xml:space="preserve"> when tested in accordance with ASTM E84.  </w:t>
      </w:r>
    </w:p>
    <w:p w14:paraId="28F236C1" w14:textId="77777777" w:rsidR="001124CD" w:rsidRDefault="001124CD" w:rsidP="003B1C38">
      <w:pPr>
        <w:pStyle w:val="ListE"/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6F2B4108" w14:textId="77777777" w:rsidR="001124CD" w:rsidRDefault="001124CD" w:rsidP="003B1C38">
      <w:pPr>
        <w:pStyle w:val="ListE"/>
        <w:spacing w:after="0"/>
      </w:pPr>
      <w:r>
        <w:t xml:space="preserve">Insulation </w:t>
      </w:r>
      <w:r w:rsidRPr="00D126CA">
        <w:t xml:space="preserve">edges exposed to airstream </w:t>
      </w:r>
      <w:r>
        <w:t xml:space="preserve">shall be coated </w:t>
      </w:r>
      <w:r w:rsidRPr="00D126CA">
        <w:t>with NFPA 90A approved sealant.</w:t>
      </w:r>
    </w:p>
    <w:p w14:paraId="696AD593" w14:textId="727E3A1D" w:rsidR="001124CD" w:rsidRPr="00D126CA" w:rsidRDefault="001124CD" w:rsidP="003B1C38">
      <w:pPr>
        <w:pStyle w:val="ListE"/>
        <w:spacing w:after="0"/>
      </w:pPr>
      <w:r>
        <w:t xml:space="preserve">Insulation thickness shall be </w:t>
      </w:r>
      <w:r w:rsidR="003B1C38">
        <w:t xml:space="preserve">1 inch </w:t>
      </w:r>
      <w:r w:rsidR="003B1C38" w:rsidRPr="00D126CA">
        <w:t>thick, R-value of 4.2</w:t>
      </w:r>
      <w:r w:rsidR="003B1C38">
        <w:t xml:space="preserve">. </w:t>
      </w:r>
    </w:p>
    <w:p w14:paraId="6EC2CC65" w14:textId="77777777" w:rsidR="00A866E7" w:rsidRPr="00783A79" w:rsidRDefault="00A866E7" w:rsidP="000D4393">
      <w:pPr>
        <w:pStyle w:val="ListB"/>
        <w:numPr>
          <w:ilvl w:val="0"/>
          <w:numId w:val="0"/>
        </w:numPr>
        <w:spacing w:after="0"/>
      </w:pPr>
    </w:p>
    <w:p w14:paraId="3F419BC5" w14:textId="77777777" w:rsidR="001124CD" w:rsidRPr="00783A79" w:rsidRDefault="001124CD" w:rsidP="000D4393">
      <w:pPr>
        <w:pStyle w:val="ListA"/>
        <w:spacing w:after="0"/>
      </w:pPr>
      <w:r w:rsidRPr="00783A79">
        <w:t>Primary Air Damper Assembly:</w:t>
      </w:r>
    </w:p>
    <w:p w14:paraId="5301AB8F" w14:textId="3B7F8659" w:rsidR="001124CD" w:rsidRPr="00D126CA" w:rsidRDefault="001124CD" w:rsidP="001C2AE9">
      <w:pPr>
        <w:pStyle w:val="ListB"/>
        <w:numPr>
          <w:ilvl w:val="0"/>
          <w:numId w:val="33"/>
        </w:numPr>
        <w:spacing w:after="0"/>
      </w:pPr>
      <w:r>
        <w:t>The damper assembly shall be h</w:t>
      </w:r>
      <w:r w:rsidRPr="00D126CA">
        <w:t xml:space="preserve">eavy-gauge, galvanized steel with </w:t>
      </w:r>
      <w:r>
        <w:t xml:space="preserve">a </w:t>
      </w:r>
      <w:r w:rsidRPr="00D126CA">
        <w:t>solid shaft rotating in b</w:t>
      </w:r>
      <w:r w:rsidR="00D16470">
        <w:t>ush</w:t>
      </w:r>
      <w:r w:rsidRPr="00D126CA">
        <w:t>ings.</w:t>
      </w:r>
    </w:p>
    <w:p w14:paraId="021F625F" w14:textId="77777777" w:rsidR="001124CD" w:rsidRPr="00D126CA" w:rsidRDefault="001124CD" w:rsidP="000D4393">
      <w:pPr>
        <w:pStyle w:val="ListB"/>
        <w:spacing w:after="0"/>
      </w:pPr>
      <w:r>
        <w:t>The d</w:t>
      </w:r>
      <w:r w:rsidRPr="00D126CA">
        <w:t>amper shaft</w:t>
      </w:r>
      <w:r>
        <w:t xml:space="preserve"> shall</w:t>
      </w:r>
      <w:r w:rsidRPr="00D126CA">
        <w:t xml:space="preserve"> incorporate a visual position indicator etched i</w:t>
      </w:r>
      <w:r>
        <w:t>nto the end of the damper shaft</w:t>
      </w:r>
      <w:r w:rsidRPr="00D126CA">
        <w:t xml:space="preserve"> to clearly indicate damper position over the full range of 90 degrees.</w:t>
      </w:r>
    </w:p>
    <w:p w14:paraId="090D8CB0" w14:textId="54D4A22E" w:rsidR="001124CD" w:rsidRPr="00D126CA" w:rsidRDefault="001124CD" w:rsidP="001C2AE9">
      <w:pPr>
        <w:pStyle w:val="ListC"/>
        <w:numPr>
          <w:ilvl w:val="0"/>
          <w:numId w:val="34"/>
        </w:numPr>
        <w:spacing w:after="0"/>
        <w:ind w:left="1440"/>
      </w:pPr>
      <w:r>
        <w:t>The d</w:t>
      </w:r>
      <w:r w:rsidRPr="00D126CA">
        <w:t xml:space="preserve">amper shaft </w:t>
      </w:r>
      <w:r>
        <w:t xml:space="preserve">shall </w:t>
      </w:r>
      <w:r w:rsidRPr="00D126CA">
        <w:t xml:space="preserve">be mounted on the </w:t>
      </w:r>
      <w:r>
        <w:t>[</w:t>
      </w:r>
      <w:r w:rsidRPr="00D126CA">
        <w:t>left</w:t>
      </w:r>
      <w:r>
        <w:t>]</w:t>
      </w:r>
      <w:r w:rsidRPr="00D126CA">
        <w:t xml:space="preserve">, </w:t>
      </w:r>
      <w:r w:rsidR="00D16470">
        <w:t xml:space="preserve">or </w:t>
      </w:r>
      <w:r>
        <w:t>[</w:t>
      </w:r>
      <w:r w:rsidRPr="00D126CA">
        <w:t>right</w:t>
      </w:r>
      <w:r>
        <w:t>]</w:t>
      </w:r>
      <w:r w:rsidRPr="00D126CA">
        <w:t xml:space="preserve"> of</w:t>
      </w:r>
      <w:r>
        <w:t xml:space="preserve"> the</w:t>
      </w:r>
      <w:r w:rsidRPr="00D126CA">
        <w:t xml:space="preserve"> damper when looking in the direction of airflow.</w:t>
      </w:r>
    </w:p>
    <w:p w14:paraId="67DAFBED" w14:textId="77777777" w:rsidR="001124CD" w:rsidRPr="00D126CA" w:rsidRDefault="001124CD" w:rsidP="000D4393">
      <w:pPr>
        <w:pStyle w:val="ListB"/>
        <w:spacing w:after="0"/>
      </w:pPr>
      <w:r>
        <w:t>The l</w:t>
      </w:r>
      <w:r w:rsidRPr="00D126CA">
        <w:t>ow lea</w:t>
      </w:r>
      <w:r>
        <w:t xml:space="preserve">kage 18 gauge damper assembly shall </w:t>
      </w:r>
      <w:r w:rsidRPr="00D126CA">
        <w:t>incorporat</w:t>
      </w:r>
      <w:r>
        <w:t>e</w:t>
      </w:r>
      <w:r w:rsidRPr="00D126CA">
        <w:t xml:space="preserve"> a peripheral gasket</w:t>
      </w:r>
      <w:r>
        <w:t xml:space="preserve"> on the</w:t>
      </w:r>
      <w:r w:rsidRPr="00D126CA">
        <w:t xml:space="preserve"> damper blades for tight airflow shutoff.</w:t>
      </w:r>
    </w:p>
    <w:p w14:paraId="56FFA893" w14:textId="619A6A98" w:rsidR="001124CD" w:rsidRDefault="001124CD" w:rsidP="001C2AE9">
      <w:pPr>
        <w:pStyle w:val="ListC"/>
        <w:numPr>
          <w:ilvl w:val="0"/>
          <w:numId w:val="35"/>
        </w:numPr>
        <w:spacing w:after="0"/>
        <w:ind w:left="1440"/>
      </w:pPr>
      <w:r w:rsidRPr="00D126CA">
        <w:t xml:space="preserve">Air </w:t>
      </w:r>
      <w:r>
        <w:t>l</w:t>
      </w:r>
      <w:r w:rsidRPr="00D126CA">
        <w:t xml:space="preserve">eakage </w:t>
      </w:r>
      <w:r>
        <w:t>p</w:t>
      </w:r>
      <w:r w:rsidRPr="00D126CA">
        <w:t>ast</w:t>
      </w:r>
      <w:r>
        <w:t xml:space="preserve"> the cl</w:t>
      </w:r>
      <w:r w:rsidRPr="00D126CA">
        <w:t xml:space="preserve">osed </w:t>
      </w:r>
      <w:r>
        <w:t>d</w:t>
      </w:r>
      <w:r w:rsidRPr="00D126CA">
        <w:t>amper</w:t>
      </w:r>
      <w:r>
        <w:t xml:space="preserve"> shall not exceed </w:t>
      </w:r>
      <w:r w:rsidRPr="00D126CA">
        <w:t xml:space="preserve">two percent of </w:t>
      </w:r>
      <w:r>
        <w:t xml:space="preserve">the </w:t>
      </w:r>
      <w:r w:rsidRPr="00D126CA">
        <w:t xml:space="preserve">unit maximum airflow at 3 inch </w:t>
      </w:r>
      <w:r>
        <w:t>water gauge</w:t>
      </w:r>
      <w:r w:rsidRPr="00D126CA">
        <w:t xml:space="preserve"> inlet static pressure, te</w:t>
      </w:r>
      <w:r w:rsidR="007244BD">
        <w:t xml:space="preserve">sted in accordance with ASHRAE </w:t>
      </w:r>
      <w:r w:rsidRPr="00D126CA">
        <w:t>130.</w:t>
      </w:r>
    </w:p>
    <w:p w14:paraId="28F2F921" w14:textId="7649AB5E" w:rsidR="001124CD" w:rsidRDefault="001124CD" w:rsidP="001C2AE9">
      <w:pPr>
        <w:pStyle w:val="ListC"/>
        <w:numPr>
          <w:ilvl w:val="0"/>
          <w:numId w:val="35"/>
        </w:numPr>
        <w:spacing w:after="0"/>
        <w:ind w:left="1440"/>
      </w:pPr>
      <w:r w:rsidRPr="00D126CA">
        <w:t>The damper, seal and b</w:t>
      </w:r>
      <w:r w:rsidR="00D16470">
        <w:t>ush</w:t>
      </w:r>
      <w:r w:rsidRPr="00D126CA">
        <w:t>ing system shall be tested to 1.25 million cycles, or the equivalent of 100 full open/closures per day for 35 years, with no visible signs of wear, tear, or failure of the damper assembly after such testing.</w:t>
      </w:r>
    </w:p>
    <w:p w14:paraId="0C4C25C8" w14:textId="77777777" w:rsidR="001124CD" w:rsidRPr="00D126CA" w:rsidRDefault="001124CD" w:rsidP="000D4393">
      <w:pPr>
        <w:pStyle w:val="ListB"/>
        <w:spacing w:after="0"/>
      </w:pPr>
      <w:r w:rsidRPr="00D126CA">
        <w:t>Airflow Sensor</w:t>
      </w:r>
      <w:r>
        <w:t xml:space="preserve">: </w:t>
      </w:r>
    </w:p>
    <w:p w14:paraId="6052255F" w14:textId="556C4B41" w:rsidR="001124CD" w:rsidRDefault="001124CD" w:rsidP="001C2AE9">
      <w:pPr>
        <w:pStyle w:val="ListC"/>
        <w:numPr>
          <w:ilvl w:val="0"/>
          <w:numId w:val="36"/>
        </w:numPr>
        <w:spacing w:after="0"/>
        <w:ind w:left="1440"/>
      </w:pPr>
      <w:r>
        <w:t>The airflow sensor shall be a d</w:t>
      </w:r>
      <w:r w:rsidRPr="00D126CA">
        <w:t>ifferential pressure airflow device measuring total</w:t>
      </w:r>
      <w:r w:rsidR="00ED3488">
        <w:t xml:space="preserve"> and </w:t>
      </w:r>
      <w:r w:rsidRPr="00D126CA">
        <w:t>static</w:t>
      </w:r>
      <w:r w:rsidR="00DC04B9">
        <w:t xml:space="preserve"> pressure</w:t>
      </w:r>
      <w:r w:rsidR="00E200FD" w:rsidRPr="00D126CA">
        <w:t>,</w:t>
      </w:r>
      <w:r w:rsidR="00DC04B9">
        <w:t xml:space="preserve"> and shall be</w:t>
      </w:r>
      <w:r w:rsidRPr="00D126CA">
        <w:t xml:space="preserve"> mounted to the inlet valve.</w:t>
      </w:r>
    </w:p>
    <w:p w14:paraId="4A70A4CC" w14:textId="129F65E7" w:rsidR="001124CD" w:rsidRDefault="001124CD" w:rsidP="001C2AE9">
      <w:pPr>
        <w:pStyle w:val="ListC"/>
        <w:numPr>
          <w:ilvl w:val="0"/>
          <w:numId w:val="36"/>
        </w:numPr>
        <w:spacing w:after="0"/>
        <w:ind w:left="1440"/>
      </w:pPr>
      <w:r w:rsidRPr="00D126CA">
        <w:t xml:space="preserve">Plastic parts </w:t>
      </w:r>
      <w:r>
        <w:t xml:space="preserve">shall be </w:t>
      </w:r>
      <w:r w:rsidRPr="00D126CA">
        <w:t xml:space="preserve">fire-resistant, complying with UL 94.  </w:t>
      </w:r>
    </w:p>
    <w:p w14:paraId="5E6F068A" w14:textId="65DC4F9F" w:rsidR="001124CD" w:rsidRDefault="001124CD" w:rsidP="001C2AE9">
      <w:pPr>
        <w:pStyle w:val="ListC"/>
        <w:numPr>
          <w:ilvl w:val="0"/>
          <w:numId w:val="36"/>
        </w:numPr>
        <w:spacing w:after="0"/>
        <w:ind w:left="1440"/>
      </w:pPr>
      <w:r>
        <w:t>The airflow s</w:t>
      </w:r>
      <w:r w:rsidRPr="00D126CA">
        <w:t xml:space="preserve">ensor </w:t>
      </w:r>
      <w:r>
        <w:t>shall be</w:t>
      </w:r>
      <w:r w:rsidRPr="00D126CA">
        <w:t xml:space="preserve"> RoHS (Restriction of Hazardous Substances) compl</w:t>
      </w:r>
      <w:r>
        <w:t>i</w:t>
      </w:r>
      <w:r w:rsidRPr="00D126CA">
        <w:t>ant.</w:t>
      </w:r>
      <w:r w:rsidR="00A40ED0">
        <w:t xml:space="preserve"> Materials containing polybrominated compounds shall not be acceptable. </w:t>
      </w:r>
    </w:p>
    <w:p w14:paraId="645AD391" w14:textId="77777777" w:rsidR="001124CD" w:rsidRDefault="001124CD" w:rsidP="001C2AE9">
      <w:pPr>
        <w:pStyle w:val="ListC"/>
        <w:numPr>
          <w:ilvl w:val="0"/>
          <w:numId w:val="36"/>
        </w:numPr>
        <w:spacing w:after="0"/>
        <w:ind w:left="1440"/>
      </w:pPr>
      <w:r>
        <w:t xml:space="preserve">Control tubing shall be </w:t>
      </w:r>
      <w:r w:rsidRPr="00D126CA">
        <w:t>protected by grommets at the wall of the airflow sensor's housing.</w:t>
      </w:r>
    </w:p>
    <w:p w14:paraId="0B73500C" w14:textId="24AC5106" w:rsidR="001124CD" w:rsidRDefault="001124CD" w:rsidP="001C2AE9">
      <w:pPr>
        <w:pStyle w:val="ListC"/>
        <w:numPr>
          <w:ilvl w:val="0"/>
          <w:numId w:val="36"/>
        </w:numPr>
        <w:spacing w:after="0"/>
        <w:ind w:left="1440"/>
      </w:pPr>
      <w:r>
        <w:t>The airflow sensor shall be f</w:t>
      </w:r>
      <w:r w:rsidRPr="00D126CA">
        <w:t>urnish</w:t>
      </w:r>
      <w:r>
        <w:t>ed</w:t>
      </w:r>
      <w:r w:rsidRPr="00D126CA">
        <w:t xml:space="preserve"> with</w:t>
      </w:r>
      <w:r w:rsidR="007134A9">
        <w:t xml:space="preserve"> a minimum of</w:t>
      </w:r>
      <w:r w:rsidRPr="00D126CA">
        <w:t xml:space="preserve"> twelve total pressure sensing ports</w:t>
      </w:r>
      <w:r w:rsidR="007134A9">
        <w:t xml:space="preserve"> and four static sensing ports</w:t>
      </w:r>
      <w:r w:rsidRPr="00D126CA">
        <w:t>, and</w:t>
      </w:r>
      <w:r w:rsidR="007134A9">
        <w:t xml:space="preserve"> shall</w:t>
      </w:r>
      <w:r w:rsidRPr="00D126CA">
        <w:t xml:space="preserve"> include a center averaging chamber that amplifies the sensed airflow signal.</w:t>
      </w:r>
    </w:p>
    <w:p w14:paraId="61D2A530" w14:textId="77777777" w:rsidR="001124CD" w:rsidRDefault="001124CD" w:rsidP="001C2AE9">
      <w:pPr>
        <w:pStyle w:val="ListC"/>
        <w:numPr>
          <w:ilvl w:val="0"/>
          <w:numId w:val="36"/>
        </w:numPr>
        <w:spacing w:after="0"/>
        <w:ind w:left="1440"/>
      </w:pPr>
      <w:r>
        <w:t>The airflow sensor s</w:t>
      </w:r>
      <w:r w:rsidRPr="00D126CA">
        <w:t>ignal accuracy</w:t>
      </w:r>
      <w:r>
        <w:t xml:space="preserve"> shall be plus or minus fi</w:t>
      </w:r>
      <w:r w:rsidRPr="00D126CA">
        <w:t>ve percent throughout terminal operating range.</w:t>
      </w:r>
    </w:p>
    <w:p w14:paraId="6918118E" w14:textId="39144F78" w:rsidR="001124CD" w:rsidRPr="00D126CA" w:rsidRDefault="001124CD" w:rsidP="000D4393">
      <w:pPr>
        <w:pStyle w:val="ListB"/>
        <w:spacing w:after="0"/>
      </w:pPr>
      <w:r w:rsidRPr="00D126CA">
        <w:t>Inlet Valve:</w:t>
      </w:r>
    </w:p>
    <w:p w14:paraId="5B665CBC" w14:textId="77777777" w:rsidR="001124CD" w:rsidRDefault="001124CD" w:rsidP="001C2AE9">
      <w:pPr>
        <w:pStyle w:val="ListC"/>
        <w:numPr>
          <w:ilvl w:val="0"/>
          <w:numId w:val="37"/>
        </w:numPr>
        <w:spacing w:after="0"/>
        <w:ind w:left="1440"/>
      </w:pPr>
      <w:r>
        <w:t>The inlet valve shall be a c</w:t>
      </w:r>
      <w:r w:rsidRPr="00D126CA">
        <w:t>onsistent diameter to retain flex duct and provide a stop for hard duct.</w:t>
      </w:r>
    </w:p>
    <w:p w14:paraId="01008493" w14:textId="77777777" w:rsidR="001124CD" w:rsidRDefault="001124CD" w:rsidP="001C2AE9">
      <w:pPr>
        <w:pStyle w:val="ListC"/>
        <w:numPr>
          <w:ilvl w:val="0"/>
          <w:numId w:val="37"/>
        </w:numPr>
        <w:spacing w:after="0"/>
        <w:ind w:left="1440"/>
      </w:pPr>
      <w:r>
        <w:t>The inlet valve shall in</w:t>
      </w:r>
      <w:r w:rsidRPr="00D126CA">
        <w:t xml:space="preserve">clude </w:t>
      </w:r>
      <w:r>
        <w:t xml:space="preserve">a </w:t>
      </w:r>
      <w:r w:rsidRPr="00D126CA">
        <w:t>1/8 inch raised single bead weld for added strength.</w:t>
      </w:r>
    </w:p>
    <w:p w14:paraId="0BEA9A93" w14:textId="77777777" w:rsidR="001124CD" w:rsidRDefault="001124CD" w:rsidP="001C2AE9">
      <w:pPr>
        <w:pStyle w:val="ListC"/>
        <w:numPr>
          <w:ilvl w:val="0"/>
          <w:numId w:val="37"/>
        </w:numPr>
        <w:spacing w:after="0"/>
        <w:ind w:left="1440"/>
      </w:pPr>
      <w:r w:rsidRPr="00D126CA">
        <w:t>The gasket seal shall be a low leakage continuous piece with a peripheral gasket for tight airflow shutoff.</w:t>
      </w:r>
    </w:p>
    <w:p w14:paraId="4238C275" w14:textId="415096F7" w:rsidR="001124CD" w:rsidRDefault="001124CD" w:rsidP="001C2AE9">
      <w:pPr>
        <w:pStyle w:val="ListC"/>
        <w:numPr>
          <w:ilvl w:val="0"/>
          <w:numId w:val="37"/>
        </w:numPr>
        <w:spacing w:after="0"/>
        <w:ind w:left="1440"/>
      </w:pPr>
      <w:r>
        <w:t>The inlet valve shall in</w:t>
      </w:r>
      <w:r w:rsidRPr="00D126CA">
        <w:t xml:space="preserve">clude two heavy duty stop pins to accurately position the damper in the </w:t>
      </w:r>
      <w:r w:rsidR="006E5F53">
        <w:t xml:space="preserve">open and </w:t>
      </w:r>
      <w:r w:rsidRPr="00D126CA">
        <w:t>closed position.</w:t>
      </w:r>
    </w:p>
    <w:p w14:paraId="1688EBAB" w14:textId="77777777" w:rsidR="001124CD" w:rsidRPr="00D126CA" w:rsidRDefault="001124CD" w:rsidP="000D4393">
      <w:pPr>
        <w:pStyle w:val="ListC"/>
        <w:spacing w:after="0"/>
        <w:ind w:left="1800"/>
      </w:pPr>
    </w:p>
    <w:p w14:paraId="1DC5C33C" w14:textId="5C3AF69A" w:rsidR="001124CD" w:rsidRDefault="001124CD" w:rsidP="000D4393">
      <w:pPr>
        <w:pStyle w:val="ListA"/>
        <w:spacing w:after="0"/>
      </w:pPr>
      <w:r w:rsidRPr="00783A79">
        <w:t xml:space="preserve">Fan(s):  </w:t>
      </w:r>
      <w:r w:rsidR="00AC7832">
        <w:t>T</w:t>
      </w:r>
      <w:r>
        <w:t>he terminal unit shall be supplied with a forward curved, centrifugal type fan.</w:t>
      </w:r>
    </w:p>
    <w:p w14:paraId="46DF8C8B" w14:textId="77777777" w:rsidR="001124CD" w:rsidRPr="00783A79" w:rsidRDefault="001124CD" w:rsidP="000D4393">
      <w:pPr>
        <w:pStyle w:val="ListA"/>
        <w:numPr>
          <w:ilvl w:val="0"/>
          <w:numId w:val="0"/>
        </w:numPr>
        <w:spacing w:after="0"/>
        <w:ind w:left="720"/>
      </w:pPr>
    </w:p>
    <w:p w14:paraId="091F8FBC" w14:textId="77777777" w:rsidR="001124CD" w:rsidRPr="00783A79" w:rsidRDefault="001124CD" w:rsidP="000D4393">
      <w:pPr>
        <w:pStyle w:val="ListA"/>
        <w:spacing w:after="0"/>
      </w:pPr>
      <w:r w:rsidRPr="00783A79">
        <w:t>Fan Motor:</w:t>
      </w:r>
    </w:p>
    <w:p w14:paraId="1AD9CD9B" w14:textId="367FD418" w:rsidR="001124CD" w:rsidRDefault="001124CD" w:rsidP="001C2AE9">
      <w:pPr>
        <w:pStyle w:val="ListB"/>
        <w:numPr>
          <w:ilvl w:val="0"/>
          <w:numId w:val="80"/>
        </w:numPr>
        <w:spacing w:after="0"/>
      </w:pPr>
      <w:r>
        <w:t>The f</w:t>
      </w:r>
      <w:r w:rsidRPr="00783A79">
        <w:t xml:space="preserve">an motor shaft </w:t>
      </w:r>
      <w:r>
        <w:t xml:space="preserve">shall be </w:t>
      </w:r>
      <w:r w:rsidRPr="00783A79">
        <w:t xml:space="preserve">directly connected to </w:t>
      </w:r>
      <w:r>
        <w:t xml:space="preserve">the </w:t>
      </w:r>
      <w:r w:rsidRPr="00783A79">
        <w:t>fan</w:t>
      </w:r>
      <w:r w:rsidR="00775683">
        <w:t>.</w:t>
      </w:r>
    </w:p>
    <w:p w14:paraId="30B17087" w14:textId="77777777" w:rsidR="001124CD" w:rsidRDefault="001124CD" w:rsidP="000D4393">
      <w:pPr>
        <w:pStyle w:val="ListB"/>
        <w:spacing w:after="0"/>
      </w:pPr>
      <w:r>
        <w:t>The fan shall be</w:t>
      </w:r>
      <w:r w:rsidRPr="00783A79">
        <w:t xml:space="preserve">  isolated from </w:t>
      </w:r>
      <w:r>
        <w:t xml:space="preserve">the </w:t>
      </w:r>
      <w:r w:rsidRPr="00783A79">
        <w:t>casing to pr</w:t>
      </w:r>
      <w:r>
        <w:t>event transmission of vibration, with the following motor type (select one):</w:t>
      </w:r>
    </w:p>
    <w:p w14:paraId="2236ADE2" w14:textId="77777777" w:rsidR="001124CD" w:rsidRDefault="001124CD" w:rsidP="000D4393">
      <w:pPr>
        <w:pStyle w:val="ListB"/>
        <w:numPr>
          <w:ilvl w:val="1"/>
          <w:numId w:val="13"/>
        </w:numPr>
        <w:spacing w:after="0"/>
      </w:pPr>
      <w:r>
        <w:t>Permanent Split Capacitor (</w:t>
      </w:r>
      <w:r w:rsidRPr="00783A79">
        <w:t>PSC</w:t>
      </w:r>
      <w:r>
        <w:t>)</w:t>
      </w:r>
      <w:r w:rsidRPr="00783A79">
        <w:t xml:space="preserve">:  </w:t>
      </w:r>
    </w:p>
    <w:p w14:paraId="26B96B7A" w14:textId="77777777" w:rsidR="001124CD" w:rsidRPr="00783A79" w:rsidRDefault="001124CD" w:rsidP="001C2AE9">
      <w:pPr>
        <w:pStyle w:val="ListB"/>
        <w:numPr>
          <w:ilvl w:val="0"/>
          <w:numId w:val="39"/>
        </w:numPr>
        <w:spacing w:after="0"/>
        <w:ind w:left="1800"/>
      </w:pPr>
      <w:r w:rsidRPr="00783A79">
        <w:t xml:space="preserve">Thermally protected, single speed, multi-voltage (120, 208/240, 277), 60 cycle, single phase, energy efficient design, permanently lubricated, using permanent split capacitor type for starting and specifically designed for use with a SCR (Silicon Controlled Rectifier) fan speed controller. </w:t>
      </w:r>
    </w:p>
    <w:p w14:paraId="325CFFE3" w14:textId="77777777" w:rsidR="001124CD" w:rsidRPr="00783A79" w:rsidRDefault="001124CD" w:rsidP="000D4393">
      <w:pPr>
        <w:pStyle w:val="ListB"/>
        <w:numPr>
          <w:ilvl w:val="1"/>
          <w:numId w:val="3"/>
        </w:numPr>
        <w:spacing w:after="0"/>
      </w:pPr>
      <w:r w:rsidRPr="00783A79">
        <w:t>Electrically Commutated Motor (ECM):</w:t>
      </w:r>
    </w:p>
    <w:p w14:paraId="34D175C4" w14:textId="73542203" w:rsidR="001124CD" w:rsidRPr="00783A79" w:rsidRDefault="001124CD" w:rsidP="001C2AE9">
      <w:pPr>
        <w:pStyle w:val="ListC"/>
        <w:numPr>
          <w:ilvl w:val="0"/>
          <w:numId w:val="49"/>
        </w:numPr>
        <w:spacing w:after="0"/>
        <w:ind w:left="1800"/>
      </w:pPr>
      <w:r w:rsidRPr="00783A79">
        <w:t>Brushless DC controlled by an integrated controller/inverter that operates the wound stator and senses rotor position to electrically commutate the stator.</w:t>
      </w:r>
      <w:r w:rsidR="00F44CA3">
        <w:t xml:space="preserve"> The motor shall be supplied with a speed controller. The speed controller shall have dual outputs to control up to two motors, and allow for manual dial motor speed adjustment, or a [2-10 VDC] or [4-20 mA] signal for variable speed control.</w:t>
      </w:r>
    </w:p>
    <w:p w14:paraId="629FB2EC" w14:textId="77777777" w:rsidR="001124CD" w:rsidRPr="00783A79" w:rsidRDefault="001124CD" w:rsidP="001C2AE9">
      <w:pPr>
        <w:pStyle w:val="ListC"/>
        <w:numPr>
          <w:ilvl w:val="0"/>
          <w:numId w:val="49"/>
        </w:numPr>
        <w:spacing w:after="0"/>
        <w:ind w:left="1800"/>
      </w:pPr>
      <w:r w:rsidRPr="00783A79">
        <w:t>Permanent magnet type motor with near-zero rotor losses designed for synchronous rotation.</w:t>
      </w:r>
    </w:p>
    <w:p w14:paraId="239FF5F5" w14:textId="77777777" w:rsidR="001124CD" w:rsidRDefault="001124CD" w:rsidP="001C2AE9">
      <w:pPr>
        <w:pStyle w:val="ListC"/>
        <w:numPr>
          <w:ilvl w:val="0"/>
          <w:numId w:val="49"/>
        </w:numPr>
        <w:spacing w:after="0"/>
        <w:ind w:left="1800"/>
      </w:pPr>
      <w:r w:rsidRPr="00783A79">
        <w:t>Designed to maintain a minimum 70 percent efficiency over the entire operating range.</w:t>
      </w:r>
    </w:p>
    <w:p w14:paraId="4AAB72E6" w14:textId="77777777" w:rsidR="001124CD" w:rsidRPr="00A62CE0" w:rsidRDefault="001124CD" w:rsidP="001C2AE9">
      <w:pPr>
        <w:pStyle w:val="ListC"/>
        <w:numPr>
          <w:ilvl w:val="0"/>
          <w:numId w:val="49"/>
        </w:numPr>
        <w:spacing w:after="0"/>
        <w:ind w:left="1800"/>
        <w:rPr>
          <w:bCs/>
          <w:lang w:val="en-CA"/>
        </w:rPr>
      </w:pPr>
      <w:r w:rsidRPr="00A62CE0">
        <w:rPr>
          <w:bCs/>
          <w:lang w:val="en-CA"/>
        </w:rPr>
        <w:t>The ECM shall be furnished with factory programming (</w:t>
      </w:r>
      <w:r w:rsidRPr="00A62CE0">
        <w:rPr>
          <w:b/>
          <w:bCs/>
          <w:lang w:val="en-CA"/>
        </w:rPr>
        <w:t>select one</w:t>
      </w:r>
      <w:r w:rsidRPr="00A62CE0">
        <w:rPr>
          <w:bCs/>
          <w:lang w:val="en-CA"/>
        </w:rPr>
        <w:t>):</w:t>
      </w:r>
    </w:p>
    <w:p w14:paraId="2E63B28E" w14:textId="77777777" w:rsidR="001124CD" w:rsidRPr="00A62CE0" w:rsidRDefault="001124CD" w:rsidP="001C2AE9">
      <w:pPr>
        <w:pStyle w:val="ListC"/>
        <w:numPr>
          <w:ilvl w:val="0"/>
          <w:numId w:val="40"/>
        </w:numPr>
        <w:spacing w:after="0"/>
        <w:ind w:left="2160"/>
        <w:rPr>
          <w:bCs/>
          <w:lang w:val="en-CA"/>
        </w:rPr>
      </w:pPr>
      <w:r w:rsidRPr="00A62CE0">
        <w:rPr>
          <w:bCs/>
          <w:lang w:val="en-CA"/>
        </w:rPr>
        <w:t>High Turndown Program</w:t>
      </w:r>
    </w:p>
    <w:p w14:paraId="41C5B2A0" w14:textId="77777777" w:rsidR="001124CD" w:rsidRPr="00A62CE0" w:rsidRDefault="001124CD" w:rsidP="001C2AE9">
      <w:pPr>
        <w:pStyle w:val="ListC"/>
        <w:numPr>
          <w:ilvl w:val="0"/>
          <w:numId w:val="41"/>
        </w:numPr>
        <w:spacing w:after="0"/>
        <w:ind w:left="2520"/>
        <w:rPr>
          <w:lang w:val="en-CA"/>
        </w:rPr>
      </w:pPr>
      <w:r w:rsidRPr="00A62CE0">
        <w:rPr>
          <w:lang w:val="en-CA"/>
        </w:rPr>
        <w:t xml:space="preserve">A high turndown program shall be provided to allow the ECM to operate with constant torque to vary the airflow with fluctuations in external static pressure. </w:t>
      </w:r>
    </w:p>
    <w:p w14:paraId="58627113" w14:textId="77777777" w:rsidR="001124CD" w:rsidRDefault="001124CD" w:rsidP="001C2AE9">
      <w:pPr>
        <w:pStyle w:val="ListC"/>
        <w:numPr>
          <w:ilvl w:val="0"/>
          <w:numId w:val="41"/>
        </w:numPr>
        <w:spacing w:after="0"/>
        <w:ind w:left="2520"/>
        <w:rPr>
          <w:lang w:val="en-CA"/>
        </w:rPr>
      </w:pPr>
      <w:r w:rsidRPr="00A62CE0">
        <w:rPr>
          <w:lang w:val="en-CA"/>
        </w:rPr>
        <w:t xml:space="preserve">The motor shall be capable of operating at low speeds to accommodate an increased turndown ratio, a wider airflow range, and decreased energy consumption as compared to typical pressure independent motor programs. </w:t>
      </w:r>
    </w:p>
    <w:p w14:paraId="5398D4A5" w14:textId="77777777" w:rsidR="001124CD" w:rsidRPr="00A62CE0" w:rsidRDefault="001124CD" w:rsidP="001C2AE9">
      <w:pPr>
        <w:pStyle w:val="ListC"/>
        <w:numPr>
          <w:ilvl w:val="0"/>
          <w:numId w:val="42"/>
        </w:numPr>
        <w:spacing w:after="0"/>
        <w:ind w:left="2160" w:hanging="360"/>
        <w:rPr>
          <w:bCs/>
          <w:lang w:val="en-CA"/>
        </w:rPr>
      </w:pPr>
      <w:r w:rsidRPr="00A62CE0">
        <w:rPr>
          <w:bCs/>
          <w:lang w:val="en-CA"/>
        </w:rPr>
        <w:t>Pressure Independent Program</w:t>
      </w:r>
    </w:p>
    <w:p w14:paraId="2922A99D" w14:textId="77777777" w:rsidR="001124CD" w:rsidRPr="00A62CE0" w:rsidRDefault="001124CD" w:rsidP="001C2AE9">
      <w:pPr>
        <w:pStyle w:val="ListC"/>
        <w:numPr>
          <w:ilvl w:val="0"/>
          <w:numId w:val="43"/>
        </w:numPr>
        <w:spacing w:after="0"/>
        <w:ind w:left="2520" w:hanging="360"/>
        <w:rPr>
          <w:lang w:val="en-CA"/>
        </w:rPr>
      </w:pPr>
      <w:r w:rsidRPr="00A62CE0">
        <w:rPr>
          <w:lang w:val="en-CA"/>
        </w:rPr>
        <w:lastRenderedPageBreak/>
        <w:t xml:space="preserve">A pressure independent program shall be provided to allow the ECM to compensate for fluctuations in external static pressure, providing constant airflow. </w:t>
      </w:r>
    </w:p>
    <w:p w14:paraId="31D1C68D" w14:textId="77777777" w:rsidR="001124CD" w:rsidRDefault="001124CD" w:rsidP="001C2AE9">
      <w:pPr>
        <w:pStyle w:val="ListC"/>
        <w:numPr>
          <w:ilvl w:val="0"/>
          <w:numId w:val="43"/>
        </w:numPr>
        <w:spacing w:after="0"/>
        <w:ind w:left="2520" w:hanging="360"/>
        <w:rPr>
          <w:lang w:val="en-CA"/>
        </w:rPr>
      </w:pPr>
      <w:r w:rsidRPr="00A62CE0">
        <w:rPr>
          <w:lang w:val="en-CA"/>
        </w:rPr>
        <w:t>The air volume flow rate shall be maintained to within five percent of desired flow in a system with up to 0.50 inches water gauge of external static pressure.</w:t>
      </w:r>
    </w:p>
    <w:p w14:paraId="18285191" w14:textId="77777777" w:rsidR="008152FA" w:rsidRPr="00A62CE0" w:rsidRDefault="008152FA" w:rsidP="000D4393">
      <w:pPr>
        <w:pStyle w:val="ListC"/>
        <w:spacing w:after="0"/>
        <w:ind w:left="2520"/>
        <w:rPr>
          <w:lang w:val="en-CA"/>
        </w:rPr>
      </w:pPr>
    </w:p>
    <w:p w14:paraId="62F351D9" w14:textId="77777777" w:rsidR="005E4EC9" w:rsidRPr="00783A79" w:rsidRDefault="005E4EC9" w:rsidP="000D4393">
      <w:pPr>
        <w:pStyle w:val="ListA"/>
        <w:spacing w:after="0"/>
      </w:pPr>
      <w:r w:rsidRPr="00783A79">
        <w:t>Electrical Requirements:</w:t>
      </w:r>
    </w:p>
    <w:p w14:paraId="2B97DF4E" w14:textId="77777777" w:rsidR="005E4EC9" w:rsidRDefault="005E4EC9" w:rsidP="001C2AE9">
      <w:pPr>
        <w:pStyle w:val="ListB"/>
        <w:numPr>
          <w:ilvl w:val="0"/>
          <w:numId w:val="46"/>
        </w:numPr>
        <w:spacing w:after="0"/>
      </w:pPr>
      <w:r>
        <w:t>Fan powered terminal units shall be provided with s</w:t>
      </w:r>
      <w:r w:rsidRPr="00D126CA">
        <w:t>ingle-point power connection</w:t>
      </w:r>
      <w:r w:rsidRPr="00783A79">
        <w:t>.</w:t>
      </w:r>
    </w:p>
    <w:p w14:paraId="7C5E7545" w14:textId="77777777" w:rsidR="005E4EC9" w:rsidRDefault="005E4EC9" w:rsidP="000D4393">
      <w:pPr>
        <w:pStyle w:val="ListB"/>
        <w:spacing w:after="0"/>
      </w:pPr>
      <w:r>
        <w:t>The terminal unit e</w:t>
      </w:r>
      <w:r w:rsidRPr="00D126CA">
        <w:t xml:space="preserve">quipment wiring </w:t>
      </w:r>
      <w:r>
        <w:t xml:space="preserve">shall </w:t>
      </w:r>
      <w:r w:rsidRPr="00D126CA">
        <w:t xml:space="preserve">comply with </w:t>
      </w:r>
      <w:r>
        <w:t xml:space="preserve">the </w:t>
      </w:r>
      <w:r w:rsidRPr="00D126CA">
        <w:t>requirements of NFPA 70</w:t>
      </w:r>
      <w:r w:rsidRPr="00783A79">
        <w:t>.</w:t>
      </w:r>
    </w:p>
    <w:p w14:paraId="3F236468" w14:textId="77777777" w:rsidR="008152FA" w:rsidRDefault="008152FA" w:rsidP="000D4393">
      <w:pPr>
        <w:pStyle w:val="ListB"/>
        <w:numPr>
          <w:ilvl w:val="0"/>
          <w:numId w:val="0"/>
        </w:numPr>
        <w:spacing w:after="0"/>
        <w:ind w:left="1080"/>
      </w:pPr>
    </w:p>
    <w:p w14:paraId="25554140" w14:textId="77777777" w:rsidR="00FA40FE" w:rsidRPr="00783A79" w:rsidRDefault="00FA40FE" w:rsidP="000D4393">
      <w:pPr>
        <w:pStyle w:val="ListA"/>
        <w:spacing w:after="0"/>
      </w:pPr>
      <w:r w:rsidRPr="00783A79">
        <w:t>Controls:</w:t>
      </w:r>
    </w:p>
    <w:p w14:paraId="52B4F656" w14:textId="77777777" w:rsidR="00FA40FE" w:rsidRDefault="00FA40FE" w:rsidP="001C2AE9">
      <w:pPr>
        <w:pStyle w:val="ListB"/>
        <w:numPr>
          <w:ilvl w:val="0"/>
          <w:numId w:val="47"/>
        </w:numPr>
        <w:spacing w:after="0"/>
      </w:pPr>
      <w:r w:rsidRPr="00D126CA">
        <w:t>See Section 23 09</w:t>
      </w:r>
      <w:r>
        <w:t xml:space="preserve"> </w:t>
      </w:r>
      <w:r w:rsidRPr="00D126CA">
        <w:t>13 - Instrumentation and Control Devices for HVAC:  Thermostats and actuators</w:t>
      </w:r>
      <w:r>
        <w:t xml:space="preserve"> for controls requirements</w:t>
      </w:r>
      <w:r w:rsidRPr="00783A79">
        <w:t>.</w:t>
      </w:r>
    </w:p>
    <w:p w14:paraId="035B2307" w14:textId="77777777" w:rsidR="00FA40FE" w:rsidRPr="00783A79" w:rsidRDefault="00FA40FE" w:rsidP="000D4393">
      <w:pPr>
        <w:pStyle w:val="ListB"/>
        <w:numPr>
          <w:ilvl w:val="0"/>
          <w:numId w:val="0"/>
        </w:numPr>
        <w:spacing w:after="0"/>
        <w:ind w:left="1080"/>
      </w:pPr>
    </w:p>
    <w:p w14:paraId="5A5B7897" w14:textId="77777777" w:rsidR="00FA40FE" w:rsidRPr="00783A79" w:rsidRDefault="00FA40FE" w:rsidP="000D4393">
      <w:pPr>
        <w:pStyle w:val="ListA"/>
        <w:spacing w:after="0"/>
      </w:pPr>
      <w:r w:rsidRPr="00783A79">
        <w:t>Controls Sequence:</w:t>
      </w:r>
    </w:p>
    <w:p w14:paraId="022E29C7" w14:textId="77777777" w:rsidR="00FA40FE" w:rsidRDefault="00FA40FE" w:rsidP="001C2AE9">
      <w:pPr>
        <w:pStyle w:val="ListB"/>
        <w:numPr>
          <w:ilvl w:val="0"/>
          <w:numId w:val="48"/>
        </w:numPr>
        <w:spacing w:after="0"/>
      </w:pPr>
      <w:r>
        <w:t xml:space="preserve">See </w:t>
      </w:r>
      <w:r w:rsidRPr="00D126CA">
        <w:t>Section 23 09</w:t>
      </w:r>
      <w:r>
        <w:t xml:space="preserve"> </w:t>
      </w:r>
      <w:r w:rsidRPr="00D126CA">
        <w:t>93 - Sequence of Operations for HVAC Controls</w:t>
      </w:r>
      <w:r>
        <w:t xml:space="preserve"> for controls sequence requirements</w:t>
      </w:r>
      <w:r w:rsidRPr="00783A79">
        <w:t>.</w:t>
      </w:r>
    </w:p>
    <w:p w14:paraId="40056081" w14:textId="77777777" w:rsidR="00FA40FE" w:rsidRDefault="00FA40FE" w:rsidP="000D4393">
      <w:pPr>
        <w:pStyle w:val="ListB"/>
        <w:numPr>
          <w:ilvl w:val="0"/>
          <w:numId w:val="0"/>
        </w:numPr>
        <w:spacing w:after="0"/>
        <w:ind w:left="1080"/>
      </w:pPr>
    </w:p>
    <w:p w14:paraId="57BAD2E2" w14:textId="24C68448" w:rsidR="001124CD" w:rsidRPr="00783A79" w:rsidRDefault="001124CD" w:rsidP="000D4393">
      <w:pPr>
        <w:pStyle w:val="ListA"/>
        <w:spacing w:after="0"/>
      </w:pPr>
      <w:r w:rsidRPr="00783A79">
        <w:t>Electric Heating Coil</w:t>
      </w:r>
      <w:r w:rsidR="00655EBC">
        <w:t xml:space="preserve"> (</w:t>
      </w:r>
      <w:r w:rsidR="00655EBC" w:rsidRPr="00655EBC">
        <w:rPr>
          <w:b/>
        </w:rPr>
        <w:t>optional</w:t>
      </w:r>
      <w:r w:rsidR="00655EBC" w:rsidRPr="00655EBC">
        <w:t>)</w:t>
      </w:r>
      <w:r w:rsidRPr="00783A79">
        <w:t>:</w:t>
      </w:r>
    </w:p>
    <w:p w14:paraId="353902C4" w14:textId="183BDE54" w:rsidR="001124CD" w:rsidRPr="00D126CA" w:rsidRDefault="001124CD" w:rsidP="001C2AE9">
      <w:pPr>
        <w:pStyle w:val="ListB"/>
        <w:numPr>
          <w:ilvl w:val="0"/>
          <w:numId w:val="44"/>
        </w:numPr>
        <w:spacing w:after="0"/>
      </w:pPr>
      <w:r>
        <w:t xml:space="preserve">The electric heating coil shall be </w:t>
      </w:r>
      <w:r w:rsidRPr="00D126CA">
        <w:t>ETL listed to UL</w:t>
      </w:r>
      <w:r>
        <w:t>1995</w:t>
      </w:r>
      <w:r w:rsidRPr="00D126CA">
        <w:t xml:space="preserve"> </w:t>
      </w:r>
      <w:r w:rsidR="00255AA4">
        <w:t>and CSA C22.2 No. 236</w:t>
      </w:r>
      <w:r w:rsidRPr="00D126CA">
        <w:t>, and provided by the terminal unit manufacturer.</w:t>
      </w:r>
    </w:p>
    <w:p w14:paraId="672BEACC" w14:textId="3E4E1051" w:rsidR="001124CD" w:rsidRPr="00D126CA" w:rsidRDefault="001124CD" w:rsidP="000D4393">
      <w:pPr>
        <w:pStyle w:val="ListB"/>
        <w:spacing w:after="0"/>
      </w:pPr>
      <w:r>
        <w:t>The electric coil casing shall be constructed from a m</w:t>
      </w:r>
      <w:r w:rsidR="00B67670">
        <w:t>inimum 20 gauge</w:t>
      </w:r>
      <w:r w:rsidRPr="00D126CA">
        <w:t xml:space="preserve"> galvanized steel.</w:t>
      </w:r>
    </w:p>
    <w:p w14:paraId="1ADB8CE5" w14:textId="77777777" w:rsidR="001124CD" w:rsidRPr="00D126CA" w:rsidRDefault="001124CD" w:rsidP="000D4393">
      <w:pPr>
        <w:pStyle w:val="ListB"/>
        <w:spacing w:after="0"/>
      </w:pPr>
      <w:r>
        <w:t>The h</w:t>
      </w:r>
      <w:r w:rsidRPr="00D126CA">
        <w:t xml:space="preserve">eating </w:t>
      </w:r>
      <w:r>
        <w:t>e</w:t>
      </w:r>
      <w:r w:rsidRPr="00D126CA">
        <w:t>lements</w:t>
      </w:r>
      <w:r>
        <w:t xml:space="preserve"> shall be open wire </w:t>
      </w:r>
      <w:r w:rsidRPr="00D126CA">
        <w:t>nickel chrome</w:t>
      </w:r>
      <w:r>
        <w:t xml:space="preserve"> construction</w:t>
      </w:r>
      <w:r w:rsidRPr="00D126CA">
        <w:t>, supported by ceramic insulators.</w:t>
      </w:r>
    </w:p>
    <w:p w14:paraId="73B8FF89" w14:textId="77777777" w:rsidR="001124CD" w:rsidRPr="00D126CA" w:rsidRDefault="001124CD" w:rsidP="000D4393">
      <w:pPr>
        <w:pStyle w:val="ListB"/>
        <w:spacing w:after="0"/>
      </w:pPr>
      <w:r>
        <w:t>The in</w:t>
      </w:r>
      <w:r w:rsidRPr="00D126CA">
        <w:t xml:space="preserve">tegral </w:t>
      </w:r>
      <w:r>
        <w:t>c</w:t>
      </w:r>
      <w:r w:rsidRPr="00D126CA">
        <w:t>ontrol</w:t>
      </w:r>
      <w:r>
        <w:t xml:space="preserve"> p</w:t>
      </w:r>
      <w:r w:rsidRPr="00D126CA">
        <w:t>anel</w:t>
      </w:r>
      <w:r>
        <w:t xml:space="preserve"> shall be a </w:t>
      </w:r>
      <w:r w:rsidRPr="00D126CA">
        <w:t>NEMA 250, Type 1 enclosure with hinged access door for access to all controls and safety devices.</w:t>
      </w:r>
    </w:p>
    <w:p w14:paraId="1B301C83" w14:textId="22528BAF" w:rsidR="001124CD" w:rsidRPr="00D126CA" w:rsidRDefault="001124CD" w:rsidP="000D4393">
      <w:pPr>
        <w:pStyle w:val="ListB"/>
        <w:spacing w:after="0"/>
      </w:pPr>
      <w:r>
        <w:t>The electric coils shall be p</w:t>
      </w:r>
      <w:r w:rsidRPr="00D126CA">
        <w:t>rovide</w:t>
      </w:r>
      <w:r>
        <w:t xml:space="preserve">d with </w:t>
      </w:r>
      <w:r w:rsidRPr="00D126CA">
        <w:t>a primary automatic reset thermal cutout</w:t>
      </w:r>
      <w:r>
        <w:t xml:space="preserve">, </w:t>
      </w:r>
      <w:r w:rsidR="006E5F53">
        <w:t xml:space="preserve">a secondary manual reset thermal cutout, and an </w:t>
      </w:r>
      <w:r>
        <w:t>electrical fan interlock to prevent heater operation when the fan is not running.</w:t>
      </w:r>
    </w:p>
    <w:p w14:paraId="5796F6B0" w14:textId="77777777" w:rsidR="00E61F32" w:rsidRDefault="00E61F32" w:rsidP="000D4393">
      <w:pPr>
        <w:pStyle w:val="ListB"/>
        <w:spacing w:after="0"/>
      </w:pPr>
      <w:r w:rsidRPr="00EB34E6">
        <w:t>Magnetic contactors shall be supplied for each stage of heat.</w:t>
      </w:r>
    </w:p>
    <w:p w14:paraId="6836CFD5" w14:textId="3B488907" w:rsidR="00360E22" w:rsidRPr="00EB34E6" w:rsidRDefault="00360E22" w:rsidP="000D4393">
      <w:pPr>
        <w:pStyle w:val="ListB"/>
        <w:spacing w:after="0"/>
      </w:pPr>
      <w:r>
        <w:t xml:space="preserve">The electric heater </w:t>
      </w:r>
      <w:r w:rsidR="00D16470">
        <w:t xml:space="preserve">and terminal unit assembly </w:t>
      </w:r>
      <w:r>
        <w:t>shall be field rotatable for installation in left hand or right hand configuration.</w:t>
      </w:r>
    </w:p>
    <w:p w14:paraId="1FC29D17" w14:textId="7F9A6690" w:rsidR="001124CD" w:rsidRPr="00D126CA" w:rsidRDefault="00E61F32" w:rsidP="000D4393">
      <w:pPr>
        <w:pStyle w:val="ListB"/>
        <w:spacing w:after="0"/>
      </w:pPr>
      <w:r w:rsidRPr="007134A9">
        <w:t>[</w:t>
      </w:r>
      <w:r w:rsidRPr="007134A9">
        <w:rPr>
          <w:b/>
        </w:rPr>
        <w:t>Optional</w:t>
      </w:r>
      <w:r w:rsidRPr="007134A9">
        <w:t>]</w:t>
      </w:r>
      <w:r>
        <w:t xml:space="preserve">  </w:t>
      </w:r>
      <w:r w:rsidR="001124CD">
        <w:t>The electric coils shall be p</w:t>
      </w:r>
      <w:r w:rsidR="001124CD" w:rsidRPr="00D126CA">
        <w:t>rovide</w:t>
      </w:r>
      <w:r w:rsidR="001124CD">
        <w:t>d with a</w:t>
      </w:r>
      <w:r w:rsidR="001124CD" w:rsidRPr="00D126CA">
        <w:t xml:space="preserve"> door </w:t>
      </w:r>
      <w:r w:rsidR="001124CD">
        <w:t xml:space="preserve">complete with </w:t>
      </w:r>
      <w:r w:rsidR="001124CD" w:rsidRPr="00D126CA">
        <w:t>interlocking disconnect switch.</w:t>
      </w:r>
    </w:p>
    <w:p w14:paraId="259560E5" w14:textId="77777777" w:rsidR="00FE359A" w:rsidRDefault="00FE359A" w:rsidP="000D4393">
      <w:pPr>
        <w:pStyle w:val="ListB"/>
        <w:numPr>
          <w:ilvl w:val="0"/>
          <w:numId w:val="0"/>
        </w:numPr>
        <w:spacing w:after="0"/>
        <w:ind w:left="1080"/>
      </w:pPr>
    </w:p>
    <w:p w14:paraId="684F34C4" w14:textId="0FC2EF49" w:rsidR="001124CD" w:rsidRPr="00783A79" w:rsidRDefault="001124CD" w:rsidP="000D4393">
      <w:pPr>
        <w:pStyle w:val="ListA"/>
        <w:spacing w:after="0"/>
      </w:pPr>
      <w:r w:rsidRPr="00783A79">
        <w:t>Hot Water Heating Coil</w:t>
      </w:r>
      <w:r w:rsidR="00655EBC">
        <w:t xml:space="preserve"> (</w:t>
      </w:r>
      <w:r w:rsidR="00655EBC" w:rsidRPr="00655EBC">
        <w:rPr>
          <w:b/>
        </w:rPr>
        <w:t>optional</w:t>
      </w:r>
      <w:r w:rsidR="00655EBC" w:rsidRPr="00655EBC">
        <w:t>)</w:t>
      </w:r>
      <w:r w:rsidR="00655EBC" w:rsidRPr="00783A79">
        <w:t>:</w:t>
      </w:r>
    </w:p>
    <w:p w14:paraId="41A82895" w14:textId="2ABD54DF" w:rsidR="001124CD" w:rsidRPr="00D126CA" w:rsidRDefault="001124CD" w:rsidP="001C2AE9">
      <w:pPr>
        <w:pStyle w:val="ListB"/>
        <w:numPr>
          <w:ilvl w:val="0"/>
          <w:numId w:val="45"/>
        </w:numPr>
        <w:spacing w:after="0"/>
      </w:pPr>
      <w:r>
        <w:t>The hot water coi</w:t>
      </w:r>
      <w:r w:rsidRPr="00D126CA">
        <w:t xml:space="preserve">l </w:t>
      </w:r>
      <w:r>
        <w:t>casing shall be constructed from a m</w:t>
      </w:r>
      <w:r w:rsidRPr="00D126CA">
        <w:t>inimum 22 gauge, 0.032 inch galvanized steel, factory-installed on</w:t>
      </w:r>
      <w:r>
        <w:t xml:space="preserve"> the</w:t>
      </w:r>
      <w:r w:rsidRPr="00D126CA">
        <w:t xml:space="preserve"> terminal discharge with slip-and drive attachment for downstream ductwork.</w:t>
      </w:r>
    </w:p>
    <w:p w14:paraId="6B29ACC0" w14:textId="77777777" w:rsidR="001124CD" w:rsidRPr="00D126CA" w:rsidRDefault="001124CD" w:rsidP="001C2AE9">
      <w:pPr>
        <w:pStyle w:val="ListC"/>
        <w:numPr>
          <w:ilvl w:val="0"/>
          <w:numId w:val="50"/>
        </w:numPr>
        <w:spacing w:after="0"/>
        <w:ind w:left="1440"/>
      </w:pPr>
      <w:r>
        <w:t>An o</w:t>
      </w:r>
      <w:r w:rsidRPr="00D126CA">
        <w:t>ptional</w:t>
      </w:r>
      <w:r>
        <w:t xml:space="preserve"> g</w:t>
      </w:r>
      <w:r w:rsidRPr="00D126CA">
        <w:t xml:space="preserve">asketed and insulated </w:t>
      </w:r>
      <w:r>
        <w:t>a</w:t>
      </w:r>
      <w:r w:rsidRPr="00D126CA">
        <w:t xml:space="preserve">ccess </w:t>
      </w:r>
      <w:r>
        <w:t>do</w:t>
      </w:r>
      <w:r w:rsidRPr="00D126CA">
        <w:t>or</w:t>
      </w:r>
      <w:r>
        <w:t xml:space="preserve"> shall be provided, </w:t>
      </w:r>
      <w:r w:rsidRPr="00D126CA">
        <w:t>located on bottom of unit.</w:t>
      </w:r>
    </w:p>
    <w:p w14:paraId="38D52CAC" w14:textId="471BCE50" w:rsidR="001124CD" w:rsidRPr="00D126CA" w:rsidRDefault="001124CD" w:rsidP="001C2AE9">
      <w:pPr>
        <w:pStyle w:val="ListC"/>
        <w:numPr>
          <w:ilvl w:val="0"/>
          <w:numId w:val="50"/>
        </w:numPr>
        <w:spacing w:after="0"/>
        <w:ind w:left="1440"/>
      </w:pPr>
      <w:r>
        <w:t>Coil h</w:t>
      </w:r>
      <w:r w:rsidRPr="00D126CA">
        <w:t xml:space="preserve">anding shall be </w:t>
      </w:r>
      <w:r w:rsidR="00D16470">
        <w:t>identical to unit handing</w:t>
      </w:r>
      <w:r w:rsidRPr="00D126CA">
        <w:t>.</w:t>
      </w:r>
    </w:p>
    <w:p w14:paraId="651FA41D" w14:textId="2D798A59" w:rsidR="001124CD" w:rsidRPr="00D126CA" w:rsidRDefault="001124CD" w:rsidP="000D4393">
      <w:pPr>
        <w:pStyle w:val="ListB"/>
        <w:spacing w:after="0"/>
      </w:pPr>
      <w:r>
        <w:t xml:space="preserve">The water coil fins shall be </w:t>
      </w:r>
      <w:r w:rsidRPr="00D126CA">
        <w:t>0.0045</w:t>
      </w:r>
      <w:r>
        <w:t xml:space="preserve"> inch a</w:t>
      </w:r>
      <w:r w:rsidRPr="00D126CA">
        <w:t>luminum fins, mechanically-bonded to seamless 0.50 by 0.016 inch copper tubes.</w:t>
      </w:r>
    </w:p>
    <w:p w14:paraId="09E7E061" w14:textId="77777777" w:rsidR="001124CD" w:rsidRPr="00D126CA" w:rsidRDefault="001124CD" w:rsidP="001C2AE9">
      <w:pPr>
        <w:pStyle w:val="ListC"/>
        <w:numPr>
          <w:ilvl w:val="0"/>
          <w:numId w:val="51"/>
        </w:numPr>
        <w:spacing w:after="0"/>
        <w:ind w:left="1440"/>
      </w:pPr>
      <w:r w:rsidRPr="00D126CA">
        <w:t xml:space="preserve">Fins </w:t>
      </w:r>
      <w:r>
        <w:t>shall be</w:t>
      </w:r>
      <w:r w:rsidRPr="00D126CA">
        <w:t xml:space="preserve"> formed in a high heat transfer sine wave configuration.</w:t>
      </w:r>
    </w:p>
    <w:p w14:paraId="1F9795AC" w14:textId="2ED2D37B" w:rsidR="001124CD" w:rsidRPr="00D126CA" w:rsidRDefault="001124CD" w:rsidP="001C2AE9">
      <w:pPr>
        <w:pStyle w:val="ListC"/>
        <w:numPr>
          <w:ilvl w:val="0"/>
          <w:numId w:val="52"/>
        </w:numPr>
        <w:spacing w:after="0"/>
        <w:ind w:left="1440"/>
      </w:pPr>
      <w:r w:rsidRPr="00D126CA">
        <w:t xml:space="preserve">Standard coil </w:t>
      </w:r>
      <w:r>
        <w:t>shall</w:t>
      </w:r>
      <w:r w:rsidRPr="00D126CA">
        <w:t xml:space="preserve"> be constructed </w:t>
      </w:r>
      <w:r w:rsidR="00EF0035">
        <w:t>with</w:t>
      </w:r>
      <w:r w:rsidRPr="00D126CA">
        <w:t xml:space="preserve"> 10 fins-per-inch fin </w:t>
      </w:r>
      <w:r w:rsidR="00EF0035">
        <w:t>spacing</w:t>
      </w:r>
      <w:r w:rsidRPr="00D126CA">
        <w:t>.</w:t>
      </w:r>
    </w:p>
    <w:p w14:paraId="1555B650" w14:textId="569E5F24" w:rsidR="001124CD" w:rsidRPr="00D126CA" w:rsidRDefault="001124CD" w:rsidP="001C2AE9">
      <w:pPr>
        <w:pStyle w:val="ListC"/>
        <w:numPr>
          <w:ilvl w:val="0"/>
          <w:numId w:val="52"/>
        </w:numPr>
        <w:spacing w:after="0"/>
        <w:ind w:left="1440"/>
      </w:pPr>
      <w:r w:rsidRPr="00D126CA">
        <w:t xml:space="preserve">High capacity coil </w:t>
      </w:r>
      <w:r>
        <w:t>shall</w:t>
      </w:r>
      <w:r w:rsidRPr="00D126CA">
        <w:t xml:space="preserve"> be constructed </w:t>
      </w:r>
      <w:r w:rsidR="00EF0035">
        <w:t>with</w:t>
      </w:r>
      <w:r w:rsidRPr="00D126CA">
        <w:t xml:space="preserve"> 12 fins-per-inch fin </w:t>
      </w:r>
      <w:r w:rsidR="00EF0035">
        <w:t>spacing</w:t>
      </w:r>
      <w:r w:rsidR="008D5559">
        <w:t xml:space="preserve"> and larger casing to increase capacity</w:t>
      </w:r>
      <w:r w:rsidRPr="00D126CA">
        <w:t>.</w:t>
      </w:r>
    </w:p>
    <w:p w14:paraId="143FD1D7" w14:textId="26414DCB" w:rsidR="001124CD" w:rsidRPr="00D126CA" w:rsidRDefault="001443F7" w:rsidP="000D4393">
      <w:pPr>
        <w:pStyle w:val="ListB"/>
        <w:spacing w:after="0"/>
      </w:pPr>
      <w:r>
        <w:t>All water coils shall be hydrostatically tested to a minimum 390 pounds per square inch, with a minimum burst pressure of 1800 pounds per square inch at ambient temperature. All water coils are rated for a maximum of 300 pounds per square inch working pressure at 200 degrees Fahrenheit</w:t>
      </w:r>
      <w:r w:rsidR="001124CD" w:rsidRPr="00D126CA">
        <w:t>.</w:t>
      </w:r>
    </w:p>
    <w:p w14:paraId="6F61D01D" w14:textId="0A8CFA25" w:rsidR="001124CD" w:rsidRDefault="001124CD" w:rsidP="000D4393">
      <w:pPr>
        <w:pStyle w:val="ListB"/>
        <w:spacing w:after="0"/>
      </w:pPr>
      <w:r>
        <w:t>The water coil shall be c</w:t>
      </w:r>
      <w:r w:rsidRPr="00D126CA">
        <w:t xml:space="preserve">ertified in accordance with AHRI 410 and units </w:t>
      </w:r>
      <w:r>
        <w:t>shall</w:t>
      </w:r>
      <w:r w:rsidRPr="00D126CA">
        <w:t xml:space="preserve"> bear </w:t>
      </w:r>
      <w:r>
        <w:t xml:space="preserve">an </w:t>
      </w:r>
      <w:r w:rsidRPr="00D126CA">
        <w:t>AHRI 410 label.</w:t>
      </w:r>
    </w:p>
    <w:p w14:paraId="5D650288" w14:textId="77777777" w:rsidR="00057E67" w:rsidRDefault="00057E67" w:rsidP="00057E67">
      <w:pPr>
        <w:pStyle w:val="ListB"/>
        <w:numPr>
          <w:ilvl w:val="0"/>
          <w:numId w:val="0"/>
        </w:numPr>
        <w:spacing w:after="0"/>
        <w:ind w:left="1080"/>
      </w:pPr>
    </w:p>
    <w:p w14:paraId="230665FD" w14:textId="62B3234C" w:rsidR="00057E67" w:rsidRPr="00783A79" w:rsidRDefault="00057E67" w:rsidP="00057E67">
      <w:pPr>
        <w:pStyle w:val="ListA"/>
        <w:spacing w:after="0"/>
      </w:pPr>
      <w:r>
        <w:t>Sensible Cooling</w:t>
      </w:r>
      <w:r w:rsidRPr="00783A79">
        <w:t xml:space="preserve"> Water Coil</w:t>
      </w:r>
      <w:r>
        <w:t xml:space="preserve"> (</w:t>
      </w:r>
      <w:r w:rsidRPr="00655EBC">
        <w:rPr>
          <w:b/>
        </w:rPr>
        <w:t>optional</w:t>
      </w:r>
      <w:r>
        <w:rPr>
          <w:b/>
        </w:rPr>
        <w:t xml:space="preserve"> – FDC DOAS only</w:t>
      </w:r>
      <w:r w:rsidRPr="00655EBC">
        <w:t>)</w:t>
      </w:r>
      <w:r w:rsidRPr="00783A79">
        <w:t>:</w:t>
      </w:r>
    </w:p>
    <w:p w14:paraId="47837307" w14:textId="55E0FBA6" w:rsidR="00057E67" w:rsidRPr="00D126CA" w:rsidRDefault="00057E67" w:rsidP="00057E67">
      <w:pPr>
        <w:pStyle w:val="ListB"/>
        <w:numPr>
          <w:ilvl w:val="3"/>
          <w:numId w:val="50"/>
        </w:numPr>
        <w:spacing w:after="0"/>
      </w:pPr>
      <w:r>
        <w:t>The sensible cooling water coi</w:t>
      </w:r>
      <w:r w:rsidRPr="00D126CA">
        <w:t xml:space="preserve">l </w:t>
      </w:r>
      <w:r>
        <w:t>casing shall be constructed from a m</w:t>
      </w:r>
      <w:r w:rsidRPr="00D126CA">
        <w:t>inimum 22 gauge, 0.032 inch galvanized steel, factory-installed on</w:t>
      </w:r>
      <w:r>
        <w:t xml:space="preserve"> the</w:t>
      </w:r>
      <w:r w:rsidRPr="00D126CA">
        <w:t xml:space="preserve"> terminal </w:t>
      </w:r>
      <w:r w:rsidR="0028419A">
        <w:t>return</w:t>
      </w:r>
      <w:r w:rsidRPr="00D126CA">
        <w:t xml:space="preserve"> with </w:t>
      </w:r>
      <w:r w:rsidR="0028419A">
        <w:t>a flanged connection.</w:t>
      </w:r>
    </w:p>
    <w:p w14:paraId="5D594EAF" w14:textId="6FE606DC" w:rsidR="00057E67" w:rsidRPr="00D126CA" w:rsidRDefault="00057E67" w:rsidP="00057E67">
      <w:pPr>
        <w:pStyle w:val="ListB"/>
        <w:numPr>
          <w:ilvl w:val="0"/>
          <w:numId w:val="0"/>
        </w:numPr>
        <w:spacing w:after="0"/>
        <w:ind w:left="1080" w:hanging="360"/>
      </w:pPr>
      <w:r>
        <w:t xml:space="preserve">2. The water coil fins shall be </w:t>
      </w:r>
      <w:r w:rsidRPr="00D126CA">
        <w:t>0.0045</w:t>
      </w:r>
      <w:r>
        <w:t xml:space="preserve"> inch a</w:t>
      </w:r>
      <w:r w:rsidRPr="00D126CA">
        <w:t>luminum fins, mechanically-bonded to seamless 0.50 by 0.016 inch copper tubes.</w:t>
      </w:r>
    </w:p>
    <w:p w14:paraId="462C8609" w14:textId="77777777" w:rsidR="00057E67" w:rsidRPr="00D126CA" w:rsidRDefault="00057E67" w:rsidP="00057E67">
      <w:pPr>
        <w:pStyle w:val="ListC"/>
        <w:numPr>
          <w:ilvl w:val="0"/>
          <w:numId w:val="51"/>
        </w:numPr>
        <w:spacing w:after="0"/>
        <w:ind w:left="1440"/>
      </w:pPr>
      <w:r w:rsidRPr="00D126CA">
        <w:t xml:space="preserve">Fins </w:t>
      </w:r>
      <w:r>
        <w:t>shall be</w:t>
      </w:r>
      <w:r w:rsidRPr="00D126CA">
        <w:t xml:space="preserve"> formed in a high heat transfer sine wave configuration.</w:t>
      </w:r>
    </w:p>
    <w:p w14:paraId="351EE7C7" w14:textId="77777777" w:rsidR="00057E67" w:rsidRPr="00D126CA" w:rsidRDefault="00057E67" w:rsidP="00057E67">
      <w:pPr>
        <w:pStyle w:val="ListC"/>
        <w:numPr>
          <w:ilvl w:val="0"/>
          <w:numId w:val="52"/>
        </w:numPr>
        <w:spacing w:after="0"/>
        <w:ind w:left="1440"/>
      </w:pPr>
      <w:r w:rsidRPr="00D126CA">
        <w:t xml:space="preserve">Standard coil </w:t>
      </w:r>
      <w:r>
        <w:t>shall</w:t>
      </w:r>
      <w:r w:rsidRPr="00D126CA">
        <w:t xml:space="preserve"> be constructed </w:t>
      </w:r>
      <w:r>
        <w:t>with</w:t>
      </w:r>
      <w:r w:rsidRPr="00D126CA">
        <w:t xml:space="preserve"> 10 fins-per-inch fin </w:t>
      </w:r>
      <w:r>
        <w:t>spacing</w:t>
      </w:r>
      <w:r w:rsidRPr="00D126CA">
        <w:t>.</w:t>
      </w:r>
    </w:p>
    <w:p w14:paraId="2DA3C821" w14:textId="77777777" w:rsidR="00057E67" w:rsidRPr="00D126CA" w:rsidRDefault="00057E67" w:rsidP="00057E67">
      <w:pPr>
        <w:pStyle w:val="ListB"/>
        <w:numPr>
          <w:ilvl w:val="0"/>
          <w:numId w:val="43"/>
        </w:numPr>
        <w:spacing w:after="0"/>
      </w:pPr>
      <w:r>
        <w:t>All water coils shall be hydrostatically tested to a minimum 390 pounds per square inch, with a minimum burst pressure of 1800 pounds per square inch at ambient temperature. All water coils are rated for a maximum of 300 pounds per square inch working pressure at 200 degrees Fahrenheit</w:t>
      </w:r>
      <w:r w:rsidRPr="00D126CA">
        <w:t>.</w:t>
      </w:r>
    </w:p>
    <w:p w14:paraId="7F416357" w14:textId="77777777" w:rsidR="00057E67" w:rsidRDefault="00057E67" w:rsidP="00057E67">
      <w:pPr>
        <w:pStyle w:val="ListB"/>
        <w:numPr>
          <w:ilvl w:val="0"/>
          <w:numId w:val="43"/>
        </w:numPr>
        <w:spacing w:after="0"/>
      </w:pPr>
      <w:r>
        <w:t>The water coil shall be c</w:t>
      </w:r>
      <w:r w:rsidRPr="00D126CA">
        <w:t xml:space="preserve">ertified in accordance with AHRI 410 and units </w:t>
      </w:r>
      <w:r>
        <w:t>shall</w:t>
      </w:r>
      <w:r w:rsidRPr="00D126CA">
        <w:t xml:space="preserve"> bear </w:t>
      </w:r>
      <w:r>
        <w:t xml:space="preserve">an </w:t>
      </w:r>
      <w:r w:rsidRPr="00D126CA">
        <w:t>AHRI 410 label.</w:t>
      </w:r>
    </w:p>
    <w:p w14:paraId="5F4CDEA6" w14:textId="77777777" w:rsidR="00057E67" w:rsidRDefault="00057E67" w:rsidP="00057E67">
      <w:pPr>
        <w:pStyle w:val="ListB"/>
        <w:numPr>
          <w:ilvl w:val="0"/>
          <w:numId w:val="0"/>
        </w:numPr>
        <w:spacing w:after="0"/>
      </w:pPr>
    </w:p>
    <w:p w14:paraId="3B62DEA3" w14:textId="77777777" w:rsidR="00C83A72" w:rsidRPr="00783A79" w:rsidRDefault="00C83A72" w:rsidP="000D4393">
      <w:pPr>
        <w:pStyle w:val="ListB"/>
        <w:numPr>
          <w:ilvl w:val="0"/>
          <w:numId w:val="0"/>
        </w:numPr>
        <w:spacing w:after="0"/>
      </w:pPr>
    </w:p>
    <w:p w14:paraId="26623F84" w14:textId="0784E290" w:rsidR="00775683" w:rsidRDefault="00775683" w:rsidP="000D4393">
      <w:pPr>
        <w:pStyle w:val="ListA"/>
        <w:spacing w:after="0"/>
      </w:pPr>
      <w:r w:rsidRPr="00783A79">
        <w:t xml:space="preserve">Plenum </w:t>
      </w:r>
      <w:r w:rsidR="00D16470">
        <w:t>Return</w:t>
      </w:r>
      <w:r>
        <w:t xml:space="preserve"> Filter (</w:t>
      </w:r>
      <w:r w:rsidRPr="00DE161B">
        <w:rPr>
          <w:b/>
        </w:rPr>
        <w:t>optional</w:t>
      </w:r>
      <w:r>
        <w:t>):</w:t>
      </w:r>
    </w:p>
    <w:p w14:paraId="222B7090" w14:textId="137A87FC" w:rsidR="00775683" w:rsidRDefault="00775683" w:rsidP="001C2AE9">
      <w:pPr>
        <w:pStyle w:val="ListA"/>
        <w:numPr>
          <w:ilvl w:val="1"/>
          <w:numId w:val="54"/>
        </w:numPr>
        <w:spacing w:after="0"/>
        <w:ind w:left="1080"/>
      </w:pPr>
      <w:r>
        <w:t xml:space="preserve">The plenum </w:t>
      </w:r>
      <w:r w:rsidR="00D16470">
        <w:t>return</w:t>
      </w:r>
      <w:r>
        <w:t xml:space="preserve"> shall be supplied with </w:t>
      </w:r>
      <w:r w:rsidRPr="00783A79">
        <w:t>fiberglass filters</w:t>
      </w:r>
      <w:r>
        <w:t>.</w:t>
      </w:r>
    </w:p>
    <w:p w14:paraId="778A1455" w14:textId="77777777" w:rsidR="00775683" w:rsidRDefault="00775683" w:rsidP="001C2AE9">
      <w:pPr>
        <w:pStyle w:val="ListA"/>
        <w:numPr>
          <w:ilvl w:val="1"/>
          <w:numId w:val="54"/>
        </w:numPr>
        <w:spacing w:after="0"/>
        <w:ind w:left="1080"/>
      </w:pPr>
      <w:r>
        <w:t>W</w:t>
      </w:r>
      <w:r w:rsidRPr="00783A79">
        <w:t>hen tested in accordance with ASHRAE 52.2</w:t>
      </w:r>
      <w:r>
        <w:t>, the filter shall have a M</w:t>
      </w:r>
      <w:r w:rsidRPr="00783A79">
        <w:t>inimum E</w:t>
      </w:r>
      <w:r>
        <w:t>fficiency Reporting Value of (</w:t>
      </w:r>
      <w:r w:rsidRPr="00C44A57">
        <w:rPr>
          <w:b/>
        </w:rPr>
        <w:t>select one</w:t>
      </w:r>
      <w:r>
        <w:t>):</w:t>
      </w:r>
    </w:p>
    <w:p w14:paraId="073B00C9" w14:textId="77777777" w:rsidR="00775683" w:rsidRPr="00783A79" w:rsidRDefault="00775683" w:rsidP="001C2AE9">
      <w:pPr>
        <w:pStyle w:val="ListB"/>
        <w:numPr>
          <w:ilvl w:val="0"/>
          <w:numId w:val="55"/>
        </w:numPr>
        <w:spacing w:after="0"/>
        <w:ind w:left="1440"/>
      </w:pPr>
      <w:r>
        <w:t>MERV 3 filter.</w:t>
      </w:r>
    </w:p>
    <w:p w14:paraId="7D99D4E4" w14:textId="77777777" w:rsidR="00775683" w:rsidRPr="00783A79" w:rsidRDefault="00775683" w:rsidP="001C2AE9">
      <w:pPr>
        <w:pStyle w:val="ListB"/>
        <w:numPr>
          <w:ilvl w:val="0"/>
          <w:numId w:val="55"/>
        </w:numPr>
        <w:spacing w:after="0"/>
        <w:ind w:left="1440"/>
      </w:pPr>
      <w:r w:rsidRPr="00783A79">
        <w:t xml:space="preserve">MERV </w:t>
      </w:r>
      <w:r>
        <w:t>8</w:t>
      </w:r>
      <w:r w:rsidRPr="00783A79">
        <w:t xml:space="preserve"> filter</w:t>
      </w:r>
      <w:r>
        <w:t>, supplied complete with a filter boot to decrease filter face velocity and pressure drop</w:t>
      </w:r>
      <w:r w:rsidRPr="00783A79">
        <w:t>.</w:t>
      </w:r>
    </w:p>
    <w:p w14:paraId="5490D217" w14:textId="77777777" w:rsidR="00775683" w:rsidRPr="00783A79" w:rsidRDefault="00775683" w:rsidP="000D4393">
      <w:pPr>
        <w:pStyle w:val="ListB"/>
        <w:numPr>
          <w:ilvl w:val="0"/>
          <w:numId w:val="0"/>
        </w:numPr>
        <w:spacing w:after="0"/>
        <w:ind w:left="1440"/>
      </w:pPr>
    </w:p>
    <w:p w14:paraId="72649C5F" w14:textId="77777777" w:rsidR="00775683" w:rsidRPr="00783A79" w:rsidRDefault="00775683" w:rsidP="000D4393">
      <w:pPr>
        <w:pStyle w:val="ListA"/>
        <w:spacing w:after="0"/>
      </w:pPr>
      <w:r w:rsidRPr="00783A79">
        <w:t>Sound Attenuator</w:t>
      </w:r>
      <w:r>
        <w:t xml:space="preserve"> (</w:t>
      </w:r>
      <w:r w:rsidRPr="00775683">
        <w:rPr>
          <w:b/>
        </w:rPr>
        <w:t>optional</w:t>
      </w:r>
      <w:r>
        <w:t>)</w:t>
      </w:r>
      <w:r w:rsidRPr="00783A79">
        <w:t>:</w:t>
      </w:r>
    </w:p>
    <w:p w14:paraId="18CFD888" w14:textId="77777777" w:rsidR="00775683" w:rsidRDefault="00775683" w:rsidP="001C2AE9">
      <w:pPr>
        <w:pStyle w:val="ListB"/>
        <w:numPr>
          <w:ilvl w:val="0"/>
          <w:numId w:val="81"/>
        </w:numPr>
        <w:spacing w:after="0"/>
      </w:pPr>
      <w:r>
        <w:t>The manufacturer shall p</w:t>
      </w:r>
      <w:r w:rsidRPr="00D126CA">
        <w:t xml:space="preserve">rovide </w:t>
      </w:r>
      <w:r>
        <w:t xml:space="preserve">a </w:t>
      </w:r>
      <w:r w:rsidRPr="00D126CA">
        <w:t>close-coupled sound attenuator, as required, to meet scheduled acoustical performance requirements</w:t>
      </w:r>
      <w:r w:rsidRPr="00783A79">
        <w:t>.</w:t>
      </w:r>
    </w:p>
    <w:p w14:paraId="78B2A229" w14:textId="6CA74820" w:rsidR="00775683" w:rsidRDefault="00775683" w:rsidP="001C2AE9">
      <w:pPr>
        <w:pStyle w:val="ListB"/>
        <w:numPr>
          <w:ilvl w:val="0"/>
          <w:numId w:val="32"/>
        </w:numPr>
        <w:spacing w:after="0"/>
      </w:pPr>
      <w:r>
        <w:t xml:space="preserve">Attenuators shall be the following </w:t>
      </w:r>
      <w:r w:rsidR="00AC7832">
        <w:t>configuration</w:t>
      </w:r>
      <w:r w:rsidR="008C3D32">
        <w:t xml:space="preserve"> (</w:t>
      </w:r>
      <w:r w:rsidR="008C3D32" w:rsidRPr="008C3D32">
        <w:rPr>
          <w:b/>
        </w:rPr>
        <w:t>select all that apply</w:t>
      </w:r>
      <w:r w:rsidR="008C3D32">
        <w:t>)</w:t>
      </w:r>
      <w:r>
        <w:t>:</w:t>
      </w:r>
    </w:p>
    <w:p w14:paraId="187A0DE0" w14:textId="449A4073" w:rsidR="00775683" w:rsidRDefault="00775683" w:rsidP="008C3D32">
      <w:pPr>
        <w:pStyle w:val="ListB"/>
        <w:numPr>
          <w:ilvl w:val="1"/>
          <w:numId w:val="32"/>
        </w:numPr>
        <w:spacing w:after="0"/>
      </w:pPr>
      <w:r>
        <w:t xml:space="preserve">Inlet Attenuator </w:t>
      </w:r>
    </w:p>
    <w:p w14:paraId="1D72FD8E" w14:textId="036427FC" w:rsidR="00775683" w:rsidRDefault="00775683" w:rsidP="001C2AE9">
      <w:pPr>
        <w:pStyle w:val="ListB"/>
        <w:numPr>
          <w:ilvl w:val="0"/>
          <w:numId w:val="78"/>
        </w:numPr>
        <w:spacing w:after="0"/>
        <w:ind w:left="1440"/>
      </w:pPr>
      <w:r>
        <w:t>Discharge Attenuator (DAS</w:t>
      </w:r>
      <w:r w:rsidR="00C247F4">
        <w:t>)</w:t>
      </w:r>
      <w:r w:rsidR="006E5F53">
        <w:t>.</w:t>
      </w:r>
    </w:p>
    <w:p w14:paraId="1525C05C" w14:textId="4AB478F7" w:rsidR="00C247F4" w:rsidRDefault="00C247F4" w:rsidP="00B67670">
      <w:pPr>
        <w:pStyle w:val="ListB"/>
        <w:numPr>
          <w:ilvl w:val="3"/>
          <w:numId w:val="78"/>
        </w:numPr>
        <w:spacing w:after="0"/>
        <w:ind w:left="1800"/>
      </w:pPr>
      <w:r>
        <w:lastRenderedPageBreak/>
        <w:t>Three foot discharge attenuator (DAS3).</w:t>
      </w:r>
    </w:p>
    <w:p w14:paraId="089186F5" w14:textId="0D28AA00" w:rsidR="00C247F4" w:rsidRDefault="00C247F4" w:rsidP="00B67670">
      <w:pPr>
        <w:pStyle w:val="ListB"/>
        <w:numPr>
          <w:ilvl w:val="3"/>
          <w:numId w:val="78"/>
        </w:numPr>
        <w:spacing w:after="0"/>
        <w:ind w:left="1800"/>
      </w:pPr>
      <w:r>
        <w:t>Five foot discharge attenuator (DAS5).</w:t>
      </w:r>
    </w:p>
    <w:p w14:paraId="2FDCCE29" w14:textId="24C5E6AE" w:rsidR="008F3233" w:rsidRDefault="00183BBC" w:rsidP="001C2AE9">
      <w:pPr>
        <w:pStyle w:val="ListB"/>
        <w:numPr>
          <w:ilvl w:val="0"/>
          <w:numId w:val="32"/>
        </w:numPr>
        <w:spacing w:after="0"/>
      </w:pPr>
      <w:r>
        <w:t>Discharge Silencer</w:t>
      </w:r>
      <w:r w:rsidR="0089159F">
        <w:t xml:space="preserve"> (SLR)</w:t>
      </w:r>
      <w:r w:rsidR="008F3233">
        <w:t>:</w:t>
      </w:r>
    </w:p>
    <w:p w14:paraId="3CC575BC" w14:textId="77777777" w:rsidR="00482ECD" w:rsidRDefault="00482ECD" w:rsidP="00482ECD">
      <w:pPr>
        <w:pStyle w:val="ListB"/>
        <w:numPr>
          <w:ilvl w:val="1"/>
          <w:numId w:val="32"/>
        </w:numPr>
        <w:spacing w:after="0"/>
      </w:pPr>
      <w:r>
        <w:t>The manufacturer shall provide an AHRI certified assembly complete with an acoustically tuned silencer.</w:t>
      </w:r>
    </w:p>
    <w:p w14:paraId="3CF10CCE" w14:textId="77777777" w:rsidR="00230B83" w:rsidRDefault="00230B83" w:rsidP="00230B83">
      <w:pPr>
        <w:pStyle w:val="ListB"/>
        <w:numPr>
          <w:ilvl w:val="1"/>
          <w:numId w:val="32"/>
        </w:numPr>
        <w:spacing w:after="0"/>
      </w:pPr>
      <w:r>
        <w:t>The silencer shall be available with the following acoustical media options:</w:t>
      </w:r>
    </w:p>
    <w:p w14:paraId="57BF5C45" w14:textId="77777777" w:rsidR="00230B83" w:rsidRDefault="00230B83" w:rsidP="00230B83">
      <w:pPr>
        <w:pStyle w:val="ListB"/>
        <w:numPr>
          <w:ilvl w:val="3"/>
          <w:numId w:val="92"/>
        </w:numPr>
        <w:spacing w:after="0"/>
      </w:pPr>
      <w:r>
        <w:t>Fiberglass - FG</w:t>
      </w:r>
    </w:p>
    <w:p w14:paraId="1C56B670" w14:textId="30431F29" w:rsidR="00655C70" w:rsidRDefault="00655C70" w:rsidP="00230B83">
      <w:pPr>
        <w:pStyle w:val="ListB"/>
        <w:numPr>
          <w:ilvl w:val="3"/>
          <w:numId w:val="92"/>
        </w:numPr>
        <w:spacing w:after="0"/>
      </w:pPr>
      <w:r>
        <w:t>Polymer Liner - PL</w:t>
      </w:r>
    </w:p>
    <w:p w14:paraId="7414A9B4" w14:textId="13E86681" w:rsidR="00230B83" w:rsidRDefault="00230B83" w:rsidP="00655C70">
      <w:pPr>
        <w:pStyle w:val="ListB"/>
        <w:numPr>
          <w:ilvl w:val="4"/>
          <w:numId w:val="92"/>
        </w:numPr>
        <w:spacing w:after="0"/>
      </w:pPr>
      <w:r>
        <w:t xml:space="preserve">Fiberglass </w:t>
      </w:r>
      <w:r w:rsidR="00655C70">
        <w:t xml:space="preserve">insulating material </w:t>
      </w:r>
      <w:r>
        <w:t>wrapped with polymer film</w:t>
      </w:r>
      <w:r w:rsidR="00655C70">
        <w:t xml:space="preserve"> and isolated with acoustical stand-off and a perforated metal liner.</w:t>
      </w:r>
    </w:p>
    <w:p w14:paraId="1F4E96C3" w14:textId="7750B1FE" w:rsidR="00655C70" w:rsidRDefault="00655C70" w:rsidP="00230B83">
      <w:pPr>
        <w:pStyle w:val="ListB"/>
        <w:numPr>
          <w:ilvl w:val="3"/>
          <w:numId w:val="92"/>
        </w:numPr>
        <w:spacing w:after="0"/>
      </w:pPr>
      <w:r>
        <w:t>Fiberglass Cloth - FC</w:t>
      </w:r>
    </w:p>
    <w:p w14:paraId="0B339ABB" w14:textId="7BF715AB" w:rsidR="00230B83" w:rsidRDefault="00230B83" w:rsidP="00655C70">
      <w:pPr>
        <w:pStyle w:val="ListB"/>
        <w:numPr>
          <w:ilvl w:val="4"/>
          <w:numId w:val="92"/>
        </w:numPr>
        <w:spacing w:after="0"/>
      </w:pPr>
      <w:r>
        <w:t>Fiberglass insulat</w:t>
      </w:r>
      <w:r w:rsidR="00655C70">
        <w:t>ing material</w:t>
      </w:r>
      <w:r>
        <w:t xml:space="preserve"> wrapped with fiberglass cloth </w:t>
      </w:r>
      <w:r w:rsidR="00655C70">
        <w:t>and a perforated metal liner.</w:t>
      </w:r>
    </w:p>
    <w:p w14:paraId="05A0CE0C" w14:textId="23E04DF3" w:rsidR="00482ECD" w:rsidRDefault="00482ECD" w:rsidP="001C2AE9">
      <w:pPr>
        <w:pStyle w:val="ListB"/>
        <w:numPr>
          <w:ilvl w:val="0"/>
          <w:numId w:val="32"/>
        </w:numPr>
        <w:spacing w:after="0"/>
      </w:pPr>
      <w:r>
        <w:t>Return Silencer (RSLR</w:t>
      </w:r>
      <w:r w:rsidR="00265B51">
        <w:t xml:space="preserve"> – FDC DOAS only)</w:t>
      </w:r>
    </w:p>
    <w:p w14:paraId="4B26A8BA" w14:textId="0DA36AB4" w:rsidR="0089159F" w:rsidRDefault="0089159F" w:rsidP="001C2AE9">
      <w:pPr>
        <w:pStyle w:val="ListB"/>
        <w:numPr>
          <w:ilvl w:val="1"/>
          <w:numId w:val="32"/>
        </w:numPr>
        <w:spacing w:after="0"/>
      </w:pPr>
      <w:r>
        <w:t xml:space="preserve">The manufacturer shall provide an </w:t>
      </w:r>
      <w:r w:rsidR="00F76110">
        <w:t xml:space="preserve">AHRI certified assembly complete with an </w:t>
      </w:r>
      <w:r>
        <w:t xml:space="preserve">acoustically tuned </w:t>
      </w:r>
      <w:r w:rsidR="00DE0884">
        <w:t>silencer</w:t>
      </w:r>
    </w:p>
    <w:p w14:paraId="275F38B6" w14:textId="77777777" w:rsidR="00655C70" w:rsidRDefault="00655C70" w:rsidP="00655C70">
      <w:pPr>
        <w:pStyle w:val="ListB"/>
        <w:numPr>
          <w:ilvl w:val="1"/>
          <w:numId w:val="32"/>
        </w:numPr>
        <w:spacing w:after="0"/>
      </w:pPr>
      <w:r>
        <w:t>The silencer shall be available with the following acoustical media options:</w:t>
      </w:r>
    </w:p>
    <w:p w14:paraId="0B0F581E" w14:textId="5419072F" w:rsidR="00655C70" w:rsidRDefault="00655C70" w:rsidP="00655C70">
      <w:pPr>
        <w:pStyle w:val="ListB"/>
        <w:numPr>
          <w:ilvl w:val="5"/>
          <w:numId w:val="32"/>
        </w:numPr>
        <w:spacing w:after="0"/>
      </w:pPr>
      <w:r>
        <w:t>Fiberglass – FG</w:t>
      </w:r>
    </w:p>
    <w:p w14:paraId="28B6CDDD" w14:textId="32AB1AA5" w:rsidR="00655C70" w:rsidRDefault="00655C70" w:rsidP="00655C70">
      <w:pPr>
        <w:pStyle w:val="ListB"/>
        <w:numPr>
          <w:ilvl w:val="5"/>
          <w:numId w:val="32"/>
        </w:numPr>
        <w:spacing w:after="0"/>
      </w:pPr>
      <w:r>
        <w:t>Polymer Liner – PL</w:t>
      </w:r>
    </w:p>
    <w:p w14:paraId="122DFA39" w14:textId="77777777" w:rsidR="00655C70" w:rsidRDefault="00655C70" w:rsidP="00655C70">
      <w:pPr>
        <w:pStyle w:val="ListB"/>
        <w:numPr>
          <w:ilvl w:val="0"/>
          <w:numId w:val="103"/>
        </w:numPr>
        <w:spacing w:after="0"/>
      </w:pPr>
      <w:r>
        <w:t>Fiberglass insulating material wrapped with polymer film and isolated with acoustical stand-off and a perforated metal liner.</w:t>
      </w:r>
    </w:p>
    <w:p w14:paraId="4EE0531A" w14:textId="055F9395" w:rsidR="00482ECD" w:rsidRDefault="00482ECD" w:rsidP="00482ECD">
      <w:pPr>
        <w:pStyle w:val="ListB"/>
        <w:numPr>
          <w:ilvl w:val="1"/>
          <w:numId w:val="32"/>
        </w:numPr>
        <w:spacing w:after="0"/>
      </w:pPr>
      <w:r>
        <w:t xml:space="preserve">The silencer should be mounted on the </w:t>
      </w:r>
      <w:r w:rsidR="00571159">
        <w:t>terminal unit</w:t>
      </w:r>
      <w:r>
        <w:t xml:space="preserve"> return</w:t>
      </w:r>
      <w:r w:rsidR="00A40534">
        <w:t xml:space="preserve"> and shall be available in a one foot length and a three foot length</w:t>
      </w:r>
    </w:p>
    <w:p w14:paraId="6E65FC1F" w14:textId="32EDE284" w:rsidR="00482ECD" w:rsidRDefault="00482ECD" w:rsidP="00482ECD">
      <w:pPr>
        <w:pStyle w:val="ListB"/>
        <w:numPr>
          <w:ilvl w:val="0"/>
          <w:numId w:val="0"/>
        </w:numPr>
        <w:spacing w:after="0"/>
      </w:pPr>
    </w:p>
    <w:p w14:paraId="25DECAE0" w14:textId="77777777" w:rsidR="0092047F" w:rsidRDefault="0092047F" w:rsidP="000D4393">
      <w:pPr>
        <w:pStyle w:val="ListB"/>
        <w:numPr>
          <w:ilvl w:val="0"/>
          <w:numId w:val="0"/>
        </w:numPr>
        <w:spacing w:after="0"/>
        <w:ind w:left="1440"/>
      </w:pPr>
    </w:p>
    <w:p w14:paraId="6F19AE91" w14:textId="77777777" w:rsidR="0092047F" w:rsidRPr="00783A79" w:rsidRDefault="0092047F" w:rsidP="000D4393">
      <w:pPr>
        <w:pStyle w:val="ListB"/>
        <w:numPr>
          <w:ilvl w:val="0"/>
          <w:numId w:val="0"/>
        </w:numPr>
        <w:spacing w:after="0"/>
        <w:ind w:left="1440"/>
      </w:pPr>
    </w:p>
    <w:p w14:paraId="55A580E2" w14:textId="77777777" w:rsidR="006D6A9F" w:rsidRDefault="006D6A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  <w:sz w:val="20"/>
          <w:szCs w:val="20"/>
        </w:rPr>
      </w:pPr>
      <w:r>
        <w:br w:type="page"/>
      </w:r>
    </w:p>
    <w:p w14:paraId="4B2FF318" w14:textId="324D2C33" w:rsidR="00A62CE0" w:rsidRDefault="00A62CE0" w:rsidP="000D4393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783A79">
        <w:lastRenderedPageBreak/>
        <w:t xml:space="preserve">PART </w:t>
      </w:r>
      <w:r w:rsidR="00ED624A" w:rsidRPr="00783A79">
        <w:t>3</w:t>
      </w:r>
      <w:r w:rsidR="008152FA">
        <w:tab/>
      </w:r>
      <w:r w:rsidR="000D4393">
        <w:t xml:space="preserve"> - </w:t>
      </w:r>
      <w:r w:rsidR="00ED624A" w:rsidRPr="00783A79">
        <w:t>EXECUTION</w:t>
      </w:r>
    </w:p>
    <w:p w14:paraId="5ADDE062" w14:textId="77777777" w:rsidR="000D4393" w:rsidRPr="000D4393" w:rsidRDefault="000D4393" w:rsidP="000D4393"/>
    <w:p w14:paraId="047B03FB" w14:textId="7186C91A" w:rsidR="004E6232" w:rsidRPr="00D126CA" w:rsidRDefault="004E6232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3.01</w:t>
      </w:r>
      <w:r w:rsidRPr="00D126CA">
        <w:tab/>
        <w:t>Examination</w:t>
      </w:r>
    </w:p>
    <w:p w14:paraId="7E546123" w14:textId="77777777" w:rsidR="004E6232" w:rsidRPr="00D126CA" w:rsidRDefault="004E6232" w:rsidP="000D4393">
      <w:pPr>
        <w:pStyle w:val="ListA"/>
        <w:numPr>
          <w:ilvl w:val="0"/>
          <w:numId w:val="14"/>
        </w:numPr>
        <w:spacing w:after="0"/>
      </w:pPr>
      <w:r w:rsidRPr="00D126CA">
        <w:t>Verify that conditions are suitable for installation.</w:t>
      </w:r>
    </w:p>
    <w:p w14:paraId="061F7B52" w14:textId="77777777" w:rsidR="004E6232" w:rsidRDefault="004E6232" w:rsidP="000D4393">
      <w:pPr>
        <w:pStyle w:val="ListA"/>
        <w:spacing w:after="0"/>
      </w:pPr>
      <w:r w:rsidRPr="00D126CA">
        <w:t>Verify that field measurements are as shown on the drawings.</w:t>
      </w:r>
    </w:p>
    <w:p w14:paraId="6C7FC766" w14:textId="77777777" w:rsidR="008152FA" w:rsidRPr="00D126CA" w:rsidRDefault="008152FA" w:rsidP="000D4393">
      <w:pPr>
        <w:pStyle w:val="ListA"/>
        <w:numPr>
          <w:ilvl w:val="0"/>
          <w:numId w:val="0"/>
        </w:numPr>
        <w:spacing w:after="0"/>
        <w:ind w:left="720"/>
      </w:pPr>
    </w:p>
    <w:p w14:paraId="00CAB928" w14:textId="046D55F2" w:rsidR="004E6232" w:rsidRPr="00D126CA" w:rsidRDefault="004E6232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3.02</w:t>
      </w:r>
      <w:r w:rsidRPr="00D126CA">
        <w:tab/>
        <w:t>Installation</w:t>
      </w:r>
    </w:p>
    <w:p w14:paraId="7C2DE821" w14:textId="77777777" w:rsidR="004E6232" w:rsidRPr="00D126CA" w:rsidRDefault="004E6232" w:rsidP="000D4393">
      <w:pPr>
        <w:pStyle w:val="ListA"/>
        <w:numPr>
          <w:ilvl w:val="0"/>
          <w:numId w:val="15"/>
        </w:numPr>
        <w:spacing w:after="0"/>
      </w:pPr>
      <w:r w:rsidRPr="00D126CA">
        <w:t xml:space="preserve">Install </w:t>
      </w:r>
      <w:r>
        <w:t xml:space="preserve">the terminal units </w:t>
      </w:r>
      <w:r w:rsidRPr="00D126CA">
        <w:t xml:space="preserve">in accordance with </w:t>
      </w:r>
      <w:r>
        <w:t xml:space="preserve">the </w:t>
      </w:r>
      <w:r w:rsidRPr="00D126CA">
        <w:t>manufacturer's instructions.</w:t>
      </w:r>
    </w:p>
    <w:p w14:paraId="082F2777" w14:textId="77777777" w:rsidR="004E6232" w:rsidRPr="00D126CA" w:rsidRDefault="004E6232" w:rsidP="000D4393">
      <w:pPr>
        <w:pStyle w:val="ListA"/>
        <w:spacing w:after="0"/>
      </w:pPr>
      <w:r w:rsidRPr="00D126CA">
        <w:t xml:space="preserve">Install the inlets of </w:t>
      </w:r>
      <w:r>
        <w:t xml:space="preserve">the </w:t>
      </w:r>
      <w:r w:rsidRPr="00D126CA">
        <w:t xml:space="preserve">air terminal units </w:t>
      </w:r>
      <w:r>
        <w:t xml:space="preserve">with the </w:t>
      </w:r>
      <w:r w:rsidRPr="00D126CA">
        <w:t>air flow sensors a minimum of three duct diameters from elbows, transitions, and duct takeoffs.</w:t>
      </w:r>
    </w:p>
    <w:p w14:paraId="1409A745" w14:textId="77777777" w:rsidR="004E6232" w:rsidRPr="00D126CA" w:rsidRDefault="004E6232" w:rsidP="000D4393">
      <w:pPr>
        <w:pStyle w:val="ListA"/>
        <w:spacing w:after="0"/>
      </w:pPr>
      <w:r w:rsidRPr="00D126CA">
        <w:t>See drawings for the size(s) and duct location(s) of the air terminal units.</w:t>
      </w:r>
    </w:p>
    <w:p w14:paraId="5162CDE5" w14:textId="77777777" w:rsidR="004E6232" w:rsidRPr="00D126CA" w:rsidRDefault="004E6232" w:rsidP="000D4393">
      <w:pPr>
        <w:pStyle w:val="ListA"/>
        <w:spacing w:after="0"/>
      </w:pPr>
      <w:r w:rsidRPr="00D126CA">
        <w:t>Provide ceiling access doors or locate units above easily removable ceiling components.</w:t>
      </w:r>
    </w:p>
    <w:p w14:paraId="56819D23" w14:textId="7B3448DF" w:rsidR="004E6232" w:rsidRPr="00D126CA" w:rsidRDefault="004E6232" w:rsidP="000D4393">
      <w:pPr>
        <w:pStyle w:val="ListA"/>
        <w:spacing w:after="0"/>
      </w:pPr>
      <w:r w:rsidRPr="00D126CA">
        <w:t xml:space="preserve">Support </w:t>
      </w:r>
      <w:r>
        <w:t xml:space="preserve">the terminal </w:t>
      </w:r>
      <w:r w:rsidRPr="00D126CA">
        <w:t xml:space="preserve">units individually from </w:t>
      </w:r>
      <w:r>
        <w:t xml:space="preserve">the </w:t>
      </w:r>
      <w:r w:rsidRPr="00D126CA">
        <w:t xml:space="preserve">structure in accordance with </w:t>
      </w:r>
      <w:r w:rsidR="00FD4601">
        <w:t>manufacturer’s recommendations</w:t>
      </w:r>
      <w:r w:rsidRPr="00D126CA">
        <w:t xml:space="preserve">. </w:t>
      </w:r>
    </w:p>
    <w:p w14:paraId="4576247A" w14:textId="77777777" w:rsidR="004E6232" w:rsidRPr="00D126CA" w:rsidRDefault="004E6232" w:rsidP="000D4393">
      <w:pPr>
        <w:pStyle w:val="ListA"/>
        <w:spacing w:after="0"/>
      </w:pPr>
      <w:r w:rsidRPr="00D126CA">
        <w:t>Embed anchors in concrete in accordance with ASTM E488/E488M.</w:t>
      </w:r>
    </w:p>
    <w:p w14:paraId="60623136" w14:textId="77777777" w:rsidR="004E6232" w:rsidRPr="00D126CA" w:rsidRDefault="004E6232" w:rsidP="000D4393">
      <w:pPr>
        <w:pStyle w:val="ListA"/>
        <w:spacing w:after="0"/>
      </w:pPr>
      <w:r w:rsidRPr="00D126CA">
        <w:t>Do not support</w:t>
      </w:r>
      <w:r>
        <w:t xml:space="preserve"> the terminal units</w:t>
      </w:r>
      <w:r w:rsidRPr="00D126CA">
        <w:t xml:space="preserve"> from </w:t>
      </w:r>
      <w:r>
        <w:t xml:space="preserve">the </w:t>
      </w:r>
      <w:r w:rsidRPr="00D126CA">
        <w:t>ductwork.</w:t>
      </w:r>
    </w:p>
    <w:p w14:paraId="3206DD1A" w14:textId="77777777" w:rsidR="004E6232" w:rsidRPr="00D126CA" w:rsidRDefault="004E6232" w:rsidP="000D4393">
      <w:pPr>
        <w:pStyle w:val="ListA"/>
        <w:spacing w:after="0"/>
      </w:pPr>
      <w:r w:rsidRPr="00D126CA">
        <w:t>Connect</w:t>
      </w:r>
      <w:r>
        <w:t xml:space="preserve"> the terminals to the </w:t>
      </w:r>
      <w:r w:rsidRPr="00D126CA">
        <w:t>ductwork in accordance with Section 23 31</w:t>
      </w:r>
      <w:r>
        <w:t xml:space="preserve"> </w:t>
      </w:r>
      <w:r w:rsidRPr="00D126CA">
        <w:t>00.</w:t>
      </w:r>
    </w:p>
    <w:p w14:paraId="4C5D0B48" w14:textId="77777777" w:rsidR="004E6232" w:rsidRPr="00D126CA" w:rsidRDefault="004E6232" w:rsidP="000D4393">
      <w:pPr>
        <w:pStyle w:val="ListA"/>
        <w:spacing w:after="0"/>
      </w:pPr>
      <w:r w:rsidRPr="00D126CA">
        <w:t>Install heating coils in accordance with Section 23 82</w:t>
      </w:r>
      <w:r>
        <w:t xml:space="preserve"> </w:t>
      </w:r>
      <w:r w:rsidRPr="00D126CA">
        <w:t>00.</w:t>
      </w:r>
    </w:p>
    <w:p w14:paraId="2886A505" w14:textId="77777777" w:rsidR="004E6232" w:rsidRDefault="004E6232" w:rsidP="000D4393">
      <w:pPr>
        <w:pStyle w:val="ListA"/>
        <w:spacing w:after="0"/>
      </w:pPr>
      <w:r w:rsidRPr="00D126CA">
        <w:t>Verify that electric power is available and of the correct characteristics.</w:t>
      </w:r>
    </w:p>
    <w:p w14:paraId="6CB02B8C" w14:textId="77777777" w:rsidR="00521B0A" w:rsidRPr="00D126CA" w:rsidRDefault="00521B0A" w:rsidP="000D4393">
      <w:pPr>
        <w:pStyle w:val="ListA"/>
        <w:numPr>
          <w:ilvl w:val="0"/>
          <w:numId w:val="0"/>
        </w:numPr>
        <w:spacing w:after="0"/>
        <w:ind w:left="720"/>
      </w:pPr>
    </w:p>
    <w:p w14:paraId="50757ED1" w14:textId="7598DD43" w:rsidR="004E6232" w:rsidRPr="00D126CA" w:rsidRDefault="004E6232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3.03</w:t>
      </w:r>
      <w:r w:rsidRPr="00D126CA">
        <w:tab/>
        <w:t>Adjusting</w:t>
      </w:r>
    </w:p>
    <w:p w14:paraId="468EF523" w14:textId="59524D13" w:rsidR="004E6232" w:rsidRDefault="004E6232" w:rsidP="000D4393">
      <w:pPr>
        <w:pStyle w:val="ListA"/>
        <w:numPr>
          <w:ilvl w:val="0"/>
          <w:numId w:val="16"/>
        </w:numPr>
        <w:spacing w:after="0"/>
      </w:pPr>
      <w:r w:rsidRPr="00D126CA">
        <w:t xml:space="preserve">Ensure </w:t>
      </w:r>
      <w:r>
        <w:t xml:space="preserve">the </w:t>
      </w:r>
      <w:r w:rsidRPr="00D126CA">
        <w:t xml:space="preserve">damper operator attached to </w:t>
      </w:r>
      <w:r>
        <w:t xml:space="preserve">the </w:t>
      </w:r>
      <w:r w:rsidRPr="00D126CA">
        <w:t>assembly allows full modulation of flow range from 100</w:t>
      </w:r>
      <w:r w:rsidR="00521B0A">
        <w:t xml:space="preserve"> percent of design flow to zero.</w:t>
      </w:r>
    </w:p>
    <w:p w14:paraId="3FFFF477" w14:textId="77777777" w:rsidR="00521B0A" w:rsidRPr="00D126CA" w:rsidRDefault="00521B0A" w:rsidP="000D4393">
      <w:pPr>
        <w:pStyle w:val="ListA"/>
        <w:numPr>
          <w:ilvl w:val="0"/>
          <w:numId w:val="0"/>
        </w:numPr>
        <w:spacing w:after="0"/>
        <w:ind w:left="720"/>
      </w:pPr>
    </w:p>
    <w:p w14:paraId="755F180D" w14:textId="3EDB13F1" w:rsidR="004E6232" w:rsidRPr="00D126CA" w:rsidRDefault="004E6232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3.04</w:t>
      </w:r>
      <w:r w:rsidRPr="00D126CA">
        <w:tab/>
        <w:t>Field Quality Control</w:t>
      </w:r>
    </w:p>
    <w:p w14:paraId="5C2AB0D8" w14:textId="77777777" w:rsidR="004E6232" w:rsidRDefault="004E6232" w:rsidP="000D4393">
      <w:pPr>
        <w:pStyle w:val="ListA"/>
        <w:numPr>
          <w:ilvl w:val="0"/>
          <w:numId w:val="17"/>
        </w:numPr>
        <w:spacing w:after="0"/>
      </w:pPr>
      <w:r w:rsidRPr="00D126CA">
        <w:t>See Section 01 40</w:t>
      </w:r>
      <w:r>
        <w:t xml:space="preserve"> </w:t>
      </w:r>
      <w:r w:rsidRPr="00D126CA">
        <w:t xml:space="preserve">00 - Quality Requirements, for additional </w:t>
      </w:r>
      <w:r>
        <w:t xml:space="preserve">quality </w:t>
      </w:r>
      <w:r w:rsidRPr="00D126CA">
        <w:t>requirements.</w:t>
      </w:r>
    </w:p>
    <w:p w14:paraId="4563B58F" w14:textId="77777777" w:rsidR="00521B0A" w:rsidRPr="00D126CA" w:rsidRDefault="00521B0A" w:rsidP="000D4393">
      <w:pPr>
        <w:pStyle w:val="ListA"/>
        <w:numPr>
          <w:ilvl w:val="0"/>
          <w:numId w:val="0"/>
        </w:numPr>
        <w:spacing w:after="0"/>
        <w:ind w:left="720"/>
      </w:pPr>
    </w:p>
    <w:p w14:paraId="6CCF2D8D" w14:textId="34C684A2" w:rsidR="004E6232" w:rsidRPr="00D126CA" w:rsidRDefault="004E6232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3.05</w:t>
      </w:r>
      <w:r w:rsidRPr="00D126CA">
        <w:tab/>
        <w:t>Cleaning</w:t>
      </w:r>
    </w:p>
    <w:p w14:paraId="63136751" w14:textId="77777777" w:rsidR="004E6232" w:rsidRDefault="004E6232" w:rsidP="000D4393">
      <w:pPr>
        <w:pStyle w:val="ListA"/>
        <w:numPr>
          <w:ilvl w:val="0"/>
          <w:numId w:val="18"/>
        </w:numPr>
        <w:spacing w:after="0"/>
      </w:pPr>
      <w:r w:rsidRPr="00D126CA">
        <w:t>See Section 01 74</w:t>
      </w:r>
      <w:r>
        <w:t xml:space="preserve"> </w:t>
      </w:r>
      <w:r w:rsidRPr="00D126CA">
        <w:t>19 - Construction</w:t>
      </w:r>
      <w:r>
        <w:t xml:space="preserve"> Waste Management and Disposal </w:t>
      </w:r>
      <w:r w:rsidRPr="00D126CA">
        <w:t>for additional</w:t>
      </w:r>
      <w:r>
        <w:t xml:space="preserve"> cleaning</w:t>
      </w:r>
      <w:r w:rsidRPr="00D126CA">
        <w:t xml:space="preserve"> requirements.</w:t>
      </w:r>
    </w:p>
    <w:p w14:paraId="1D38F8C2" w14:textId="77777777" w:rsidR="00521B0A" w:rsidRPr="00D126CA" w:rsidRDefault="00521B0A" w:rsidP="000D4393">
      <w:pPr>
        <w:pStyle w:val="ListA"/>
        <w:numPr>
          <w:ilvl w:val="0"/>
          <w:numId w:val="0"/>
        </w:numPr>
        <w:spacing w:after="0"/>
        <w:ind w:left="720"/>
      </w:pPr>
    </w:p>
    <w:p w14:paraId="7A6F7A3F" w14:textId="6DC4DFB1" w:rsidR="004E6232" w:rsidRPr="00D126CA" w:rsidRDefault="004E6232" w:rsidP="000D4393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3.06</w:t>
      </w:r>
      <w:r w:rsidRPr="00D126CA">
        <w:tab/>
        <w:t>Closeout Activities</w:t>
      </w:r>
    </w:p>
    <w:p w14:paraId="21B1AB57" w14:textId="77777777" w:rsidR="004E6232" w:rsidRPr="00D126CA" w:rsidRDefault="004E6232" w:rsidP="000D4393">
      <w:pPr>
        <w:pStyle w:val="ListA"/>
        <w:numPr>
          <w:ilvl w:val="0"/>
          <w:numId w:val="19"/>
        </w:numPr>
        <w:spacing w:after="0"/>
      </w:pPr>
      <w:r w:rsidRPr="00D126CA">
        <w:t>See Section 01 78</w:t>
      </w:r>
      <w:r>
        <w:t xml:space="preserve"> </w:t>
      </w:r>
      <w:r w:rsidRPr="00D126CA">
        <w:t>00 - Closeout Submittals for closeout submittals.</w:t>
      </w:r>
    </w:p>
    <w:p w14:paraId="53F53CAA" w14:textId="590CCB33" w:rsidR="004F714F" w:rsidRPr="0057051B" w:rsidRDefault="004E6232" w:rsidP="000D4393">
      <w:pPr>
        <w:pStyle w:val="ListA"/>
        <w:spacing w:after="0"/>
      </w:pPr>
      <w:r w:rsidRPr="00D126CA">
        <w:t>See Section 01 79</w:t>
      </w:r>
      <w:r>
        <w:t xml:space="preserve"> </w:t>
      </w:r>
      <w:r w:rsidRPr="00D126CA">
        <w:t xml:space="preserve">00 - Demonstration and Training for additional </w:t>
      </w:r>
      <w:r>
        <w:t xml:space="preserve">closeout </w:t>
      </w:r>
      <w:r w:rsidRPr="00D126CA">
        <w:t>requirements.</w:t>
      </w:r>
    </w:p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1DCE" w14:textId="77777777" w:rsidR="00326224" w:rsidRDefault="00326224" w:rsidP="00613808">
      <w:r>
        <w:separator/>
      </w:r>
    </w:p>
  </w:endnote>
  <w:endnote w:type="continuationSeparator" w:id="0">
    <w:p w14:paraId="67AE6F10" w14:textId="77777777" w:rsidR="00326224" w:rsidRDefault="00326224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804541" w:rsidRDefault="00804541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804541" w:rsidRDefault="00804541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7CE01FA6" w:rsidR="00804541" w:rsidRPr="00DD2141" w:rsidRDefault="001443F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3D2B2754" wp14:editId="401C777B">
          <wp:simplePos x="0" y="0"/>
          <wp:positionH relativeFrom="column">
            <wp:posOffset>-459179</wp:posOffset>
          </wp:positionH>
          <wp:positionV relativeFrom="paragraph">
            <wp:posOffset>-246042</wp:posOffset>
          </wp:positionV>
          <wp:extent cx="7752080" cy="630555"/>
          <wp:effectExtent l="0" t="0" r="1270" b="0"/>
          <wp:wrapNone/>
          <wp:docPr id="1" name="Picture 1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41">
      <w:rPr>
        <w:rStyle w:val="PageNumber"/>
        <w:sz w:val="20"/>
        <w:szCs w:val="20"/>
      </w:rPr>
      <w:t>FDC-</w:t>
    </w:r>
    <w:r w:rsidR="00804541" w:rsidRPr="009C23E8">
      <w:rPr>
        <w:rStyle w:val="PageNumber"/>
        <w:b/>
        <w:sz w:val="20"/>
        <w:szCs w:val="20"/>
      </w:rPr>
      <w:fldChar w:fldCharType="begin"/>
    </w:r>
    <w:r w:rsidR="00804541" w:rsidRPr="009C23E8">
      <w:rPr>
        <w:rStyle w:val="PageNumber"/>
        <w:b/>
        <w:sz w:val="20"/>
        <w:szCs w:val="20"/>
      </w:rPr>
      <w:instrText xml:space="preserve">PAGE  </w:instrText>
    </w:r>
    <w:r w:rsidR="00804541"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4</w:t>
    </w:r>
    <w:r w:rsidR="00804541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804541" w:rsidRPr="009C23E8" w:rsidRDefault="00804541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97A4" w14:textId="77777777" w:rsidR="00326224" w:rsidRDefault="00326224" w:rsidP="00613808">
      <w:r>
        <w:separator/>
      </w:r>
    </w:p>
  </w:footnote>
  <w:footnote w:type="continuationSeparator" w:id="0">
    <w:p w14:paraId="65D596B7" w14:textId="77777777" w:rsidR="00326224" w:rsidRDefault="00326224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804541" w:rsidRDefault="00804541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42817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A01"/>
    <w:multiLevelType w:val="hybridMultilevel"/>
    <w:tmpl w:val="64CAF36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F5C93"/>
    <w:multiLevelType w:val="hybridMultilevel"/>
    <w:tmpl w:val="B79C8AD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AEF"/>
    <w:multiLevelType w:val="hybridMultilevel"/>
    <w:tmpl w:val="27684B7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DE6506"/>
    <w:multiLevelType w:val="hybridMultilevel"/>
    <w:tmpl w:val="B79C8AD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D34A6"/>
    <w:multiLevelType w:val="hybridMultilevel"/>
    <w:tmpl w:val="EB56FFF4"/>
    <w:lvl w:ilvl="0" w:tplc="7DF6B692">
      <w:start w:val="1"/>
      <w:numFmt w:val="lowerLetter"/>
      <w:pStyle w:val="ListE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BF3171D"/>
    <w:multiLevelType w:val="hybridMultilevel"/>
    <w:tmpl w:val="6D1E9620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17912"/>
    <w:multiLevelType w:val="hybridMultilevel"/>
    <w:tmpl w:val="93EEB11A"/>
    <w:lvl w:ilvl="0" w:tplc="ABC079F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261BB"/>
    <w:multiLevelType w:val="hybridMultilevel"/>
    <w:tmpl w:val="2632A058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8662B0"/>
    <w:multiLevelType w:val="hybridMultilevel"/>
    <w:tmpl w:val="5F269188"/>
    <w:lvl w:ilvl="0" w:tplc="9EEEC00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D710A9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965"/>
    <w:multiLevelType w:val="hybridMultilevel"/>
    <w:tmpl w:val="493AAACC"/>
    <w:lvl w:ilvl="0" w:tplc="9ED01240">
      <w:start w:val="1"/>
      <w:numFmt w:val="upp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70E64"/>
    <w:multiLevelType w:val="hybridMultilevel"/>
    <w:tmpl w:val="75C8DB2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171E21"/>
    <w:multiLevelType w:val="hybridMultilevel"/>
    <w:tmpl w:val="307AFD6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C10BC5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571496"/>
    <w:multiLevelType w:val="hybridMultilevel"/>
    <w:tmpl w:val="27684B7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937447"/>
    <w:multiLevelType w:val="hybridMultilevel"/>
    <w:tmpl w:val="EC9E1D16"/>
    <w:lvl w:ilvl="0" w:tplc="1009000F">
      <w:start w:val="1"/>
      <w:numFmt w:val="decimal"/>
      <w:lvlText w:val="%1."/>
      <w:lvlJc w:val="left"/>
      <w:pPr>
        <w:ind w:left="4500" w:hanging="18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D6C356A"/>
    <w:multiLevelType w:val="hybridMultilevel"/>
    <w:tmpl w:val="E488D08E"/>
    <w:lvl w:ilvl="0" w:tplc="1009000F">
      <w:start w:val="1"/>
      <w:numFmt w:val="decimal"/>
      <w:lvlText w:val="%1."/>
      <w:lvlJc w:val="left"/>
      <w:pPr>
        <w:ind w:left="3060" w:hanging="360"/>
      </w:pPr>
    </w:lvl>
    <w:lvl w:ilvl="1" w:tplc="10090019" w:tentative="1">
      <w:start w:val="1"/>
      <w:numFmt w:val="lowerLetter"/>
      <w:lvlText w:val="%2."/>
      <w:lvlJc w:val="left"/>
      <w:pPr>
        <w:ind w:left="3780" w:hanging="360"/>
      </w:pPr>
    </w:lvl>
    <w:lvl w:ilvl="2" w:tplc="1009001B" w:tentative="1">
      <w:start w:val="1"/>
      <w:numFmt w:val="lowerRoman"/>
      <w:lvlText w:val="%3."/>
      <w:lvlJc w:val="right"/>
      <w:pPr>
        <w:ind w:left="4500" w:hanging="180"/>
      </w:pPr>
    </w:lvl>
    <w:lvl w:ilvl="3" w:tplc="1009000F" w:tentative="1">
      <w:start w:val="1"/>
      <w:numFmt w:val="decimal"/>
      <w:lvlText w:val="%4."/>
      <w:lvlJc w:val="left"/>
      <w:pPr>
        <w:ind w:left="5220" w:hanging="360"/>
      </w:pPr>
    </w:lvl>
    <w:lvl w:ilvl="4" w:tplc="10090019" w:tentative="1">
      <w:start w:val="1"/>
      <w:numFmt w:val="lowerLetter"/>
      <w:lvlText w:val="%5."/>
      <w:lvlJc w:val="left"/>
      <w:pPr>
        <w:ind w:left="5940" w:hanging="360"/>
      </w:pPr>
    </w:lvl>
    <w:lvl w:ilvl="5" w:tplc="1009001B" w:tentative="1">
      <w:start w:val="1"/>
      <w:numFmt w:val="lowerRoman"/>
      <w:lvlText w:val="%6."/>
      <w:lvlJc w:val="right"/>
      <w:pPr>
        <w:ind w:left="6660" w:hanging="180"/>
      </w:pPr>
    </w:lvl>
    <w:lvl w:ilvl="6" w:tplc="1009000F" w:tentative="1">
      <w:start w:val="1"/>
      <w:numFmt w:val="decimal"/>
      <w:lvlText w:val="%7."/>
      <w:lvlJc w:val="left"/>
      <w:pPr>
        <w:ind w:left="7380" w:hanging="360"/>
      </w:pPr>
    </w:lvl>
    <w:lvl w:ilvl="7" w:tplc="10090019" w:tentative="1">
      <w:start w:val="1"/>
      <w:numFmt w:val="lowerLetter"/>
      <w:lvlText w:val="%8."/>
      <w:lvlJc w:val="left"/>
      <w:pPr>
        <w:ind w:left="8100" w:hanging="360"/>
      </w:pPr>
    </w:lvl>
    <w:lvl w:ilvl="8" w:tplc="1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 w15:restartNumberingAfterBreak="0">
    <w:nsid w:val="30817D0A"/>
    <w:multiLevelType w:val="hybridMultilevel"/>
    <w:tmpl w:val="307AFD6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095F94"/>
    <w:multiLevelType w:val="hybridMultilevel"/>
    <w:tmpl w:val="D9DC4B00"/>
    <w:lvl w:ilvl="0" w:tplc="3806CCCE">
      <w:start w:val="2"/>
      <w:numFmt w:val="lowerRoman"/>
      <w:lvlText w:val="%1."/>
      <w:lvlJc w:val="right"/>
      <w:pPr>
        <w:ind w:left="288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21EAC"/>
    <w:multiLevelType w:val="hybridMultilevel"/>
    <w:tmpl w:val="E1A63378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FB18BF"/>
    <w:multiLevelType w:val="hybridMultilevel"/>
    <w:tmpl w:val="087AAFE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6AA5081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8AC538E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A1C0861"/>
    <w:multiLevelType w:val="hybridMultilevel"/>
    <w:tmpl w:val="54BE79EA"/>
    <w:lvl w:ilvl="0" w:tplc="9ED01240">
      <w:start w:val="1"/>
      <w:numFmt w:val="upperLetter"/>
      <w:lvlText w:val="%1."/>
      <w:lvlJc w:val="left"/>
      <w:pPr>
        <w:ind w:left="720" w:hanging="360"/>
      </w:pPr>
    </w:lvl>
    <w:lvl w:ilvl="1" w:tplc="B6D45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71271"/>
    <w:multiLevelType w:val="hybridMultilevel"/>
    <w:tmpl w:val="6DE69004"/>
    <w:lvl w:ilvl="0" w:tplc="9ED01240">
      <w:start w:val="1"/>
      <w:numFmt w:val="upperLetter"/>
      <w:lvlText w:val="%1."/>
      <w:lvlJc w:val="left"/>
      <w:pPr>
        <w:ind w:left="720" w:hanging="360"/>
      </w:pPr>
    </w:lvl>
    <w:lvl w:ilvl="1" w:tplc="B6D45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A54F5"/>
    <w:multiLevelType w:val="hybridMultilevel"/>
    <w:tmpl w:val="F63630C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37232E1"/>
    <w:multiLevelType w:val="hybridMultilevel"/>
    <w:tmpl w:val="3F0ADFA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3EA3A33"/>
    <w:multiLevelType w:val="hybridMultilevel"/>
    <w:tmpl w:val="41FCCB9E"/>
    <w:lvl w:ilvl="0" w:tplc="1009000F">
      <w:start w:val="1"/>
      <w:numFmt w:val="decimal"/>
      <w:lvlText w:val="%1."/>
      <w:lvlJc w:val="left"/>
      <w:pPr>
        <w:ind w:left="3060" w:hanging="360"/>
      </w:pPr>
    </w:lvl>
    <w:lvl w:ilvl="1" w:tplc="10090019" w:tentative="1">
      <w:start w:val="1"/>
      <w:numFmt w:val="lowerLetter"/>
      <w:lvlText w:val="%2."/>
      <w:lvlJc w:val="left"/>
      <w:pPr>
        <w:ind w:left="3780" w:hanging="360"/>
      </w:pPr>
    </w:lvl>
    <w:lvl w:ilvl="2" w:tplc="1009001B" w:tentative="1">
      <w:start w:val="1"/>
      <w:numFmt w:val="lowerRoman"/>
      <w:lvlText w:val="%3."/>
      <w:lvlJc w:val="right"/>
      <w:pPr>
        <w:ind w:left="4500" w:hanging="180"/>
      </w:pPr>
    </w:lvl>
    <w:lvl w:ilvl="3" w:tplc="1009000F" w:tentative="1">
      <w:start w:val="1"/>
      <w:numFmt w:val="decimal"/>
      <w:lvlText w:val="%4."/>
      <w:lvlJc w:val="left"/>
      <w:pPr>
        <w:ind w:left="5220" w:hanging="360"/>
      </w:pPr>
    </w:lvl>
    <w:lvl w:ilvl="4" w:tplc="10090019" w:tentative="1">
      <w:start w:val="1"/>
      <w:numFmt w:val="lowerLetter"/>
      <w:lvlText w:val="%5."/>
      <w:lvlJc w:val="left"/>
      <w:pPr>
        <w:ind w:left="5940" w:hanging="360"/>
      </w:pPr>
    </w:lvl>
    <w:lvl w:ilvl="5" w:tplc="1009001B" w:tentative="1">
      <w:start w:val="1"/>
      <w:numFmt w:val="lowerRoman"/>
      <w:lvlText w:val="%6."/>
      <w:lvlJc w:val="right"/>
      <w:pPr>
        <w:ind w:left="6660" w:hanging="180"/>
      </w:pPr>
    </w:lvl>
    <w:lvl w:ilvl="6" w:tplc="1009000F" w:tentative="1">
      <w:start w:val="1"/>
      <w:numFmt w:val="decimal"/>
      <w:lvlText w:val="%7."/>
      <w:lvlJc w:val="left"/>
      <w:pPr>
        <w:ind w:left="7380" w:hanging="360"/>
      </w:pPr>
    </w:lvl>
    <w:lvl w:ilvl="7" w:tplc="10090019" w:tentative="1">
      <w:start w:val="1"/>
      <w:numFmt w:val="lowerLetter"/>
      <w:lvlText w:val="%8."/>
      <w:lvlJc w:val="left"/>
      <w:pPr>
        <w:ind w:left="8100" w:hanging="360"/>
      </w:pPr>
    </w:lvl>
    <w:lvl w:ilvl="8" w:tplc="1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 w15:restartNumberingAfterBreak="0">
    <w:nsid w:val="463B0602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A125D95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BF0399"/>
    <w:multiLevelType w:val="hybridMultilevel"/>
    <w:tmpl w:val="6B841B7C"/>
    <w:lvl w:ilvl="0" w:tplc="10090017">
      <w:start w:val="1"/>
      <w:numFmt w:val="lowerLetter"/>
      <w:lvlText w:val="%1)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301BE0"/>
    <w:multiLevelType w:val="hybridMultilevel"/>
    <w:tmpl w:val="C58E5B4E"/>
    <w:lvl w:ilvl="0" w:tplc="484AA308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FB35808"/>
    <w:multiLevelType w:val="hybridMultilevel"/>
    <w:tmpl w:val="35F0C38A"/>
    <w:lvl w:ilvl="0" w:tplc="E2C07AB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B37B3"/>
    <w:multiLevelType w:val="hybridMultilevel"/>
    <w:tmpl w:val="E488D08E"/>
    <w:lvl w:ilvl="0" w:tplc="1009000F">
      <w:start w:val="1"/>
      <w:numFmt w:val="decimal"/>
      <w:lvlText w:val="%1."/>
      <w:lvlJc w:val="left"/>
      <w:pPr>
        <w:ind w:left="3060" w:hanging="360"/>
      </w:pPr>
    </w:lvl>
    <w:lvl w:ilvl="1" w:tplc="10090019" w:tentative="1">
      <w:start w:val="1"/>
      <w:numFmt w:val="lowerLetter"/>
      <w:lvlText w:val="%2."/>
      <w:lvlJc w:val="left"/>
      <w:pPr>
        <w:ind w:left="3780" w:hanging="360"/>
      </w:pPr>
    </w:lvl>
    <w:lvl w:ilvl="2" w:tplc="1009001B" w:tentative="1">
      <w:start w:val="1"/>
      <w:numFmt w:val="lowerRoman"/>
      <w:lvlText w:val="%3."/>
      <w:lvlJc w:val="right"/>
      <w:pPr>
        <w:ind w:left="4500" w:hanging="180"/>
      </w:pPr>
    </w:lvl>
    <w:lvl w:ilvl="3" w:tplc="1009000F" w:tentative="1">
      <w:start w:val="1"/>
      <w:numFmt w:val="decimal"/>
      <w:lvlText w:val="%4."/>
      <w:lvlJc w:val="left"/>
      <w:pPr>
        <w:ind w:left="5220" w:hanging="360"/>
      </w:pPr>
    </w:lvl>
    <w:lvl w:ilvl="4" w:tplc="10090019" w:tentative="1">
      <w:start w:val="1"/>
      <w:numFmt w:val="lowerLetter"/>
      <w:lvlText w:val="%5."/>
      <w:lvlJc w:val="left"/>
      <w:pPr>
        <w:ind w:left="5940" w:hanging="360"/>
      </w:pPr>
    </w:lvl>
    <w:lvl w:ilvl="5" w:tplc="1009001B" w:tentative="1">
      <w:start w:val="1"/>
      <w:numFmt w:val="lowerRoman"/>
      <w:lvlText w:val="%6."/>
      <w:lvlJc w:val="right"/>
      <w:pPr>
        <w:ind w:left="6660" w:hanging="180"/>
      </w:pPr>
    </w:lvl>
    <w:lvl w:ilvl="6" w:tplc="1009000F" w:tentative="1">
      <w:start w:val="1"/>
      <w:numFmt w:val="decimal"/>
      <w:lvlText w:val="%7."/>
      <w:lvlJc w:val="left"/>
      <w:pPr>
        <w:ind w:left="7380" w:hanging="360"/>
      </w:pPr>
    </w:lvl>
    <w:lvl w:ilvl="7" w:tplc="10090019" w:tentative="1">
      <w:start w:val="1"/>
      <w:numFmt w:val="lowerLetter"/>
      <w:lvlText w:val="%8."/>
      <w:lvlJc w:val="left"/>
      <w:pPr>
        <w:ind w:left="8100" w:hanging="360"/>
      </w:pPr>
    </w:lvl>
    <w:lvl w:ilvl="8" w:tplc="1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6" w15:restartNumberingAfterBreak="0">
    <w:nsid w:val="57326A0F"/>
    <w:multiLevelType w:val="hybridMultilevel"/>
    <w:tmpl w:val="F63630C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8CD0838"/>
    <w:multiLevelType w:val="hybridMultilevel"/>
    <w:tmpl w:val="6D1E9620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BC14657"/>
    <w:multiLevelType w:val="hybridMultilevel"/>
    <w:tmpl w:val="64CAF36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08C13AF"/>
    <w:multiLevelType w:val="hybridMultilevel"/>
    <w:tmpl w:val="41FCCB9E"/>
    <w:lvl w:ilvl="0" w:tplc="1009000F">
      <w:start w:val="1"/>
      <w:numFmt w:val="decimal"/>
      <w:lvlText w:val="%1."/>
      <w:lvlJc w:val="left"/>
      <w:pPr>
        <w:ind w:left="3060" w:hanging="360"/>
      </w:pPr>
    </w:lvl>
    <w:lvl w:ilvl="1" w:tplc="10090019" w:tentative="1">
      <w:start w:val="1"/>
      <w:numFmt w:val="lowerLetter"/>
      <w:lvlText w:val="%2."/>
      <w:lvlJc w:val="left"/>
      <w:pPr>
        <w:ind w:left="3780" w:hanging="360"/>
      </w:pPr>
    </w:lvl>
    <w:lvl w:ilvl="2" w:tplc="1009001B" w:tentative="1">
      <w:start w:val="1"/>
      <w:numFmt w:val="lowerRoman"/>
      <w:lvlText w:val="%3."/>
      <w:lvlJc w:val="right"/>
      <w:pPr>
        <w:ind w:left="4500" w:hanging="180"/>
      </w:pPr>
    </w:lvl>
    <w:lvl w:ilvl="3" w:tplc="1009000F" w:tentative="1">
      <w:start w:val="1"/>
      <w:numFmt w:val="decimal"/>
      <w:lvlText w:val="%4."/>
      <w:lvlJc w:val="left"/>
      <w:pPr>
        <w:ind w:left="5220" w:hanging="360"/>
      </w:pPr>
    </w:lvl>
    <w:lvl w:ilvl="4" w:tplc="10090019" w:tentative="1">
      <w:start w:val="1"/>
      <w:numFmt w:val="lowerLetter"/>
      <w:lvlText w:val="%5."/>
      <w:lvlJc w:val="left"/>
      <w:pPr>
        <w:ind w:left="5940" w:hanging="360"/>
      </w:pPr>
    </w:lvl>
    <w:lvl w:ilvl="5" w:tplc="1009001B" w:tentative="1">
      <w:start w:val="1"/>
      <w:numFmt w:val="lowerRoman"/>
      <w:lvlText w:val="%6."/>
      <w:lvlJc w:val="right"/>
      <w:pPr>
        <w:ind w:left="6660" w:hanging="180"/>
      </w:pPr>
    </w:lvl>
    <w:lvl w:ilvl="6" w:tplc="1009000F" w:tentative="1">
      <w:start w:val="1"/>
      <w:numFmt w:val="decimal"/>
      <w:lvlText w:val="%7."/>
      <w:lvlJc w:val="left"/>
      <w:pPr>
        <w:ind w:left="7380" w:hanging="360"/>
      </w:pPr>
    </w:lvl>
    <w:lvl w:ilvl="7" w:tplc="10090019" w:tentative="1">
      <w:start w:val="1"/>
      <w:numFmt w:val="lowerLetter"/>
      <w:lvlText w:val="%8."/>
      <w:lvlJc w:val="left"/>
      <w:pPr>
        <w:ind w:left="8100" w:hanging="360"/>
      </w:pPr>
    </w:lvl>
    <w:lvl w:ilvl="8" w:tplc="1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0" w15:restartNumberingAfterBreak="0">
    <w:nsid w:val="61EF54B9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7A443B4"/>
    <w:multiLevelType w:val="hybridMultilevel"/>
    <w:tmpl w:val="B26A416A"/>
    <w:lvl w:ilvl="0" w:tplc="DCF41A22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4500" w:hanging="180"/>
      </w:pPr>
    </w:lvl>
    <w:lvl w:ilvl="3" w:tplc="1009000F">
      <w:start w:val="1"/>
      <w:numFmt w:val="decimal"/>
      <w:lvlText w:val="%4."/>
      <w:lvlJc w:val="left"/>
      <w:pPr>
        <w:ind w:left="1800" w:hanging="360"/>
      </w:pPr>
    </w:lvl>
    <w:lvl w:ilvl="4" w:tplc="10090019">
      <w:start w:val="1"/>
      <w:numFmt w:val="lowerLetter"/>
      <w:lvlText w:val="%5."/>
      <w:lvlJc w:val="left"/>
      <w:pPr>
        <w:ind w:left="2340" w:hanging="360"/>
      </w:pPr>
    </w:lvl>
    <w:lvl w:ilvl="5" w:tplc="1009001B">
      <w:start w:val="1"/>
      <w:numFmt w:val="lowerRoman"/>
      <w:lvlText w:val="%6."/>
      <w:lvlJc w:val="right"/>
      <w:pPr>
        <w:ind w:left="6660" w:hanging="180"/>
      </w:pPr>
    </w:lvl>
    <w:lvl w:ilvl="6" w:tplc="1009000F">
      <w:start w:val="1"/>
      <w:numFmt w:val="decimal"/>
      <w:lvlText w:val="%7."/>
      <w:lvlJc w:val="left"/>
      <w:pPr>
        <w:ind w:left="7380" w:hanging="360"/>
      </w:pPr>
    </w:lvl>
    <w:lvl w:ilvl="7" w:tplc="10090019">
      <w:start w:val="1"/>
      <w:numFmt w:val="lowerLetter"/>
      <w:lvlText w:val="%8."/>
      <w:lvlJc w:val="left"/>
      <w:pPr>
        <w:ind w:left="8100" w:hanging="360"/>
      </w:pPr>
    </w:lvl>
    <w:lvl w:ilvl="8" w:tplc="1009001B">
      <w:start w:val="1"/>
      <w:numFmt w:val="lowerRoman"/>
      <w:lvlText w:val="%9."/>
      <w:lvlJc w:val="right"/>
      <w:pPr>
        <w:ind w:left="8820" w:hanging="180"/>
      </w:pPr>
    </w:lvl>
  </w:abstractNum>
  <w:abstractNum w:abstractNumId="42" w15:restartNumberingAfterBreak="0">
    <w:nsid w:val="69AE0FBA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9AF397F"/>
    <w:multiLevelType w:val="hybridMultilevel"/>
    <w:tmpl w:val="5F269188"/>
    <w:lvl w:ilvl="0" w:tplc="9EEEC00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9C85FC1"/>
    <w:multiLevelType w:val="hybridMultilevel"/>
    <w:tmpl w:val="EC9E1D16"/>
    <w:lvl w:ilvl="0" w:tplc="1009000F">
      <w:start w:val="1"/>
      <w:numFmt w:val="decimal"/>
      <w:lvlText w:val="%1."/>
      <w:lvlJc w:val="left"/>
      <w:pPr>
        <w:ind w:left="900" w:hanging="18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6CC74F3A"/>
    <w:multiLevelType w:val="hybridMultilevel"/>
    <w:tmpl w:val="9F367DC8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CEF5546"/>
    <w:multiLevelType w:val="hybridMultilevel"/>
    <w:tmpl w:val="6916F8AE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6D244643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F125359"/>
    <w:multiLevelType w:val="hybridMultilevel"/>
    <w:tmpl w:val="14DA5DCE"/>
    <w:lvl w:ilvl="0" w:tplc="ECD089FC">
      <w:start w:val="1"/>
      <w:numFmt w:val="decimal"/>
      <w:pStyle w:val="ListB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3364DB4A">
      <w:start w:val="1"/>
      <w:numFmt w:val="decimal"/>
      <w:lvlText w:val="%6"/>
      <w:lvlJc w:val="left"/>
      <w:pPr>
        <w:ind w:left="18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863F02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C300216"/>
    <w:multiLevelType w:val="hybridMultilevel"/>
    <w:tmpl w:val="2632A058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4"/>
  </w:num>
  <w:num w:numId="3">
    <w:abstractNumId w:val="48"/>
  </w:num>
  <w:num w:numId="4">
    <w:abstractNumId w:val="5"/>
  </w:num>
  <w:num w:numId="5">
    <w:abstractNumId w:val="45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8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8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8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8"/>
    <w:lvlOverride w:ilvl="0">
      <w:startOverride w:val="1"/>
    </w:lvlOverride>
  </w:num>
  <w:num w:numId="25">
    <w:abstractNumId w:val="23"/>
  </w:num>
  <w:num w:numId="26">
    <w:abstractNumId w:val="14"/>
  </w:num>
  <w:num w:numId="27">
    <w:abstractNumId w:val="5"/>
    <w:lvlOverride w:ilvl="0">
      <w:startOverride w:val="1"/>
    </w:lvlOverride>
  </w:num>
  <w:num w:numId="28">
    <w:abstractNumId w:val="45"/>
    <w:lvlOverride w:ilvl="0">
      <w:startOverride w:val="1"/>
    </w:lvlOverride>
  </w:num>
  <w:num w:numId="29">
    <w:abstractNumId w:val="28"/>
  </w:num>
  <w:num w:numId="30">
    <w:abstractNumId w:val="5"/>
  </w:num>
  <w:num w:numId="31">
    <w:abstractNumId w:val="5"/>
    <w:lvlOverride w:ilvl="0">
      <w:startOverride w:val="1"/>
    </w:lvlOverride>
  </w:num>
  <w:num w:numId="32">
    <w:abstractNumId w:val="48"/>
  </w:num>
  <w:num w:numId="33">
    <w:abstractNumId w:val="48"/>
    <w:lvlOverride w:ilvl="0">
      <w:startOverride w:val="1"/>
    </w:lvlOverride>
  </w:num>
  <w:num w:numId="34">
    <w:abstractNumId w:val="30"/>
  </w:num>
  <w:num w:numId="35">
    <w:abstractNumId w:val="15"/>
  </w:num>
  <w:num w:numId="36">
    <w:abstractNumId w:val="37"/>
  </w:num>
  <w:num w:numId="37">
    <w:abstractNumId w:val="49"/>
  </w:num>
  <w:num w:numId="38">
    <w:abstractNumId w:val="48"/>
  </w:num>
  <w:num w:numId="39">
    <w:abstractNumId w:val="29"/>
  </w:num>
  <w:num w:numId="40">
    <w:abstractNumId w:val="21"/>
  </w:num>
  <w:num w:numId="41">
    <w:abstractNumId w:val="3"/>
  </w:num>
  <w:num w:numId="42">
    <w:abstractNumId w:val="20"/>
  </w:num>
  <w:num w:numId="43">
    <w:abstractNumId w:val="44"/>
  </w:num>
  <w:num w:numId="44">
    <w:abstractNumId w:val="48"/>
    <w:lvlOverride w:ilvl="0">
      <w:startOverride w:val="1"/>
    </w:lvlOverride>
  </w:num>
  <w:num w:numId="45">
    <w:abstractNumId w:val="48"/>
    <w:lvlOverride w:ilvl="0">
      <w:startOverride w:val="1"/>
    </w:lvlOverride>
  </w:num>
  <w:num w:numId="46">
    <w:abstractNumId w:val="48"/>
    <w:lvlOverride w:ilvl="0">
      <w:startOverride w:val="1"/>
    </w:lvlOverride>
  </w:num>
  <w:num w:numId="47">
    <w:abstractNumId w:val="48"/>
    <w:lvlOverride w:ilvl="0">
      <w:startOverride w:val="1"/>
    </w:lvlOverride>
  </w:num>
  <w:num w:numId="48">
    <w:abstractNumId w:val="48"/>
    <w:lvlOverride w:ilvl="0">
      <w:startOverride w:val="1"/>
    </w:lvlOverride>
  </w:num>
  <w:num w:numId="49">
    <w:abstractNumId w:val="0"/>
  </w:num>
  <w:num w:numId="50">
    <w:abstractNumId w:val="43"/>
  </w:num>
  <w:num w:numId="51">
    <w:abstractNumId w:val="42"/>
  </w:num>
  <w:num w:numId="52">
    <w:abstractNumId w:val="7"/>
  </w:num>
  <w:num w:numId="53">
    <w:abstractNumId w:val="48"/>
    <w:lvlOverride w:ilvl="0">
      <w:startOverride w:val="1"/>
    </w:lvlOverride>
  </w:num>
  <w:num w:numId="54">
    <w:abstractNumId w:val="12"/>
  </w:num>
  <w:num w:numId="55">
    <w:abstractNumId w:val="2"/>
  </w:num>
  <w:num w:numId="56">
    <w:abstractNumId w:val="4"/>
    <w:lvlOverride w:ilvl="0">
      <w:startOverride w:val="1"/>
    </w:lvlOverride>
  </w:num>
  <w:num w:numId="57">
    <w:abstractNumId w:val="48"/>
    <w:lvlOverride w:ilvl="0">
      <w:startOverride w:val="1"/>
    </w:lvlOverride>
  </w:num>
  <w:num w:numId="58">
    <w:abstractNumId w:val="24"/>
  </w:num>
  <w:num w:numId="59">
    <w:abstractNumId w:val="19"/>
  </w:num>
  <w:num w:numId="60">
    <w:abstractNumId w:val="5"/>
    <w:lvlOverride w:ilvl="0">
      <w:startOverride w:val="1"/>
    </w:lvlOverride>
  </w:num>
  <w:num w:numId="61">
    <w:abstractNumId w:val="8"/>
  </w:num>
  <w:num w:numId="62">
    <w:abstractNumId w:val="5"/>
    <w:lvlOverride w:ilvl="0">
      <w:startOverride w:val="1"/>
    </w:lvlOverride>
  </w:num>
  <w:num w:numId="63">
    <w:abstractNumId w:val="5"/>
    <w:lvlOverride w:ilvl="0">
      <w:startOverride w:val="1"/>
    </w:lvlOverride>
  </w:num>
  <w:num w:numId="64">
    <w:abstractNumId w:val="48"/>
    <w:lvlOverride w:ilvl="0">
      <w:startOverride w:val="1"/>
    </w:lvlOverride>
  </w:num>
  <w:num w:numId="65">
    <w:abstractNumId w:val="10"/>
  </w:num>
  <w:num w:numId="66">
    <w:abstractNumId w:val="40"/>
  </w:num>
  <w:num w:numId="67">
    <w:abstractNumId w:val="6"/>
  </w:num>
  <w:num w:numId="68">
    <w:abstractNumId w:val="47"/>
  </w:num>
  <w:num w:numId="69">
    <w:abstractNumId w:val="48"/>
    <w:lvlOverride w:ilvl="0">
      <w:startOverride w:val="1"/>
    </w:lvlOverride>
  </w:num>
  <w:num w:numId="70">
    <w:abstractNumId w:val="39"/>
  </w:num>
  <w:num w:numId="71">
    <w:abstractNumId w:val="38"/>
  </w:num>
  <w:num w:numId="72">
    <w:abstractNumId w:val="1"/>
  </w:num>
  <w:num w:numId="73">
    <w:abstractNumId w:val="17"/>
  </w:num>
  <w:num w:numId="74">
    <w:abstractNumId w:val="48"/>
    <w:lvlOverride w:ilvl="0">
      <w:startOverride w:val="1"/>
    </w:lvlOverride>
  </w:num>
  <w:num w:numId="75">
    <w:abstractNumId w:val="48"/>
    <w:lvlOverride w:ilvl="0">
      <w:startOverride w:val="1"/>
    </w:lvlOverride>
  </w:num>
  <w:num w:numId="76">
    <w:abstractNumId w:val="13"/>
  </w:num>
  <w:num w:numId="77">
    <w:abstractNumId w:val="48"/>
    <w:lvlOverride w:ilvl="0">
      <w:startOverride w:val="1"/>
    </w:lvlOverride>
  </w:num>
  <w:num w:numId="78">
    <w:abstractNumId w:val="34"/>
  </w:num>
  <w:num w:numId="79">
    <w:abstractNumId w:val="27"/>
  </w:num>
  <w:num w:numId="80">
    <w:abstractNumId w:val="48"/>
    <w:lvlOverride w:ilvl="0">
      <w:startOverride w:val="1"/>
    </w:lvlOverride>
  </w:num>
  <w:num w:numId="81">
    <w:abstractNumId w:val="48"/>
    <w:lvlOverride w:ilvl="0">
      <w:startOverride w:val="1"/>
    </w:lvlOverride>
  </w:num>
  <w:num w:numId="82">
    <w:abstractNumId w:val="48"/>
    <w:lvlOverride w:ilvl="0">
      <w:startOverride w:val="1"/>
    </w:lvlOverride>
  </w:num>
  <w:num w:numId="83">
    <w:abstractNumId w:val="48"/>
    <w:lvlOverride w:ilvl="0">
      <w:startOverride w:val="1"/>
    </w:lvlOverride>
  </w:num>
  <w:num w:numId="84">
    <w:abstractNumId w:val="9"/>
  </w:num>
  <w:num w:numId="85">
    <w:abstractNumId w:val="31"/>
  </w:num>
  <w:num w:numId="86">
    <w:abstractNumId w:val="22"/>
  </w:num>
  <w:num w:numId="87">
    <w:abstractNumId w:val="16"/>
  </w:num>
  <w:num w:numId="88">
    <w:abstractNumId w:val="48"/>
    <w:lvlOverride w:ilvl="0">
      <w:startOverride w:val="1"/>
    </w:lvlOverride>
  </w:num>
  <w:num w:numId="89">
    <w:abstractNumId w:val="36"/>
  </w:num>
  <w:num w:numId="90">
    <w:abstractNumId w:val="18"/>
  </w:num>
  <w:num w:numId="91">
    <w:abstractNumId w:val="35"/>
  </w:num>
  <w:num w:numId="92">
    <w:abstractNumId w:val="41"/>
  </w:num>
  <w:num w:numId="93">
    <w:abstractNumId w:val="50"/>
  </w:num>
  <w:num w:numId="94">
    <w:abstractNumId w:val="32"/>
  </w:num>
  <w:num w:numId="95">
    <w:abstractNumId w:val="48"/>
    <w:lvlOverride w:ilvl="0">
      <w:startOverride w:val="1"/>
    </w:lvlOverride>
  </w:num>
  <w:num w:numId="96">
    <w:abstractNumId w:val="25"/>
  </w:num>
  <w:num w:numId="97">
    <w:abstractNumId w:val="26"/>
  </w:num>
  <w:num w:numId="98">
    <w:abstractNumId w:val="45"/>
    <w:lvlOverride w:ilvl="0">
      <w:startOverride w:val="1"/>
    </w:lvlOverride>
  </w:num>
  <w:num w:numId="99">
    <w:abstractNumId w:val="45"/>
    <w:lvlOverride w:ilvl="0">
      <w:startOverride w:val="1"/>
    </w:lvlOverride>
  </w:num>
  <w:num w:numId="100">
    <w:abstractNumId w:val="33"/>
  </w:num>
  <w:num w:numId="101">
    <w:abstractNumId w:val="5"/>
    <w:lvlOverride w:ilvl="0">
      <w:startOverride w:val="1"/>
    </w:lvlOverride>
  </w:num>
  <w:num w:numId="102">
    <w:abstractNumId w:val="5"/>
    <w:lvlOverride w:ilvl="0">
      <w:startOverride w:val="1"/>
    </w:lvlOverride>
  </w:num>
  <w:num w:numId="103">
    <w:abstractNumId w:val="4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2D5C"/>
    <w:rsid w:val="0005057B"/>
    <w:rsid w:val="00057E67"/>
    <w:rsid w:val="00076360"/>
    <w:rsid w:val="00081718"/>
    <w:rsid w:val="00091B33"/>
    <w:rsid w:val="000D4393"/>
    <w:rsid w:val="000E5A39"/>
    <w:rsid w:val="001124CD"/>
    <w:rsid w:val="00123C1B"/>
    <w:rsid w:val="00126E39"/>
    <w:rsid w:val="0012782E"/>
    <w:rsid w:val="001358A6"/>
    <w:rsid w:val="001443F7"/>
    <w:rsid w:val="001558F7"/>
    <w:rsid w:val="00160068"/>
    <w:rsid w:val="0016019F"/>
    <w:rsid w:val="00163151"/>
    <w:rsid w:val="0016422F"/>
    <w:rsid w:val="00173FB2"/>
    <w:rsid w:val="0018100F"/>
    <w:rsid w:val="00183BBC"/>
    <w:rsid w:val="0019796E"/>
    <w:rsid w:val="001B7794"/>
    <w:rsid w:val="001C2AE9"/>
    <w:rsid w:val="001D226C"/>
    <w:rsid w:val="001E21F2"/>
    <w:rsid w:val="001F20DF"/>
    <w:rsid w:val="00201E58"/>
    <w:rsid w:val="00207AB6"/>
    <w:rsid w:val="00213924"/>
    <w:rsid w:val="002173A5"/>
    <w:rsid w:val="00230B83"/>
    <w:rsid w:val="00255AA4"/>
    <w:rsid w:val="00265B51"/>
    <w:rsid w:val="0028419A"/>
    <w:rsid w:val="002A1142"/>
    <w:rsid w:val="002D5E0E"/>
    <w:rsid w:val="002F1E27"/>
    <w:rsid w:val="00301278"/>
    <w:rsid w:val="0030150F"/>
    <w:rsid w:val="00301EB8"/>
    <w:rsid w:val="003168B6"/>
    <w:rsid w:val="00316D19"/>
    <w:rsid w:val="00320FDB"/>
    <w:rsid w:val="00326224"/>
    <w:rsid w:val="00330814"/>
    <w:rsid w:val="003445A5"/>
    <w:rsid w:val="00345496"/>
    <w:rsid w:val="00360E22"/>
    <w:rsid w:val="00372968"/>
    <w:rsid w:val="00382E27"/>
    <w:rsid w:val="003B1C38"/>
    <w:rsid w:val="003D2030"/>
    <w:rsid w:val="003F5020"/>
    <w:rsid w:val="00424072"/>
    <w:rsid w:val="00454992"/>
    <w:rsid w:val="00465E3C"/>
    <w:rsid w:val="00482ECD"/>
    <w:rsid w:val="00487D85"/>
    <w:rsid w:val="004C3004"/>
    <w:rsid w:val="004C6F17"/>
    <w:rsid w:val="004D39AB"/>
    <w:rsid w:val="004E1804"/>
    <w:rsid w:val="004E6182"/>
    <w:rsid w:val="004E6232"/>
    <w:rsid w:val="004E6E5F"/>
    <w:rsid w:val="004F2888"/>
    <w:rsid w:val="004F46DC"/>
    <w:rsid w:val="004F714F"/>
    <w:rsid w:val="005043AD"/>
    <w:rsid w:val="00517476"/>
    <w:rsid w:val="00521B0A"/>
    <w:rsid w:val="0052377E"/>
    <w:rsid w:val="00534885"/>
    <w:rsid w:val="00535267"/>
    <w:rsid w:val="005612AD"/>
    <w:rsid w:val="0057051B"/>
    <w:rsid w:val="00571159"/>
    <w:rsid w:val="00596A51"/>
    <w:rsid w:val="005A7CAC"/>
    <w:rsid w:val="005B5F46"/>
    <w:rsid w:val="005D0955"/>
    <w:rsid w:val="005E4D9B"/>
    <w:rsid w:val="005E4EC9"/>
    <w:rsid w:val="005F755F"/>
    <w:rsid w:val="00613808"/>
    <w:rsid w:val="00625CAC"/>
    <w:rsid w:val="00626C25"/>
    <w:rsid w:val="00646752"/>
    <w:rsid w:val="00655C70"/>
    <w:rsid w:val="00655EBC"/>
    <w:rsid w:val="00686238"/>
    <w:rsid w:val="00695224"/>
    <w:rsid w:val="006A61DD"/>
    <w:rsid w:val="006D0325"/>
    <w:rsid w:val="006D6A9F"/>
    <w:rsid w:val="006E5F53"/>
    <w:rsid w:val="006F6EE7"/>
    <w:rsid w:val="007134A9"/>
    <w:rsid w:val="00715A56"/>
    <w:rsid w:val="007244BD"/>
    <w:rsid w:val="00761FF9"/>
    <w:rsid w:val="00775683"/>
    <w:rsid w:val="007C5D8C"/>
    <w:rsid w:val="007D5C2C"/>
    <w:rsid w:val="007E72A9"/>
    <w:rsid w:val="007F1831"/>
    <w:rsid w:val="00804541"/>
    <w:rsid w:val="008152FA"/>
    <w:rsid w:val="00816D49"/>
    <w:rsid w:val="00850675"/>
    <w:rsid w:val="00871ECC"/>
    <w:rsid w:val="0089159F"/>
    <w:rsid w:val="00897039"/>
    <w:rsid w:val="008A08D5"/>
    <w:rsid w:val="008C3D32"/>
    <w:rsid w:val="008D5559"/>
    <w:rsid w:val="008E2FB5"/>
    <w:rsid w:val="008F3233"/>
    <w:rsid w:val="0090058B"/>
    <w:rsid w:val="0092047F"/>
    <w:rsid w:val="00962179"/>
    <w:rsid w:val="00963509"/>
    <w:rsid w:val="00982211"/>
    <w:rsid w:val="00991BC7"/>
    <w:rsid w:val="00992261"/>
    <w:rsid w:val="009A18F6"/>
    <w:rsid w:val="009B23E8"/>
    <w:rsid w:val="009C23E8"/>
    <w:rsid w:val="009C38E0"/>
    <w:rsid w:val="009F3A08"/>
    <w:rsid w:val="00A05347"/>
    <w:rsid w:val="00A11858"/>
    <w:rsid w:val="00A12A3E"/>
    <w:rsid w:val="00A306E2"/>
    <w:rsid w:val="00A40534"/>
    <w:rsid w:val="00A40ED0"/>
    <w:rsid w:val="00A502D4"/>
    <w:rsid w:val="00A62CE0"/>
    <w:rsid w:val="00A866E7"/>
    <w:rsid w:val="00A97BB7"/>
    <w:rsid w:val="00AB6013"/>
    <w:rsid w:val="00AC7832"/>
    <w:rsid w:val="00AE36BB"/>
    <w:rsid w:val="00AF0C84"/>
    <w:rsid w:val="00AF19E0"/>
    <w:rsid w:val="00AF3912"/>
    <w:rsid w:val="00B007F7"/>
    <w:rsid w:val="00B203A3"/>
    <w:rsid w:val="00B27156"/>
    <w:rsid w:val="00B32DB8"/>
    <w:rsid w:val="00B515F8"/>
    <w:rsid w:val="00B649D2"/>
    <w:rsid w:val="00B6691D"/>
    <w:rsid w:val="00B67670"/>
    <w:rsid w:val="00B7649D"/>
    <w:rsid w:val="00BE43FE"/>
    <w:rsid w:val="00C1136E"/>
    <w:rsid w:val="00C22455"/>
    <w:rsid w:val="00C247F4"/>
    <w:rsid w:val="00C44A57"/>
    <w:rsid w:val="00C83A72"/>
    <w:rsid w:val="00C84802"/>
    <w:rsid w:val="00CB6BCC"/>
    <w:rsid w:val="00CC29C4"/>
    <w:rsid w:val="00CE60FD"/>
    <w:rsid w:val="00D01C54"/>
    <w:rsid w:val="00D16470"/>
    <w:rsid w:val="00D919AE"/>
    <w:rsid w:val="00DA5239"/>
    <w:rsid w:val="00DC04B9"/>
    <w:rsid w:val="00DD04FB"/>
    <w:rsid w:val="00DD0ADE"/>
    <w:rsid w:val="00DD2141"/>
    <w:rsid w:val="00DE0884"/>
    <w:rsid w:val="00DE161B"/>
    <w:rsid w:val="00DF440A"/>
    <w:rsid w:val="00E021FF"/>
    <w:rsid w:val="00E200FD"/>
    <w:rsid w:val="00E25B62"/>
    <w:rsid w:val="00E36319"/>
    <w:rsid w:val="00E4613F"/>
    <w:rsid w:val="00E51D7B"/>
    <w:rsid w:val="00E61F32"/>
    <w:rsid w:val="00E65C5C"/>
    <w:rsid w:val="00E86674"/>
    <w:rsid w:val="00E92294"/>
    <w:rsid w:val="00EB34E6"/>
    <w:rsid w:val="00ED0416"/>
    <w:rsid w:val="00ED3488"/>
    <w:rsid w:val="00ED624A"/>
    <w:rsid w:val="00EF0035"/>
    <w:rsid w:val="00EF7059"/>
    <w:rsid w:val="00F018A4"/>
    <w:rsid w:val="00F0192C"/>
    <w:rsid w:val="00F04990"/>
    <w:rsid w:val="00F21019"/>
    <w:rsid w:val="00F32767"/>
    <w:rsid w:val="00F44CA3"/>
    <w:rsid w:val="00F5070A"/>
    <w:rsid w:val="00F76110"/>
    <w:rsid w:val="00FA40FE"/>
    <w:rsid w:val="00FA4819"/>
    <w:rsid w:val="00FC0413"/>
    <w:rsid w:val="00FD4601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AA233BA-1466-4D2B-A06E-3C613B6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A62CE0"/>
    <w:pPr>
      <w:numPr>
        <w:numId w:val="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A62CE0"/>
    <w:pPr>
      <w:numPr>
        <w:numId w:val="38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A62CE0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A62CE0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A62CE0"/>
    <w:pPr>
      <w:numPr>
        <w:numId w:val="3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A62CE0"/>
    <w:pPr>
      <w:numPr>
        <w:numId w:val="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A9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BB7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B7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Elizabeth Turner</cp:lastModifiedBy>
  <cp:revision>3</cp:revision>
  <cp:lastPrinted>2017-06-05T14:06:00Z</cp:lastPrinted>
  <dcterms:created xsi:type="dcterms:W3CDTF">2022-04-06T14:27:00Z</dcterms:created>
  <dcterms:modified xsi:type="dcterms:W3CDTF">2022-04-06T14:27:00Z</dcterms:modified>
</cp:coreProperties>
</file>