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5F4549D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B062C3">
        <w:rPr>
          <w:b/>
          <w:sz w:val="28"/>
          <w:szCs w:val="28"/>
        </w:rPr>
        <w:t>Aluminum</w:t>
      </w:r>
      <w:r w:rsidR="000464B2">
        <w:rPr>
          <w:b/>
          <w:sz w:val="28"/>
          <w:szCs w:val="28"/>
        </w:rPr>
        <w:t xml:space="preserve"> Louvered </w:t>
      </w:r>
      <w:r w:rsidRPr="00DE299F">
        <w:rPr>
          <w:b/>
          <w:sz w:val="28"/>
          <w:szCs w:val="28"/>
        </w:rPr>
        <w:t>Grille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352C9E22" w:rsidR="00D12364" w:rsidRPr="00DE299F" w:rsidRDefault="00B062C3" w:rsidP="00DE299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Aluminum</w:t>
      </w:r>
      <w:r w:rsidR="000464B2">
        <w:rPr>
          <w:bCs/>
        </w:rPr>
        <w:t xml:space="preserve"> Louvered</w:t>
      </w:r>
      <w:r w:rsidR="00D12364" w:rsidRPr="00DE299F">
        <w:rPr>
          <w:bCs/>
        </w:rPr>
        <w:t xml:space="preserve"> Grille.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 – Closeout Submittals</w:t>
      </w:r>
    </w:p>
    <w:p w14:paraId="7588C4F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E299F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519113ED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610 – Standard Practice for Evaluating Degree of Rusting on Painted Steel Surfaces</w:t>
      </w:r>
    </w:p>
    <w:p w14:paraId="45B65D97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ASTM 714 – Test Method for Evaluating Degree of Blistering of Paints </w:t>
      </w:r>
    </w:p>
    <w:p w14:paraId="00313251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D1308 – Standard Test Method for Effect of Household Chemicals on Clear and Pigmented Organic Finishes</w:t>
      </w:r>
    </w:p>
    <w:p w14:paraId="7A63F356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D1654 – Standard Test Method for Evaluation of Painted or Coated Specimens Subjected to Corrosive Environments</w:t>
      </w:r>
    </w:p>
    <w:p w14:paraId="677B26F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D4752 – Standard Practice for Measuring MEK Resistance of Ethyl Silicate (Inorganic) Zinc-Rich Primers by Solvent Rub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4F0FC51D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</w:t>
      </w:r>
      <w:r w:rsidR="001046DB">
        <w:t>mance ratings that indicate air</w:t>
      </w:r>
      <w:r w:rsidRPr="00DE299F">
        <w:t>flow, and NC designation.</w:t>
      </w:r>
    </w:p>
    <w:p w14:paraId="20025566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data.</w:t>
      </w:r>
    </w:p>
    <w:p w14:paraId="1DC6008A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E299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E299F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E299F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123A876C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61CDCD9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423A54">
        <w:rPr>
          <w:b/>
        </w:rPr>
        <w:t>Steel Louvered</w:t>
      </w:r>
      <w:r w:rsidR="00AC411E" w:rsidRPr="00DE299F">
        <w:rPr>
          <w:b/>
        </w:rPr>
        <w:t xml:space="preserve"> </w:t>
      </w:r>
      <w:r w:rsidRPr="00DE299F">
        <w:rPr>
          <w:b/>
        </w:rPr>
        <w:t>Grille</w:t>
      </w:r>
    </w:p>
    <w:p w14:paraId="4C873C1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7B18BCC8" w14:textId="47E7ECC8" w:rsidR="00D12364" w:rsidRPr="00DE299F" w:rsidRDefault="00B062C3" w:rsidP="00DE299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Aluminum </w:t>
      </w:r>
      <w:r w:rsidR="000464B2">
        <w:t>Louvered</w:t>
      </w:r>
      <w:r w:rsidR="004E3919" w:rsidRPr="00DE299F">
        <w:t xml:space="preserve"> </w:t>
      </w:r>
      <w:r w:rsidR="00917DBF">
        <w:t xml:space="preserve">Supply </w:t>
      </w:r>
      <w:r w:rsidR="004E3919" w:rsidRPr="00DE299F">
        <w:t>Grille</w:t>
      </w:r>
      <w:r w:rsidR="00D12364" w:rsidRPr="00DE299F">
        <w:t xml:space="preserve">: Model </w:t>
      </w:r>
      <w:r>
        <w:t>6</w:t>
      </w:r>
      <w:r w:rsidR="000464B2">
        <w:t>10</w:t>
      </w:r>
      <w:r w:rsidR="00454927">
        <w:t>,</w:t>
      </w:r>
      <w:r w:rsidR="009B6556">
        <w:t xml:space="preserve"> </w:t>
      </w:r>
      <w:r>
        <w:t>6</w:t>
      </w:r>
      <w:r w:rsidR="00917DBF">
        <w:t>20</w:t>
      </w:r>
    </w:p>
    <w:p w14:paraId="72DF6A74" w14:textId="7472A8AF" w:rsidR="000464B2" w:rsidRPr="00DE299F" w:rsidRDefault="00B062C3" w:rsidP="000464B2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Aluminum</w:t>
      </w:r>
      <w:r w:rsidR="000464B2">
        <w:t xml:space="preserve"> Louvered</w:t>
      </w:r>
      <w:r w:rsidR="000464B2" w:rsidRPr="00DE299F">
        <w:t xml:space="preserve"> </w:t>
      </w:r>
      <w:r w:rsidR="00917DBF">
        <w:t xml:space="preserve">Return </w:t>
      </w:r>
      <w:r w:rsidR="000464B2" w:rsidRPr="00DE299F">
        <w:t xml:space="preserve">Grille: Model </w:t>
      </w:r>
      <w:r>
        <w:t>6</w:t>
      </w:r>
      <w:r w:rsidR="00917DBF">
        <w:t xml:space="preserve">30, </w:t>
      </w:r>
      <w:r>
        <w:t>6</w:t>
      </w:r>
      <w:r w:rsidR="00917DBF">
        <w:t>35</w:t>
      </w:r>
      <w:r w:rsidR="00454927">
        <w:t>, 610Z</w:t>
      </w:r>
    </w:p>
    <w:p w14:paraId="2C4E2454" w14:textId="77777777" w:rsidR="000464B2" w:rsidRDefault="000464B2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7C950239" w14:textId="2DDB9968" w:rsidR="004F3939" w:rsidRPr="00DE299F" w:rsidRDefault="004F39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2.02</w:t>
      </w:r>
      <w:r w:rsidRPr="00DE299F">
        <w:rPr>
          <w:b/>
        </w:rPr>
        <w:tab/>
      </w:r>
      <w:r w:rsidR="00B062C3">
        <w:rPr>
          <w:b/>
        </w:rPr>
        <w:t>Aluminum</w:t>
      </w:r>
      <w:r w:rsidR="00917DBF" w:rsidRPr="00917DBF">
        <w:rPr>
          <w:b/>
        </w:rPr>
        <w:t xml:space="preserve"> Louvered Supply Grille</w:t>
      </w:r>
    </w:p>
    <w:p w14:paraId="3465DA1D" w14:textId="798E0A18" w:rsidR="00AF59D3" w:rsidRPr="00DE299F" w:rsidRDefault="00AF59D3" w:rsidP="00440CA1">
      <w:pPr>
        <w:pStyle w:val="ListParagraph"/>
        <w:numPr>
          <w:ilvl w:val="0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426D637A" w14:textId="034064B1" w:rsidR="00AF59D3" w:rsidRPr="00DE299F" w:rsidRDefault="00AF59D3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</w:t>
      </w:r>
      <w:r w:rsidR="007D5056" w:rsidRPr="00DE299F">
        <w:t xml:space="preserve"> Price Model [</w:t>
      </w:r>
      <w:r w:rsidR="00B062C3">
        <w:t>6</w:t>
      </w:r>
      <w:r w:rsidR="00917DBF">
        <w:t>10</w:t>
      </w:r>
      <w:r w:rsidR="0067195E">
        <w:t>]</w:t>
      </w:r>
      <w:r w:rsidR="007D5056" w:rsidRPr="00DE299F">
        <w:t>, [</w:t>
      </w:r>
      <w:r w:rsidR="00B062C3">
        <w:t>6</w:t>
      </w:r>
      <w:r w:rsidR="00917DBF">
        <w:t>20</w:t>
      </w:r>
      <w:r w:rsidR="00646C43" w:rsidRPr="00DE299F">
        <w:t>]</w:t>
      </w:r>
      <w:r w:rsidR="007D5056" w:rsidRPr="00DE299F">
        <w:t xml:space="preserve"> </w:t>
      </w:r>
      <w:r w:rsidR="00B062C3">
        <w:t>aluminum</w:t>
      </w:r>
      <w:r w:rsidR="00917DBF">
        <w:t xml:space="preserve"> louvered supply</w:t>
      </w:r>
      <w:r w:rsidR="00374DEC" w:rsidRPr="00DE299F">
        <w:t xml:space="preserve"> </w:t>
      </w:r>
      <w:r w:rsidR="007D5056" w:rsidRPr="00DE299F">
        <w:t xml:space="preserve">grilles </w:t>
      </w:r>
      <w:r w:rsidR="00374DEC" w:rsidRPr="00DE299F">
        <w:t xml:space="preserve">and registers </w:t>
      </w:r>
      <w:r w:rsidR="007D5056" w:rsidRPr="00DE299F">
        <w:t>of sizes and mounting types designated by the plans and air distribution schedule.</w:t>
      </w:r>
    </w:p>
    <w:p w14:paraId="5926458F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DE299F" w:rsidRDefault="00A17750" w:rsidP="00440CA1">
      <w:pPr>
        <w:pStyle w:val="ListParagraph"/>
        <w:numPr>
          <w:ilvl w:val="0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</w:t>
      </w:r>
      <w:r w:rsidR="00AC411E" w:rsidRPr="00DE299F">
        <w:t>:</w:t>
      </w:r>
    </w:p>
    <w:p w14:paraId="760FFEA8" w14:textId="6A106996" w:rsidR="00D12364" w:rsidRPr="00DE299F" w:rsidRDefault="001E56BA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be </w:t>
      </w:r>
      <w:r>
        <w:t>[single</w:t>
      </w:r>
      <w:r w:rsidRPr="00DE299F">
        <w:t xml:space="preserve"> deflection</w:t>
      </w:r>
      <w:r>
        <w:t>] or [double deflection]</w:t>
      </w:r>
      <w:r w:rsidRPr="00DE299F">
        <w:t xml:space="preserve"> </w:t>
      </w:r>
      <w:r>
        <w:t>l</w:t>
      </w:r>
      <w:r w:rsidRPr="00DE299F">
        <w:t>ouver type, and shall have</w:t>
      </w:r>
      <w:r w:rsidR="002C0E92" w:rsidRPr="00DE299F">
        <w:t xml:space="preserve"> (</w:t>
      </w:r>
      <w:r w:rsidR="002C0E92" w:rsidRPr="00DE299F">
        <w:rPr>
          <w:b/>
        </w:rPr>
        <w:t>select one</w:t>
      </w:r>
      <w:r w:rsidR="002C0E92" w:rsidRPr="00DE299F">
        <w:t>):</w:t>
      </w:r>
    </w:p>
    <w:p w14:paraId="5E3D41C1" w14:textId="7B34509E" w:rsidR="002C0E92" w:rsidRPr="00DE299F" w:rsidRDefault="001E56BA" w:rsidP="00440CA1">
      <w:pPr>
        <w:pStyle w:val="ListParagraph"/>
        <w:numPr>
          <w:ilvl w:val="2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</w:t>
      </w:r>
      <w:r>
        <w:t xml:space="preserve">fully adjustable blades, </w:t>
      </w:r>
      <w:r w:rsidRPr="00DE299F">
        <w:t xml:space="preserve">with </w:t>
      </w:r>
      <w:r>
        <w:t>3/4</w:t>
      </w:r>
      <w:r w:rsidRPr="00DE299F">
        <w:t xml:space="preserve"> inch on center blade spacing </w:t>
      </w:r>
      <w:r w:rsidR="002C0E92" w:rsidRPr="00DE299F">
        <w:t xml:space="preserve">(Model </w:t>
      </w:r>
      <w:r w:rsidR="00B062C3">
        <w:t>6</w:t>
      </w:r>
      <w:r w:rsidR="00756A4A">
        <w:t>10</w:t>
      </w:r>
      <w:r w:rsidR="002C0E92" w:rsidRPr="00DE299F">
        <w:t>)</w:t>
      </w:r>
      <w:r w:rsidR="0067195E">
        <w:t>.</w:t>
      </w:r>
    </w:p>
    <w:p w14:paraId="6F107B87" w14:textId="423CC4C2" w:rsidR="002C0E92" w:rsidRPr="00DE299F" w:rsidRDefault="001E56BA" w:rsidP="00440CA1">
      <w:pPr>
        <w:pStyle w:val="ListParagraph"/>
        <w:numPr>
          <w:ilvl w:val="2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Two</w:t>
      </w:r>
      <w:r w:rsidRPr="00DE299F">
        <w:t xml:space="preserve"> set</w:t>
      </w:r>
      <w:r>
        <w:t>s</w:t>
      </w:r>
      <w:r w:rsidRPr="00DE299F">
        <w:t xml:space="preserve"> of </w:t>
      </w:r>
      <w:r>
        <w:t xml:space="preserve">fully adjustable </w:t>
      </w:r>
      <w:r w:rsidRPr="00DE299F">
        <w:t>blades</w:t>
      </w:r>
      <w:r w:rsidR="001A06D5">
        <w:t>, with the second set behind the first set, and</w:t>
      </w:r>
      <w:r w:rsidRPr="00DE299F">
        <w:t xml:space="preserve"> with </w:t>
      </w:r>
      <w:r>
        <w:t>3/4 inch on center blade spacing</w:t>
      </w:r>
      <w:r w:rsidR="002C0E92" w:rsidRPr="00DE299F">
        <w:t xml:space="preserve"> (Model </w:t>
      </w:r>
      <w:r w:rsidR="00B062C3">
        <w:t>6</w:t>
      </w:r>
      <w:r w:rsidR="00756A4A">
        <w:t>20</w:t>
      </w:r>
      <w:r w:rsidR="002C0E92" w:rsidRPr="00DE299F">
        <w:t>).</w:t>
      </w:r>
    </w:p>
    <w:p w14:paraId="01F3D65E" w14:textId="59CEAB22" w:rsidR="00A17750" w:rsidRPr="00DE299F" w:rsidRDefault="00A17750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grilles front blade orientation shall be (</w:t>
      </w:r>
      <w:r w:rsidRPr="00DE299F">
        <w:rPr>
          <w:b/>
        </w:rPr>
        <w:t>select one</w:t>
      </w:r>
      <w:r w:rsidRPr="00DE299F">
        <w:t>)</w:t>
      </w:r>
      <w:r w:rsidR="00631330" w:rsidRPr="00DE299F">
        <w:t>, as indicated on the outlet schedule.</w:t>
      </w:r>
    </w:p>
    <w:p w14:paraId="595B7B6E" w14:textId="1591C45E" w:rsidR="00A17750" w:rsidRPr="00DE299F" w:rsidRDefault="00A17750" w:rsidP="00440CA1">
      <w:pPr>
        <w:pStyle w:val="ListParagraph"/>
        <w:numPr>
          <w:ilvl w:val="2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5EA97A6D" w14:textId="0BA6B59B" w:rsidR="00D12364" w:rsidRPr="00DE299F" w:rsidRDefault="00A17750" w:rsidP="00440CA1">
      <w:pPr>
        <w:pStyle w:val="ListParagraph"/>
        <w:numPr>
          <w:ilvl w:val="2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short dimension</w:t>
      </w:r>
      <w:r w:rsidR="00D12364" w:rsidRPr="00DE299F">
        <w:t xml:space="preserve">. </w:t>
      </w:r>
    </w:p>
    <w:p w14:paraId="4F58F9A2" w14:textId="45D2753D" w:rsidR="002C0E92" w:rsidRPr="00DE299F" w:rsidRDefault="002C0E92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blades and border shall be </w:t>
      </w:r>
      <w:r w:rsidR="00454927">
        <w:t>aluminum</w:t>
      </w:r>
      <w:r w:rsidRPr="00DE299F">
        <w:t xml:space="preserve"> construction.</w:t>
      </w:r>
    </w:p>
    <w:p w14:paraId="72E581E1" w14:textId="011C87C3" w:rsidR="004B4227" w:rsidRPr="0067195E" w:rsidRDefault="004B4227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67195E">
        <w:t xml:space="preserve">The minimum grille size shall be six inches by four inches. The maximum </w:t>
      </w:r>
      <w:r w:rsidR="009F59EE" w:rsidRPr="0067195E">
        <w:t xml:space="preserve">one-piece </w:t>
      </w:r>
      <w:r w:rsidRPr="0067195E">
        <w:t>grille size shall be 48 inches x 48 inches.</w:t>
      </w:r>
    </w:p>
    <w:p w14:paraId="26CA8A2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25D0C47" w14:textId="77777777" w:rsidR="00440CA1" w:rsidRDefault="00440CA1" w:rsidP="00440CA1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Specification: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6ACE2DA" w14:textId="77777777" w:rsidR="00440CA1" w:rsidRDefault="00440CA1" w:rsidP="00440CA1">
      <w:pPr>
        <w:pStyle w:val="paragraph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finish shall be (</w:t>
      </w:r>
      <w:r>
        <w:rPr>
          <w:rStyle w:val="normaltextrun"/>
          <w:rFonts w:ascii="Arial" w:hAnsi="Arial" w:cs="Arial"/>
          <w:b/>
          <w:bCs/>
          <w:color w:val="000000"/>
          <w:sz w:val="16"/>
          <w:szCs w:val="16"/>
          <w:lang w:val="en-US"/>
        </w:rPr>
        <w:t>select one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):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1877D9E" w14:textId="77777777" w:rsidR="00440CA1" w:rsidRDefault="00440CA1" w:rsidP="00440CA1">
      <w:pPr>
        <w:pStyle w:val="paragraph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Baked-on powder coat finish. 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5EAE79F" w14:textId="77777777" w:rsidR="00440CA1" w:rsidRDefault="00440CA1" w:rsidP="00440CA1">
      <w:pPr>
        <w:pStyle w:val="paragraph"/>
        <w:numPr>
          <w:ilvl w:val="3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paint film thickness shall be a minimum of 2 mils.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FC494B5" w14:textId="77777777" w:rsidR="00440CA1" w:rsidRDefault="00440CA1" w:rsidP="00440CA1">
      <w:pPr>
        <w:pStyle w:val="paragraph"/>
        <w:numPr>
          <w:ilvl w:val="3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 hardness of 2H as tested in accordance with ASTM D3363.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389A459" w14:textId="77777777" w:rsidR="00440CA1" w:rsidRDefault="00440CA1" w:rsidP="00440CA1">
      <w:pPr>
        <w:pStyle w:val="paragraph"/>
        <w:numPr>
          <w:ilvl w:val="3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B117 Corrosive Environment Salt Spray Test for 1000 hours with no measurable creep, rusting or blistering as per ASTM D1654,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2728D79" w14:textId="77777777" w:rsidR="00440CA1" w:rsidRDefault="00440CA1" w:rsidP="00440CA1">
      <w:pPr>
        <w:pStyle w:val="paragraph"/>
        <w:numPr>
          <w:ilvl w:val="3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D870 Water Immersion test of a minimum of 500 hours with no measurable with no rusting or blistering as per ASTM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FAA3C11" w14:textId="77777777" w:rsidR="00440CA1" w:rsidRDefault="00440CA1" w:rsidP="00440CA1">
      <w:pPr>
        <w:pStyle w:val="paragraph"/>
        <w:numPr>
          <w:ilvl w:val="3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an impact resistance of 100 inch-pounds in accordance with ASTM D2794.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10CF1B3D" w14:textId="77777777" w:rsidR="00440CA1" w:rsidRDefault="00440CA1" w:rsidP="00440CA1">
      <w:pPr>
        <w:pStyle w:val="paragraph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All components shall have a custom finish in a color to match a customer supplied sample.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190A52C" w14:textId="77777777" w:rsidR="006040D1" w:rsidRPr="00440CA1" w:rsidRDefault="006040D1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  <w:rPr>
          <w:lang w:val="en-CA"/>
        </w:rPr>
      </w:pPr>
    </w:p>
    <w:p w14:paraId="20C6B168" w14:textId="6D4390EF" w:rsidR="006040D1" w:rsidRPr="00DE299F" w:rsidRDefault="006040D1" w:rsidP="00440CA1">
      <w:pPr>
        <w:pStyle w:val="ListParagraph"/>
        <w:numPr>
          <w:ilvl w:val="0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251D39EA" w14:textId="55D42F1F" w:rsidR="006040D1" w:rsidRPr="00DE299F" w:rsidRDefault="006040D1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541C1EBE" w14:textId="46896692" w:rsidR="006040D1" w:rsidRPr="00DE299F" w:rsidRDefault="006040D1" w:rsidP="00440CA1">
      <w:pPr>
        <w:pStyle w:val="ListParagraph"/>
        <w:numPr>
          <w:ilvl w:val="2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supplied with a </w:t>
      </w:r>
      <w:r w:rsidR="00454927">
        <w:t>[</w:t>
      </w:r>
      <w:r w:rsidRPr="00DE299F">
        <w:t>coate</w:t>
      </w:r>
      <w:r w:rsidR="00383796" w:rsidRPr="00DE299F">
        <w:t xml:space="preserve">d </w:t>
      </w:r>
      <w:r w:rsidR="00B062C3">
        <w:t>aluminum</w:t>
      </w:r>
      <w:r w:rsidR="00383796" w:rsidRPr="00DE299F">
        <w:t xml:space="preserve"> (D</w:t>
      </w:r>
      <w:r w:rsidR="005F55F8">
        <w:t>AL</w:t>
      </w:r>
      <w:r w:rsidR="00383796" w:rsidRPr="00DE299F">
        <w:t>)</w:t>
      </w:r>
      <w:r w:rsidR="00454927">
        <w:t>] or [</w:t>
      </w:r>
      <w:r w:rsidR="00AA273E">
        <w:t>galvanized</w:t>
      </w:r>
      <w:r w:rsidR="00454927">
        <w:t xml:space="preserve"> steel (D)]</w:t>
      </w:r>
      <w:r w:rsidR="00383796" w:rsidRPr="00DE299F">
        <w:t xml:space="preserve"> </w:t>
      </w:r>
      <w:r w:rsidRPr="00DE299F">
        <w:t>opposed blade damper.</w:t>
      </w:r>
    </w:p>
    <w:p w14:paraId="30535D7A" w14:textId="730FE6A2" w:rsidR="00D31E9D" w:rsidRPr="00DE299F" w:rsidRDefault="00D31E9D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Border Style:</w:t>
      </w:r>
    </w:p>
    <w:p w14:paraId="0935E146" w14:textId="43D7B846" w:rsidR="00D31E9D" w:rsidRPr="00DE299F" w:rsidRDefault="00D31E9D" w:rsidP="00440CA1">
      <w:pPr>
        <w:pStyle w:val="ListParagraph"/>
        <w:numPr>
          <w:ilvl w:val="2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</w:t>
      </w:r>
      <w:r w:rsidR="008B6A6C">
        <w:t>[</w:t>
      </w:r>
      <w:r w:rsidRPr="00DE299F">
        <w:t>sidewall mounting</w:t>
      </w:r>
      <w:r w:rsidR="008B6A6C">
        <w:t>]</w:t>
      </w:r>
      <w:r w:rsidRPr="00DE299F">
        <w:t xml:space="preserve"> or </w:t>
      </w:r>
      <w:r w:rsidR="008B6A6C">
        <w:t>[</w:t>
      </w:r>
      <w:r w:rsidR="00684D41">
        <w:t>T-bar lay-in</w:t>
      </w:r>
      <w:r w:rsidRPr="00DE299F">
        <w:t xml:space="preserve"> mounting</w:t>
      </w:r>
      <w:r w:rsidR="008B6A6C">
        <w:t>]</w:t>
      </w:r>
      <w:r w:rsidRPr="00DE299F">
        <w:t>, complete with a border in the following style (</w:t>
      </w:r>
      <w:r w:rsidRPr="00421DE3">
        <w:rPr>
          <w:b/>
        </w:rPr>
        <w:t>s</w:t>
      </w:r>
      <w:r w:rsidRPr="00DE299F">
        <w:rPr>
          <w:b/>
        </w:rPr>
        <w:t>elect one</w:t>
      </w:r>
      <w:r w:rsidRPr="00DE299F">
        <w:t>):</w:t>
      </w:r>
    </w:p>
    <w:p w14:paraId="0D12F2A9" w14:textId="63B906B8" w:rsidR="00D31E9D" w:rsidRPr="00DE299F" w:rsidRDefault="00D31E9D" w:rsidP="00440CA1">
      <w:pPr>
        <w:pStyle w:val="ListParagraph"/>
        <w:numPr>
          <w:ilvl w:val="3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1-1/</w:t>
      </w:r>
      <w:proofErr w:type="gramStart"/>
      <w:r w:rsidRPr="00DE299F">
        <w:t>4 inch</w:t>
      </w:r>
      <w:proofErr w:type="gramEnd"/>
      <w:r w:rsidRPr="00DE299F">
        <w:t xml:space="preserve"> flat border</w:t>
      </w:r>
      <w:r w:rsidR="00D868E5" w:rsidRPr="00DE299F">
        <w:t>.</w:t>
      </w:r>
    </w:p>
    <w:p w14:paraId="0F5FFD07" w14:textId="4C43AADE" w:rsidR="00D31E9D" w:rsidRPr="00DE299F" w:rsidRDefault="00D31E9D" w:rsidP="00440CA1">
      <w:pPr>
        <w:pStyle w:val="ListParagraph"/>
        <w:numPr>
          <w:ilvl w:val="3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proofErr w:type="gramStart"/>
      <w:r w:rsidRPr="00DE299F">
        <w:t>1 inch</w:t>
      </w:r>
      <w:proofErr w:type="gramEnd"/>
      <w:r w:rsidRPr="00DE299F">
        <w:t xml:space="preserve"> narrow border</w:t>
      </w:r>
      <w:r w:rsidR="00D868E5" w:rsidRPr="00DE299F">
        <w:t>.</w:t>
      </w:r>
    </w:p>
    <w:p w14:paraId="3E44502E" w14:textId="2B09DAC1" w:rsidR="009A266D" w:rsidRPr="00DE299F" w:rsidRDefault="009A266D" w:rsidP="00440CA1">
      <w:pPr>
        <w:pStyle w:val="ListParagraph"/>
        <w:numPr>
          <w:ilvl w:val="3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Panel mount border</w:t>
      </w:r>
      <w:r w:rsidR="001A06D5">
        <w:t xml:space="preserve"> for T-bar installation</w:t>
      </w:r>
      <w:r w:rsidRPr="00DE299F">
        <w:t>. The maximum grille size shall equal the module size minus four inches. The panel module shall be the following size (</w:t>
      </w:r>
      <w:r w:rsidRPr="00DE299F">
        <w:rPr>
          <w:b/>
        </w:rPr>
        <w:t>select one</w:t>
      </w:r>
      <w:r w:rsidRPr="00DE299F">
        <w:t>):</w:t>
      </w:r>
    </w:p>
    <w:p w14:paraId="5DC4DB5C" w14:textId="77777777" w:rsidR="009A266D" w:rsidRPr="00DE299F" w:rsidRDefault="009A266D" w:rsidP="00440CA1">
      <w:pPr>
        <w:pStyle w:val="ListParagraph"/>
        <w:numPr>
          <w:ilvl w:val="4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12 x 12 inches.</w:t>
      </w:r>
    </w:p>
    <w:p w14:paraId="642052C7" w14:textId="77777777" w:rsidR="009A266D" w:rsidRPr="00DE299F" w:rsidRDefault="009A266D" w:rsidP="00440CA1">
      <w:pPr>
        <w:pStyle w:val="ListParagraph"/>
        <w:numPr>
          <w:ilvl w:val="4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12 inches.</w:t>
      </w:r>
    </w:p>
    <w:p w14:paraId="47148DE2" w14:textId="77777777" w:rsidR="009A266D" w:rsidRPr="00DE299F" w:rsidRDefault="009A266D" w:rsidP="00440CA1">
      <w:pPr>
        <w:pStyle w:val="ListParagraph"/>
        <w:numPr>
          <w:ilvl w:val="4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24 inches.</w:t>
      </w:r>
    </w:p>
    <w:p w14:paraId="7A93FF06" w14:textId="77777777" w:rsidR="009A266D" w:rsidRDefault="009A266D" w:rsidP="00440CA1">
      <w:pPr>
        <w:pStyle w:val="ListParagraph"/>
        <w:numPr>
          <w:ilvl w:val="4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48 x 24 inches.</w:t>
      </w:r>
    </w:p>
    <w:p w14:paraId="224E3F4B" w14:textId="2D9EF3F9" w:rsidR="006040D1" w:rsidRPr="00DE299F" w:rsidRDefault="006040D1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Mounting Frames:</w:t>
      </w:r>
    </w:p>
    <w:p w14:paraId="114F89F9" w14:textId="77777777" w:rsidR="006531FF" w:rsidRDefault="006040D1" w:rsidP="00440CA1">
      <w:pPr>
        <w:pStyle w:val="ListParagraph"/>
        <w:numPr>
          <w:ilvl w:val="2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</w:t>
      </w:r>
      <w:r w:rsidR="006531FF">
        <w:t xml:space="preserve"> (</w:t>
      </w:r>
      <w:r w:rsidR="006531FF" w:rsidRPr="008B6A6C">
        <w:rPr>
          <w:b/>
        </w:rPr>
        <w:t>select one</w:t>
      </w:r>
      <w:r w:rsidR="006531FF">
        <w:t>):</w:t>
      </w:r>
    </w:p>
    <w:p w14:paraId="687317D8" w14:textId="3419E333" w:rsidR="006040D1" w:rsidRDefault="006040D1" w:rsidP="00440CA1">
      <w:pPr>
        <w:pStyle w:val="ListParagraph"/>
        <w:numPr>
          <w:ilvl w:val="3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proofErr w:type="gramStart"/>
      <w:r w:rsidRPr="00DE299F">
        <w:t>3/8 inch</w:t>
      </w:r>
      <w:proofErr w:type="gramEnd"/>
      <w:r w:rsidRPr="00DE299F">
        <w:t xml:space="preserve"> flat border mounting frame.</w:t>
      </w:r>
    </w:p>
    <w:p w14:paraId="27B68F48" w14:textId="602DE122" w:rsidR="006531FF" w:rsidRDefault="006531FF" w:rsidP="00440CA1">
      <w:pPr>
        <w:pStyle w:val="ListParagraph"/>
        <w:numPr>
          <w:ilvl w:val="3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spiral duct mounting frame.</w:t>
      </w:r>
    </w:p>
    <w:p w14:paraId="09F4E3AB" w14:textId="1E508F60" w:rsidR="006040D1" w:rsidRDefault="006040D1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142D8AD3" w14:textId="77777777" w:rsidR="006531FF" w:rsidRPr="00DE299F" w:rsidRDefault="006531FF" w:rsidP="00440CA1">
      <w:pPr>
        <w:pStyle w:val="ListParagraph"/>
        <w:numPr>
          <w:ilvl w:val="2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323383F0" w14:textId="5B805F81" w:rsidR="006531FF" w:rsidRPr="00DE299F" w:rsidRDefault="006531FF" w:rsidP="00440CA1">
      <w:pPr>
        <w:pStyle w:val="ListParagraph"/>
        <w:numPr>
          <w:ilvl w:val="3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Countersunk screw holes complete with </w:t>
      </w:r>
      <w:r w:rsidR="001A06D5">
        <w:t>Philips</w:t>
      </w:r>
      <w:r w:rsidRPr="00DE299F">
        <w:t>-head screws.</w:t>
      </w:r>
    </w:p>
    <w:p w14:paraId="7D596C5E" w14:textId="5F9B39CE" w:rsidR="006531FF" w:rsidRDefault="006531FF" w:rsidP="00440CA1">
      <w:pPr>
        <w:pStyle w:val="ListParagraph"/>
        <w:numPr>
          <w:ilvl w:val="3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No screw holes</w:t>
      </w:r>
      <w:r w:rsidR="00454927">
        <w:t xml:space="preserve"> (default for T-bar installation)</w:t>
      </w:r>
      <w:r>
        <w:t>.</w:t>
      </w:r>
    </w:p>
    <w:p w14:paraId="6A9F5EB6" w14:textId="77777777" w:rsidR="006531FF" w:rsidRDefault="006531FF" w:rsidP="00440CA1">
      <w:pPr>
        <w:pStyle w:val="ListParagraph"/>
        <w:numPr>
          <w:ilvl w:val="1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Insect Screen:</w:t>
      </w:r>
    </w:p>
    <w:p w14:paraId="7F016306" w14:textId="0C34D951" w:rsidR="006531FF" w:rsidRPr="00DE299F" w:rsidRDefault="006531FF" w:rsidP="00440CA1">
      <w:pPr>
        <w:pStyle w:val="ListParagraph"/>
        <w:numPr>
          <w:ilvl w:val="2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an 18 x16 aluminum mesh insect screen. [</w:t>
      </w:r>
      <w:r w:rsidRPr="00612E20">
        <w:rPr>
          <w:b/>
        </w:rPr>
        <w:t xml:space="preserve">Not </w:t>
      </w:r>
      <w:r w:rsidR="00454927">
        <w:rPr>
          <w:b/>
        </w:rPr>
        <w:t>available</w:t>
      </w:r>
      <w:r w:rsidRPr="00612E20">
        <w:rPr>
          <w:b/>
        </w:rPr>
        <w:t xml:space="preserve"> with opposed blade damper.</w:t>
      </w:r>
      <w:r>
        <w:t>]</w:t>
      </w:r>
    </w:p>
    <w:p w14:paraId="68E06A77" w14:textId="6B5C9EA6" w:rsidR="00421DE3" w:rsidRDefault="00421DE3" w:rsidP="0092135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1D041BA8" w14:textId="77777777" w:rsidR="005F55F8" w:rsidRPr="00DE299F" w:rsidRDefault="005F55F8" w:rsidP="00421DE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6281AD53" w14:textId="77777777" w:rsidR="00454927" w:rsidRDefault="00454927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38B17D3B" w14:textId="77777777" w:rsidR="00440CA1" w:rsidRDefault="00440CA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653E22E7" w14:textId="77777777" w:rsidR="00440CA1" w:rsidRDefault="00440CA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23E32C22" w14:textId="77777777" w:rsidR="00454927" w:rsidRDefault="00454927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57766854" w14:textId="58467D18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lastRenderedPageBreak/>
        <w:t>2.03</w:t>
      </w:r>
      <w:r w:rsidRPr="00DE299F">
        <w:rPr>
          <w:b/>
        </w:rPr>
        <w:tab/>
      </w:r>
      <w:r w:rsidR="00B062C3">
        <w:rPr>
          <w:b/>
        </w:rPr>
        <w:t xml:space="preserve">Aluminum </w:t>
      </w:r>
      <w:r w:rsidR="0007256D" w:rsidRPr="0007256D">
        <w:rPr>
          <w:b/>
        </w:rPr>
        <w:t>Louvered Return Grille</w:t>
      </w:r>
    </w:p>
    <w:p w14:paraId="4B7EA884" w14:textId="6E4323F8" w:rsidR="00AF59D3" w:rsidRPr="00DE299F" w:rsidRDefault="00AF59D3" w:rsidP="00440CA1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5513A8E4" w14:textId="3E9CDC35" w:rsidR="00AF59D3" w:rsidRPr="00DE299F" w:rsidRDefault="007D5056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 Price Model [</w:t>
      </w:r>
      <w:r w:rsidR="00B062C3">
        <w:t>6</w:t>
      </w:r>
      <w:r w:rsidR="0007256D">
        <w:t>30</w:t>
      </w:r>
      <w:r w:rsidRPr="00DE299F">
        <w:t>], [</w:t>
      </w:r>
      <w:r w:rsidR="00B062C3">
        <w:t>6</w:t>
      </w:r>
      <w:r w:rsidR="0007256D">
        <w:t>35</w:t>
      </w:r>
      <w:r w:rsidRPr="00DE299F">
        <w:t>]</w:t>
      </w:r>
      <w:r w:rsidR="00454927">
        <w:t>, [610Z]</w:t>
      </w:r>
      <w:r w:rsidRPr="00DE299F">
        <w:t xml:space="preserve"> </w:t>
      </w:r>
      <w:r w:rsidR="00B062C3">
        <w:t>aluminum</w:t>
      </w:r>
      <w:r w:rsidR="0007256D">
        <w:t xml:space="preserve"> louvered</w:t>
      </w:r>
      <w:r w:rsidR="00374DEC" w:rsidRPr="00DE299F">
        <w:t xml:space="preserve"> </w:t>
      </w:r>
      <w:r w:rsidR="00A77B72" w:rsidRPr="00DE299F">
        <w:t>return</w:t>
      </w:r>
      <w:r w:rsidRPr="00DE299F">
        <w:t xml:space="preserve"> grilles</w:t>
      </w:r>
      <w:r w:rsidR="00296BE7" w:rsidRPr="00DE299F">
        <w:t xml:space="preserve"> and registers</w:t>
      </w:r>
      <w:r w:rsidRPr="00DE299F">
        <w:t xml:space="preserve"> of sizes and mounting types designated by the plans and air distribution schedule.</w:t>
      </w:r>
    </w:p>
    <w:p w14:paraId="20C7C593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944A664" w14:textId="19074A21" w:rsidR="00517ECA" w:rsidRPr="00DE299F" w:rsidRDefault="00517ECA" w:rsidP="00440CA1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Construction:</w:t>
      </w:r>
    </w:p>
    <w:p w14:paraId="64CAC920" w14:textId="77777777" w:rsidR="002C0E92" w:rsidRPr="00DE299F" w:rsidRDefault="002C0E92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be </w:t>
      </w:r>
      <w:proofErr w:type="gramStart"/>
      <w:r w:rsidRPr="00DE299F">
        <w:t>45 degree</w:t>
      </w:r>
      <w:proofErr w:type="gramEnd"/>
      <w:r w:rsidRPr="00DE299F">
        <w:t xml:space="preserve"> deflection fixed louver type, and shall have (</w:t>
      </w:r>
      <w:r w:rsidRPr="00DE299F">
        <w:rPr>
          <w:b/>
        </w:rPr>
        <w:t>select one</w:t>
      </w:r>
      <w:r w:rsidRPr="00DE299F">
        <w:t>):</w:t>
      </w:r>
    </w:p>
    <w:p w14:paraId="5292BA20" w14:textId="7B62470A" w:rsidR="002C0E92" w:rsidRPr="00DE299F" w:rsidRDefault="002C0E92" w:rsidP="00440CA1">
      <w:pPr>
        <w:pStyle w:val="ListParagraph"/>
        <w:numPr>
          <w:ilvl w:val="3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blades with </w:t>
      </w:r>
      <w:r w:rsidR="001E56BA">
        <w:t>3/4</w:t>
      </w:r>
      <w:r w:rsidRPr="00DE299F">
        <w:t xml:space="preserve"> inch on center blade spacing </w:t>
      </w:r>
      <w:r w:rsidR="00454927">
        <w:t>[</w:t>
      </w:r>
      <w:r w:rsidRPr="00DE299F">
        <w:t xml:space="preserve">Model </w:t>
      </w:r>
      <w:r w:rsidR="00B062C3">
        <w:t>6</w:t>
      </w:r>
      <w:r w:rsidR="00117BA7">
        <w:t>30</w:t>
      </w:r>
      <w:r w:rsidR="00454927">
        <w:t>]</w:t>
      </w:r>
    </w:p>
    <w:p w14:paraId="19B532B7" w14:textId="4E8AD1BB" w:rsidR="00454927" w:rsidRPr="00DE299F" w:rsidRDefault="00454927" w:rsidP="00440CA1">
      <w:pPr>
        <w:pStyle w:val="ListParagraph"/>
        <w:numPr>
          <w:ilvl w:val="3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blades with </w:t>
      </w:r>
      <w:r>
        <w:t>1/2 inch on center blade spacing [</w:t>
      </w:r>
      <w:r w:rsidRPr="00DE299F">
        <w:t xml:space="preserve">Model </w:t>
      </w:r>
      <w:r>
        <w:t>635]</w:t>
      </w:r>
    </w:p>
    <w:p w14:paraId="61FB2DDF" w14:textId="4D200A94" w:rsidR="002C0E92" w:rsidRPr="00DE299F" w:rsidRDefault="00454927" w:rsidP="00440CA1">
      <w:pPr>
        <w:pStyle w:val="ListParagraph"/>
        <w:numPr>
          <w:ilvl w:val="3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</w:t>
      </w:r>
      <w:r>
        <w:t>fixed</w:t>
      </w:r>
      <w:r w:rsidRPr="00DE299F">
        <w:t xml:space="preserve"> blades</w:t>
      </w:r>
      <w:r>
        <w:t xml:space="preserve"> with </w:t>
      </w:r>
      <w:proofErr w:type="gramStart"/>
      <w:r>
        <w:t>0 degree</w:t>
      </w:r>
      <w:proofErr w:type="gramEnd"/>
      <w:r>
        <w:t xml:space="preserve"> deflection</w:t>
      </w:r>
      <w:r w:rsidRPr="00DE299F">
        <w:t xml:space="preserve"> </w:t>
      </w:r>
      <w:r>
        <w:t>and</w:t>
      </w:r>
      <w:r w:rsidRPr="00DE299F">
        <w:t xml:space="preserve"> </w:t>
      </w:r>
      <w:r>
        <w:t>3/4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610Z]</w:t>
      </w:r>
      <w:r w:rsidR="002C0E92" w:rsidRPr="00DE299F">
        <w:t>.</w:t>
      </w:r>
    </w:p>
    <w:p w14:paraId="7C1BB274" w14:textId="0EDC6155" w:rsidR="002C0E92" w:rsidRPr="00DE299F" w:rsidRDefault="002C0E92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grilles front blade orientation shall be (</w:t>
      </w:r>
      <w:r w:rsidRPr="00DE299F">
        <w:rPr>
          <w:b/>
        </w:rPr>
        <w:t>select one</w:t>
      </w:r>
      <w:r w:rsidRPr="00DE299F">
        <w:t>)</w:t>
      </w:r>
      <w:r w:rsidR="00631330" w:rsidRPr="00DE299F">
        <w:t>, as indicated on the outlet schedule.</w:t>
      </w:r>
    </w:p>
    <w:p w14:paraId="4D9A024D" w14:textId="77777777" w:rsidR="002C0E92" w:rsidRPr="00DE299F" w:rsidRDefault="002C0E92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28572F0C" w14:textId="77777777" w:rsidR="002C0E92" w:rsidRPr="00DE299F" w:rsidRDefault="002C0E92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Front blades parallel to the short dimension. </w:t>
      </w:r>
    </w:p>
    <w:p w14:paraId="33B4A87E" w14:textId="2BB5C4BE" w:rsidR="002C0E92" w:rsidRPr="00DE299F" w:rsidRDefault="002C0E92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blades and border shall be </w:t>
      </w:r>
      <w:proofErr w:type="gramStart"/>
      <w:r w:rsidRPr="00DE299F">
        <w:t>extruded</w:t>
      </w:r>
      <w:proofErr w:type="gramEnd"/>
      <w:r w:rsidRPr="00DE299F">
        <w:t xml:space="preserve"> aluminum construction.</w:t>
      </w:r>
    </w:p>
    <w:p w14:paraId="34B0A80A" w14:textId="77777777" w:rsidR="002C0E92" w:rsidRPr="00DE299F" w:rsidRDefault="002C0E92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minimum grille size shall be six inches by four inches. The maximum one-piece grille size shall be [36 inches x 96 inches] or [48 inches x 48 inches with steel frame option].</w:t>
      </w:r>
    </w:p>
    <w:p w14:paraId="355C47C2" w14:textId="77777777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4123B61" w14:textId="77777777" w:rsidR="00440CA1" w:rsidRDefault="00440CA1" w:rsidP="00440CA1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Specification: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2A7CE4F6" w14:textId="77777777" w:rsidR="00440CA1" w:rsidRDefault="00440CA1" w:rsidP="00440CA1">
      <w:pPr>
        <w:pStyle w:val="paragraph"/>
        <w:numPr>
          <w:ilvl w:val="1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finish shall be (</w:t>
      </w:r>
      <w:r>
        <w:rPr>
          <w:rStyle w:val="normaltextrun"/>
          <w:rFonts w:ascii="Arial" w:hAnsi="Arial" w:cs="Arial"/>
          <w:b/>
          <w:bCs/>
          <w:color w:val="000000"/>
          <w:sz w:val="16"/>
          <w:szCs w:val="16"/>
          <w:lang w:val="en-US"/>
        </w:rPr>
        <w:t>select one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):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14687A5A" w14:textId="77777777" w:rsidR="00440CA1" w:rsidRDefault="00440CA1" w:rsidP="00440CA1">
      <w:pPr>
        <w:pStyle w:val="paragraph"/>
        <w:numPr>
          <w:ilvl w:val="2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Baked-on powder coat finish. 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72A7F07" w14:textId="77777777" w:rsidR="00440CA1" w:rsidRDefault="00440CA1" w:rsidP="00440CA1">
      <w:pPr>
        <w:pStyle w:val="paragraph"/>
        <w:numPr>
          <w:ilvl w:val="3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paint film thickness shall be a minimum of 2 mils.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0457E918" w14:textId="77777777" w:rsidR="00440CA1" w:rsidRDefault="00440CA1" w:rsidP="00440CA1">
      <w:pPr>
        <w:pStyle w:val="paragraph"/>
        <w:numPr>
          <w:ilvl w:val="3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 hardness of 2H as tested in accordance with ASTM D3363.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B95DE03" w14:textId="77777777" w:rsidR="00440CA1" w:rsidRDefault="00440CA1" w:rsidP="00440CA1">
      <w:pPr>
        <w:pStyle w:val="paragraph"/>
        <w:numPr>
          <w:ilvl w:val="3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B117 Corrosive Environment Salt Spray Test for 1000 hours with no measurable creep, rusting or blistering as per ASTM D1654,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F72FDF1" w14:textId="77777777" w:rsidR="00440CA1" w:rsidRDefault="00440CA1" w:rsidP="00440CA1">
      <w:pPr>
        <w:pStyle w:val="paragraph"/>
        <w:numPr>
          <w:ilvl w:val="3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D870 Water Immersion test of a minimum of 500 hours with no measurable with no rusting or blistering as per ASTM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984F31E" w14:textId="77777777" w:rsidR="00440CA1" w:rsidRDefault="00440CA1" w:rsidP="00440CA1">
      <w:pPr>
        <w:pStyle w:val="paragraph"/>
        <w:numPr>
          <w:ilvl w:val="3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an impact resistance of 100 inch-pounds in accordance with ASTM D2794.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C6FCDBD" w14:textId="77777777" w:rsidR="00440CA1" w:rsidRDefault="00440CA1" w:rsidP="00440CA1">
      <w:pPr>
        <w:pStyle w:val="paragraph"/>
        <w:numPr>
          <w:ilvl w:val="2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All components shall have a custom finish in a color to match a customer supplied sample.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6CA9D96E" w14:textId="77777777" w:rsidR="002B3495" w:rsidRPr="00440CA1" w:rsidRDefault="002B3495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  <w:rPr>
          <w:lang w:val="en-CA"/>
        </w:rPr>
      </w:pPr>
    </w:p>
    <w:p w14:paraId="0560C673" w14:textId="40285C50" w:rsidR="002B3495" w:rsidRPr="00DE299F" w:rsidRDefault="002B3495" w:rsidP="00440CA1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2ADAB68D" w14:textId="77777777" w:rsidR="006531FF" w:rsidRPr="00DE299F" w:rsidRDefault="006531FF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023C2263" w14:textId="22EB1CD8" w:rsidR="006531FF" w:rsidRPr="00DE299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</w:t>
      </w:r>
      <w:r>
        <w:t>register shall be supplied with a</w:t>
      </w:r>
      <w:r w:rsidR="00AA273E">
        <w:t xml:space="preserve"> [coated</w:t>
      </w:r>
      <w:r>
        <w:t xml:space="preserve"> aluminum </w:t>
      </w:r>
      <w:r w:rsidRPr="00DE299F">
        <w:t>(D</w:t>
      </w:r>
      <w:r>
        <w:t>AL</w:t>
      </w:r>
      <w:r w:rsidRPr="00DE299F">
        <w:t>)</w:t>
      </w:r>
      <w:r w:rsidR="00AA273E">
        <w:t>] or [galvanized steel (D)]</w:t>
      </w:r>
      <w:r w:rsidRPr="00DE299F">
        <w:t xml:space="preserve"> opposed blade damper.</w:t>
      </w:r>
      <w:r>
        <w:t xml:space="preserve"> The damper shall be operable from the register face.</w:t>
      </w:r>
    </w:p>
    <w:p w14:paraId="57FFD56E" w14:textId="77777777" w:rsidR="006531FF" w:rsidRPr="00DE299F" w:rsidRDefault="006531FF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Border Style:</w:t>
      </w:r>
    </w:p>
    <w:p w14:paraId="0CABAFEA" w14:textId="77777777" w:rsidR="006531FF" w:rsidRPr="00DE299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</w:t>
      </w:r>
      <w:r>
        <w:t>[surface</w:t>
      </w:r>
      <w:r w:rsidRPr="00DE299F">
        <w:t xml:space="preserve"> mounting</w:t>
      </w:r>
      <w:r>
        <w:t>],</w:t>
      </w:r>
      <w:r w:rsidRPr="00DE299F">
        <w:t xml:space="preserve"> </w:t>
      </w:r>
      <w:r>
        <w:t>[T-bar lay-in</w:t>
      </w:r>
      <w:r w:rsidRPr="00DE299F">
        <w:t xml:space="preserve"> mounting</w:t>
      </w:r>
      <w:r>
        <w:t>]</w:t>
      </w:r>
      <w:r w:rsidRPr="00DE299F">
        <w:t>,</w:t>
      </w:r>
      <w:r>
        <w:t xml:space="preserve"> [panel mounting], or [spiral duct frame mount],</w:t>
      </w:r>
      <w:r w:rsidRPr="00DE299F">
        <w:t xml:space="preserve"> complete with a border in the following style (</w:t>
      </w:r>
      <w:r w:rsidRPr="00421DE3">
        <w:rPr>
          <w:b/>
        </w:rPr>
        <w:t>s</w:t>
      </w:r>
      <w:r w:rsidRPr="00DE299F">
        <w:rPr>
          <w:b/>
        </w:rPr>
        <w:t>elect one</w:t>
      </w:r>
      <w:r w:rsidRPr="00DE299F">
        <w:t>):</w:t>
      </w:r>
    </w:p>
    <w:p w14:paraId="31884B0C" w14:textId="77777777" w:rsidR="006531FF" w:rsidRPr="00DE299F" w:rsidRDefault="006531FF" w:rsidP="00440CA1">
      <w:pPr>
        <w:pStyle w:val="ListParagraph"/>
        <w:numPr>
          <w:ilvl w:val="3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Surface Mount with 1-1/</w:t>
      </w:r>
      <w:proofErr w:type="gramStart"/>
      <w:r w:rsidRPr="00DE299F">
        <w:t>4 inch</w:t>
      </w:r>
      <w:proofErr w:type="gramEnd"/>
      <w:r w:rsidRPr="00DE299F">
        <w:t xml:space="preserve"> flat border.</w:t>
      </w:r>
    </w:p>
    <w:p w14:paraId="54B3D730" w14:textId="77777777" w:rsidR="006531FF" w:rsidRDefault="006531FF" w:rsidP="00440CA1">
      <w:pPr>
        <w:pStyle w:val="ListParagraph"/>
        <w:numPr>
          <w:ilvl w:val="3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Surface Mount with </w:t>
      </w:r>
      <w:proofErr w:type="gramStart"/>
      <w:r w:rsidRPr="00DE299F">
        <w:t>1 inch</w:t>
      </w:r>
      <w:proofErr w:type="gramEnd"/>
      <w:r w:rsidRPr="00DE299F">
        <w:t xml:space="preserve"> narrow border.</w:t>
      </w:r>
    </w:p>
    <w:p w14:paraId="12531F63" w14:textId="5B22CBBD" w:rsidR="006531FF" w:rsidRPr="00DE299F" w:rsidRDefault="006531FF" w:rsidP="00440CA1">
      <w:pPr>
        <w:pStyle w:val="ListParagraph"/>
        <w:numPr>
          <w:ilvl w:val="3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Panel mount border</w:t>
      </w:r>
      <w:r w:rsidR="001A06D5">
        <w:t xml:space="preserve"> for T-bar installation</w:t>
      </w:r>
      <w:r w:rsidRPr="00DE299F">
        <w:t>. The maximum grille size shall equal the module size minus four inches. The panel module shall be the following size (</w:t>
      </w:r>
      <w:r w:rsidRPr="00DE299F">
        <w:rPr>
          <w:b/>
        </w:rPr>
        <w:t>select one</w:t>
      </w:r>
      <w:r w:rsidRPr="00DE299F">
        <w:t>):</w:t>
      </w:r>
    </w:p>
    <w:p w14:paraId="19E7CF5E" w14:textId="77777777" w:rsidR="006531FF" w:rsidRPr="00DE299F" w:rsidRDefault="006531FF" w:rsidP="00440CA1">
      <w:pPr>
        <w:pStyle w:val="ListParagraph"/>
        <w:numPr>
          <w:ilvl w:val="4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12 x 12 inches.</w:t>
      </w:r>
    </w:p>
    <w:p w14:paraId="6D0AF7AD" w14:textId="77777777" w:rsidR="006531FF" w:rsidRPr="00DE299F" w:rsidRDefault="006531FF" w:rsidP="00440CA1">
      <w:pPr>
        <w:pStyle w:val="ListParagraph"/>
        <w:numPr>
          <w:ilvl w:val="4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12 inches.</w:t>
      </w:r>
    </w:p>
    <w:p w14:paraId="58CCA055" w14:textId="77777777" w:rsidR="006531FF" w:rsidRPr="00DE299F" w:rsidRDefault="006531FF" w:rsidP="00440CA1">
      <w:pPr>
        <w:pStyle w:val="ListParagraph"/>
        <w:numPr>
          <w:ilvl w:val="4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24 inches.</w:t>
      </w:r>
    </w:p>
    <w:p w14:paraId="3D2FB9B7" w14:textId="77777777" w:rsidR="006531FF" w:rsidRDefault="006531FF" w:rsidP="00440CA1">
      <w:pPr>
        <w:pStyle w:val="ListParagraph"/>
        <w:numPr>
          <w:ilvl w:val="4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48 x 24 inches.</w:t>
      </w:r>
    </w:p>
    <w:p w14:paraId="6AF47D57" w14:textId="77777777" w:rsidR="006531FF" w:rsidRPr="00DE299F" w:rsidRDefault="006531FF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Mounting Frames:</w:t>
      </w:r>
    </w:p>
    <w:p w14:paraId="407966F8" w14:textId="77777777" w:rsidR="006531F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</w:t>
      </w:r>
      <w:r>
        <w:t xml:space="preserve"> (select one):</w:t>
      </w:r>
    </w:p>
    <w:p w14:paraId="0C701562" w14:textId="77777777" w:rsidR="006531FF" w:rsidRDefault="006531FF" w:rsidP="00440CA1">
      <w:pPr>
        <w:pStyle w:val="ListParagraph"/>
        <w:numPr>
          <w:ilvl w:val="3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A</w:t>
      </w:r>
      <w:r w:rsidRPr="00DE299F">
        <w:t xml:space="preserve"> </w:t>
      </w:r>
      <w:proofErr w:type="gramStart"/>
      <w:r w:rsidRPr="00DE299F">
        <w:t>3/8 inch</w:t>
      </w:r>
      <w:proofErr w:type="gramEnd"/>
      <w:r w:rsidRPr="00DE299F">
        <w:t xml:space="preserve"> flat border mounting frame.</w:t>
      </w:r>
    </w:p>
    <w:p w14:paraId="42F1098C" w14:textId="77777777" w:rsidR="006531FF" w:rsidRDefault="006531FF" w:rsidP="00440CA1">
      <w:pPr>
        <w:pStyle w:val="ListParagraph"/>
        <w:numPr>
          <w:ilvl w:val="3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A </w:t>
      </w:r>
      <w:proofErr w:type="gramStart"/>
      <w:r>
        <w:t>5/8 inch</w:t>
      </w:r>
      <w:proofErr w:type="gramEnd"/>
      <w:r>
        <w:t xml:space="preserve"> narrow border mounting frame.</w:t>
      </w:r>
    </w:p>
    <w:p w14:paraId="34081B7F" w14:textId="77777777" w:rsidR="006531FF" w:rsidRDefault="006531FF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3613B699" w14:textId="77777777" w:rsidR="006531FF" w:rsidRPr="00DE299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2D50CECB" w14:textId="2030CCC7" w:rsidR="006531F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Countersunk screw holes complete with screws.</w:t>
      </w:r>
    </w:p>
    <w:p w14:paraId="101A18F7" w14:textId="4B9CE4D9" w:rsidR="006531FF" w:rsidRPr="00DE299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Concealed bracket (</w:t>
      </w:r>
      <w:r w:rsidRPr="00633022">
        <w:rPr>
          <w:b/>
        </w:rPr>
        <w:t xml:space="preserve">applies to Model </w:t>
      </w:r>
      <w:r w:rsidR="00AA273E">
        <w:rPr>
          <w:b/>
        </w:rPr>
        <w:t>6</w:t>
      </w:r>
      <w:r w:rsidRPr="00633022">
        <w:rPr>
          <w:b/>
        </w:rPr>
        <w:t>30 and surface mount only</w:t>
      </w:r>
      <w:r>
        <w:t>)</w:t>
      </w:r>
    </w:p>
    <w:p w14:paraId="543C7FB1" w14:textId="77777777" w:rsidR="006531F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No screw holes.</w:t>
      </w:r>
      <w:r>
        <w:t xml:space="preserve"> (</w:t>
      </w:r>
      <w:r w:rsidRPr="00F13A26">
        <w:rPr>
          <w:b/>
        </w:rPr>
        <w:t>default for T-bar frames</w:t>
      </w:r>
      <w:r>
        <w:t>)</w:t>
      </w:r>
    </w:p>
    <w:p w14:paraId="2FFB797A" w14:textId="77777777" w:rsidR="006531FF" w:rsidRDefault="006531FF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Insect Screen:</w:t>
      </w:r>
    </w:p>
    <w:p w14:paraId="5D6FFE6E" w14:textId="77777777" w:rsidR="006531FF" w:rsidRPr="00DE299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an 18 x16 aluminum mesh insect screen.</w:t>
      </w:r>
    </w:p>
    <w:p w14:paraId="2C80BC3F" w14:textId="77777777" w:rsidR="006531FF" w:rsidRDefault="006531FF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Thin Line Return Dissipater (</w:t>
      </w:r>
      <w:r w:rsidRPr="00910E86">
        <w:rPr>
          <w:b/>
        </w:rPr>
        <w:t>Nominal 22 x</w:t>
      </w:r>
      <w:r w:rsidRPr="00CF2CF4">
        <w:rPr>
          <w:b/>
        </w:rPr>
        <w:t xml:space="preserve"> </w:t>
      </w:r>
      <w:proofErr w:type="gramStart"/>
      <w:r>
        <w:rPr>
          <w:b/>
        </w:rPr>
        <w:t>22</w:t>
      </w:r>
      <w:r w:rsidRPr="00CF2CF4">
        <w:rPr>
          <w:b/>
        </w:rPr>
        <w:t xml:space="preserve"> inch</w:t>
      </w:r>
      <w:proofErr w:type="gramEnd"/>
      <w:r w:rsidRPr="00CF2CF4">
        <w:rPr>
          <w:b/>
        </w:rPr>
        <w:t xml:space="preserve"> </w:t>
      </w:r>
      <w:r>
        <w:rPr>
          <w:b/>
        </w:rPr>
        <w:t xml:space="preserve">size </w:t>
      </w:r>
      <w:r w:rsidRPr="00CF2CF4">
        <w:rPr>
          <w:b/>
        </w:rPr>
        <w:t>and Flat Face Border T-bar frame only</w:t>
      </w:r>
      <w:r>
        <w:t>):</w:t>
      </w:r>
    </w:p>
    <w:p w14:paraId="61C28125" w14:textId="77777777" w:rsidR="006531F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grille shall be supplied with a Thin Line Return Dissipater (TLRD) to provide sound power insertion loss across the full range of </w:t>
      </w:r>
      <w:proofErr w:type="gramStart"/>
      <w:r>
        <w:t>frequencies, and</w:t>
      </w:r>
      <w:proofErr w:type="gramEnd"/>
      <w:r>
        <w:t xml:space="preserve"> shall be suitable for ceiling and wall applications. </w:t>
      </w:r>
    </w:p>
    <w:p w14:paraId="7DE1547C" w14:textId="77777777" w:rsidR="006531FF" w:rsidRPr="00910E86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rPr>
          <w:lang w:val="en-CA"/>
        </w:rPr>
        <w:t>The manufacturer shall provide catalogued performance for insertion loss and transmission loss.</w:t>
      </w:r>
    </w:p>
    <w:p w14:paraId="48731667" w14:textId="77777777" w:rsidR="006531F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rPr>
          <w:lang w:val="en-CA"/>
        </w:rPr>
        <w:t>The TLRD shall be a high-quality welded galvanized steel construction. Satin Coat paint shall be available as an option.</w:t>
      </w:r>
    </w:p>
    <w:p w14:paraId="06469495" w14:textId="1C87C332" w:rsidR="00AA273E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TLRD shall be factory-mounted to the grille and shipped as a one-piece construction to simplify field installation.</w:t>
      </w:r>
    </w:p>
    <w:p w14:paraId="6A26C826" w14:textId="77777777" w:rsidR="006531FF" w:rsidRDefault="006531FF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Light Shield:</w:t>
      </w:r>
    </w:p>
    <w:p w14:paraId="6CD93C09" w14:textId="77777777" w:rsidR="006531FF" w:rsidRDefault="006531FF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grille shall be supplied with a light shield to minimize the direct line of sight through the grille into the ceiling plenum and block reflected light from ceiling fixtures.</w:t>
      </w:r>
    </w:p>
    <w:p w14:paraId="13A5DB55" w14:textId="77777777" w:rsidR="00440CA1" w:rsidRDefault="00440CA1" w:rsidP="00440CA1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71"/>
        <w:textAlignment w:val="auto"/>
      </w:pPr>
    </w:p>
    <w:p w14:paraId="3CF9CDF6" w14:textId="1F582590" w:rsidR="0092135A" w:rsidRDefault="0092135A" w:rsidP="00440CA1">
      <w:pPr>
        <w:pStyle w:val="ListParagraph"/>
        <w:numPr>
          <w:ilvl w:val="1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lastRenderedPageBreak/>
        <w:t>Magnetic Resonance Imaging (MRI) Construction:</w:t>
      </w:r>
    </w:p>
    <w:p w14:paraId="565F21E5" w14:textId="77777777" w:rsidR="0092135A" w:rsidRPr="00CF2CF4" w:rsidRDefault="0092135A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CF2CF4">
        <w:t xml:space="preserve">The grille shall be supplied with an all-aluminum construction for MRI applications. </w:t>
      </w:r>
    </w:p>
    <w:p w14:paraId="1AA42BA1" w14:textId="77777777" w:rsidR="0092135A" w:rsidRDefault="0092135A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CF2CF4">
        <w:t xml:space="preserve">The grille module shall be 24 x 24 inches with a [T-bar] </w:t>
      </w:r>
      <w:r w:rsidRPr="00CF2CF4">
        <w:rPr>
          <w:b/>
        </w:rPr>
        <w:t>or</w:t>
      </w:r>
      <w:r w:rsidRPr="00CF2CF4">
        <w:t xml:space="preserve"> [Narrow member] frame style. </w:t>
      </w:r>
    </w:p>
    <w:p w14:paraId="272A865F" w14:textId="77777777" w:rsidR="0092135A" w:rsidRPr="00CF2CF4" w:rsidRDefault="0092135A" w:rsidP="00440CA1">
      <w:pPr>
        <w:pStyle w:val="ListParagraph"/>
        <w:numPr>
          <w:ilvl w:val="2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CF2CF4">
        <w:t xml:space="preserve">The MRI option </w:t>
      </w:r>
      <w:r>
        <w:t>shall</w:t>
      </w:r>
      <w:r w:rsidRPr="00CF2CF4">
        <w:t xml:space="preserve"> not include a volume control damper</w:t>
      </w:r>
      <w:r>
        <w:t>.</w:t>
      </w:r>
    </w:p>
    <w:p w14:paraId="5A77B975" w14:textId="011ED865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3061C32A" w14:textId="239A18D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05781FC4" w14:textId="5612F585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04788F9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E299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E299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2AF72F0A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p w14:paraId="53F53CAA" w14:textId="77777777" w:rsidR="004F714F" w:rsidRPr="00DE299F" w:rsidRDefault="004F714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DE299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511E85BD" w:rsidR="00613808" w:rsidRPr="00DD2141" w:rsidRDefault="001046DB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1AFD8598" wp14:editId="3512EC9A">
          <wp:simplePos x="0" y="0"/>
          <wp:positionH relativeFrom="page">
            <wp:posOffset>0</wp:posOffset>
          </wp:positionH>
          <wp:positionV relativeFrom="page">
            <wp:posOffset>9429008</wp:posOffset>
          </wp:positionV>
          <wp:extent cx="7772400" cy="628526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901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95E">
      <w:rPr>
        <w:rStyle w:val="PageNumber"/>
        <w:sz w:val="20"/>
        <w:szCs w:val="20"/>
      </w:rPr>
      <w:t>6</w:t>
    </w:r>
    <w:r w:rsidR="000464B2">
      <w:rPr>
        <w:rStyle w:val="PageNumber"/>
        <w:sz w:val="20"/>
        <w:szCs w:val="20"/>
      </w:rPr>
      <w:t>0</w:t>
    </w:r>
    <w:r w:rsidR="004661BC">
      <w:rPr>
        <w:rStyle w:val="PageNumber"/>
        <w:sz w:val="20"/>
        <w:szCs w:val="20"/>
      </w:rPr>
      <w:t>0 Series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4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613808" w:rsidRDefault="00FB067F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808"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95"/>
    <w:multiLevelType w:val="hybridMultilevel"/>
    <w:tmpl w:val="090C5758"/>
    <w:lvl w:ilvl="0" w:tplc="10090019">
      <w:start w:val="1"/>
      <w:numFmt w:val="lowerLetter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000C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6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3B46C7"/>
    <w:multiLevelType w:val="hybridMultilevel"/>
    <w:tmpl w:val="1682E05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D68F0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603CB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8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A555C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D2604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6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35469">
    <w:abstractNumId w:val="8"/>
  </w:num>
  <w:num w:numId="2" w16cid:durableId="290793751">
    <w:abstractNumId w:val="4"/>
  </w:num>
  <w:num w:numId="3" w16cid:durableId="927888712">
    <w:abstractNumId w:val="6"/>
  </w:num>
  <w:num w:numId="4" w16cid:durableId="622425969">
    <w:abstractNumId w:val="19"/>
  </w:num>
  <w:num w:numId="5" w16cid:durableId="1862741186">
    <w:abstractNumId w:val="1"/>
  </w:num>
  <w:num w:numId="6" w16cid:durableId="422189014">
    <w:abstractNumId w:val="33"/>
  </w:num>
  <w:num w:numId="7" w16cid:durableId="175922462">
    <w:abstractNumId w:val="28"/>
  </w:num>
  <w:num w:numId="8" w16cid:durableId="1167860539">
    <w:abstractNumId w:val="12"/>
  </w:num>
  <w:num w:numId="9" w16cid:durableId="565458680">
    <w:abstractNumId w:val="20"/>
  </w:num>
  <w:num w:numId="10" w16cid:durableId="694699138">
    <w:abstractNumId w:val="38"/>
  </w:num>
  <w:num w:numId="11" w16cid:durableId="649362789">
    <w:abstractNumId w:val="3"/>
  </w:num>
  <w:num w:numId="12" w16cid:durableId="1777366474">
    <w:abstractNumId w:val="3"/>
    <w:lvlOverride w:ilvl="0">
      <w:startOverride w:val="1"/>
    </w:lvlOverride>
  </w:num>
  <w:num w:numId="13" w16cid:durableId="1391809710">
    <w:abstractNumId w:val="3"/>
    <w:lvlOverride w:ilvl="0">
      <w:startOverride w:val="1"/>
    </w:lvlOverride>
  </w:num>
  <w:num w:numId="14" w16cid:durableId="874076390">
    <w:abstractNumId w:val="22"/>
  </w:num>
  <w:num w:numId="15" w16cid:durableId="476800333">
    <w:abstractNumId w:val="29"/>
  </w:num>
  <w:num w:numId="16" w16cid:durableId="1952934530">
    <w:abstractNumId w:val="32"/>
  </w:num>
  <w:num w:numId="17" w16cid:durableId="1707868962">
    <w:abstractNumId w:val="21"/>
  </w:num>
  <w:num w:numId="18" w16cid:durableId="1840385691">
    <w:abstractNumId w:val="13"/>
  </w:num>
  <w:num w:numId="19" w16cid:durableId="120610558">
    <w:abstractNumId w:val="7"/>
  </w:num>
  <w:num w:numId="20" w16cid:durableId="762260919">
    <w:abstractNumId w:val="24"/>
  </w:num>
  <w:num w:numId="21" w16cid:durableId="1629243559">
    <w:abstractNumId w:val="37"/>
  </w:num>
  <w:num w:numId="22" w16cid:durableId="386343266">
    <w:abstractNumId w:val="25"/>
  </w:num>
  <w:num w:numId="23" w16cid:durableId="118960549">
    <w:abstractNumId w:val="5"/>
  </w:num>
  <w:num w:numId="24" w16cid:durableId="1789858424">
    <w:abstractNumId w:val="14"/>
  </w:num>
  <w:num w:numId="25" w16cid:durableId="72438809">
    <w:abstractNumId w:val="30"/>
  </w:num>
  <w:num w:numId="26" w16cid:durableId="487792441">
    <w:abstractNumId w:val="31"/>
  </w:num>
  <w:num w:numId="27" w16cid:durableId="1535145093">
    <w:abstractNumId w:val="39"/>
  </w:num>
  <w:num w:numId="28" w16cid:durableId="819157405">
    <w:abstractNumId w:val="2"/>
  </w:num>
  <w:num w:numId="29" w16cid:durableId="634336755">
    <w:abstractNumId w:val="10"/>
  </w:num>
  <w:num w:numId="30" w16cid:durableId="968826387">
    <w:abstractNumId w:val="17"/>
  </w:num>
  <w:num w:numId="31" w16cid:durableId="399719393">
    <w:abstractNumId w:val="11"/>
  </w:num>
  <w:num w:numId="32" w16cid:durableId="405537865">
    <w:abstractNumId w:val="36"/>
  </w:num>
  <w:num w:numId="33" w16cid:durableId="400064337">
    <w:abstractNumId w:val="16"/>
  </w:num>
  <w:num w:numId="34" w16cid:durableId="165168414">
    <w:abstractNumId w:val="0"/>
  </w:num>
  <w:num w:numId="35" w16cid:durableId="519703048">
    <w:abstractNumId w:val="23"/>
  </w:num>
  <w:num w:numId="36" w16cid:durableId="632254569">
    <w:abstractNumId w:val="9"/>
  </w:num>
  <w:num w:numId="37" w16cid:durableId="1342898186">
    <w:abstractNumId w:val="18"/>
  </w:num>
  <w:num w:numId="38" w16cid:durableId="552232368">
    <w:abstractNumId w:val="34"/>
  </w:num>
  <w:num w:numId="39" w16cid:durableId="1059323919">
    <w:abstractNumId w:val="26"/>
  </w:num>
  <w:num w:numId="40" w16cid:durableId="294288346">
    <w:abstractNumId w:val="15"/>
  </w:num>
  <w:num w:numId="41" w16cid:durableId="358556609">
    <w:abstractNumId w:val="27"/>
  </w:num>
  <w:num w:numId="42" w16cid:durableId="71751119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464B2"/>
    <w:rsid w:val="0007256D"/>
    <w:rsid w:val="00086A9B"/>
    <w:rsid w:val="001046DB"/>
    <w:rsid w:val="00117BA7"/>
    <w:rsid w:val="0013773A"/>
    <w:rsid w:val="00155A48"/>
    <w:rsid w:val="001A06D5"/>
    <w:rsid w:val="001E56BA"/>
    <w:rsid w:val="00207AB6"/>
    <w:rsid w:val="00213156"/>
    <w:rsid w:val="00224E47"/>
    <w:rsid w:val="00256DF7"/>
    <w:rsid w:val="00291159"/>
    <w:rsid w:val="00296BE7"/>
    <w:rsid w:val="0029747A"/>
    <w:rsid w:val="002B3495"/>
    <w:rsid w:val="002B3A74"/>
    <w:rsid w:val="002C0E92"/>
    <w:rsid w:val="002C7FC7"/>
    <w:rsid w:val="002E55AF"/>
    <w:rsid w:val="00374C6D"/>
    <w:rsid w:val="00374DEC"/>
    <w:rsid w:val="00383796"/>
    <w:rsid w:val="003C33DF"/>
    <w:rsid w:val="003E41A5"/>
    <w:rsid w:val="00421DE3"/>
    <w:rsid w:val="00423A54"/>
    <w:rsid w:val="00440CA1"/>
    <w:rsid w:val="00454927"/>
    <w:rsid w:val="004661BC"/>
    <w:rsid w:val="004B4227"/>
    <w:rsid w:val="004C6575"/>
    <w:rsid w:val="004E3919"/>
    <w:rsid w:val="004F1552"/>
    <w:rsid w:val="004F3939"/>
    <w:rsid w:val="004F714F"/>
    <w:rsid w:val="00517ECA"/>
    <w:rsid w:val="00526370"/>
    <w:rsid w:val="00547C02"/>
    <w:rsid w:val="00554E63"/>
    <w:rsid w:val="0057051B"/>
    <w:rsid w:val="005A6F55"/>
    <w:rsid w:val="005B524C"/>
    <w:rsid w:val="005B5ED4"/>
    <w:rsid w:val="005C113D"/>
    <w:rsid w:val="005C77A8"/>
    <w:rsid w:val="005D6630"/>
    <w:rsid w:val="005E62A2"/>
    <w:rsid w:val="005E7CB0"/>
    <w:rsid w:val="005F55F8"/>
    <w:rsid w:val="00603D79"/>
    <w:rsid w:val="006040D1"/>
    <w:rsid w:val="00613808"/>
    <w:rsid w:val="00631330"/>
    <w:rsid w:val="00645B9E"/>
    <w:rsid w:val="00646C43"/>
    <w:rsid w:val="006531FF"/>
    <w:rsid w:val="00656D6F"/>
    <w:rsid w:val="0067195E"/>
    <w:rsid w:val="00684D41"/>
    <w:rsid w:val="006A40F9"/>
    <w:rsid w:val="006A52F0"/>
    <w:rsid w:val="006A6DB6"/>
    <w:rsid w:val="00705E43"/>
    <w:rsid w:val="00712B81"/>
    <w:rsid w:val="00731F82"/>
    <w:rsid w:val="00756A4A"/>
    <w:rsid w:val="00767CA4"/>
    <w:rsid w:val="007819F1"/>
    <w:rsid w:val="00787D6A"/>
    <w:rsid w:val="007A4880"/>
    <w:rsid w:val="007B2115"/>
    <w:rsid w:val="007D3AD0"/>
    <w:rsid w:val="007D5056"/>
    <w:rsid w:val="008659D7"/>
    <w:rsid w:val="00865B96"/>
    <w:rsid w:val="00893C51"/>
    <w:rsid w:val="008B43D3"/>
    <w:rsid w:val="008B6A6C"/>
    <w:rsid w:val="00917DBF"/>
    <w:rsid w:val="0092135A"/>
    <w:rsid w:val="00927FD1"/>
    <w:rsid w:val="00974234"/>
    <w:rsid w:val="009A266D"/>
    <w:rsid w:val="009B13AD"/>
    <w:rsid w:val="009B6556"/>
    <w:rsid w:val="009C23E8"/>
    <w:rsid w:val="009F59EE"/>
    <w:rsid w:val="00A05B2C"/>
    <w:rsid w:val="00A17750"/>
    <w:rsid w:val="00A54D5C"/>
    <w:rsid w:val="00A77B72"/>
    <w:rsid w:val="00A87687"/>
    <w:rsid w:val="00AA273E"/>
    <w:rsid w:val="00AB7D35"/>
    <w:rsid w:val="00AC411E"/>
    <w:rsid w:val="00AF3912"/>
    <w:rsid w:val="00AF59D3"/>
    <w:rsid w:val="00B062C3"/>
    <w:rsid w:val="00B2309E"/>
    <w:rsid w:val="00B42A37"/>
    <w:rsid w:val="00B5125D"/>
    <w:rsid w:val="00B767EC"/>
    <w:rsid w:val="00B93F41"/>
    <w:rsid w:val="00BB74DD"/>
    <w:rsid w:val="00C00AD6"/>
    <w:rsid w:val="00C35342"/>
    <w:rsid w:val="00C52F24"/>
    <w:rsid w:val="00C71910"/>
    <w:rsid w:val="00CB4A2A"/>
    <w:rsid w:val="00D12364"/>
    <w:rsid w:val="00D232F7"/>
    <w:rsid w:val="00D31E9D"/>
    <w:rsid w:val="00D868E5"/>
    <w:rsid w:val="00DB5392"/>
    <w:rsid w:val="00DD2141"/>
    <w:rsid w:val="00DE299F"/>
    <w:rsid w:val="00E32575"/>
    <w:rsid w:val="00EA3D75"/>
    <w:rsid w:val="00F323CC"/>
    <w:rsid w:val="00F41800"/>
    <w:rsid w:val="00F5070A"/>
    <w:rsid w:val="00FA6093"/>
    <w:rsid w:val="00FA79A0"/>
    <w:rsid w:val="00FB067F"/>
    <w:rsid w:val="00FB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F5ECB4AC-D0A4-4F51-A33C-6E303ACB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paragraph">
    <w:name w:val="paragraph"/>
    <w:basedOn w:val="Normal"/>
    <w:rsid w:val="00440CA1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before="100" w:beforeAutospacing="1" w:after="100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440CA1"/>
  </w:style>
  <w:style w:type="character" w:customStyle="1" w:styleId="eop">
    <w:name w:val="eop"/>
    <w:basedOn w:val="DefaultParagraphFont"/>
    <w:rsid w:val="0044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3</cp:revision>
  <dcterms:created xsi:type="dcterms:W3CDTF">2024-03-26T14:50:00Z</dcterms:created>
  <dcterms:modified xsi:type="dcterms:W3CDTF">2024-03-26T14:51:00Z</dcterms:modified>
</cp:coreProperties>
</file>