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BA16" w14:textId="45745BE1" w:rsidR="0052250C" w:rsidRPr="006E1404" w:rsidRDefault="0052250C" w:rsidP="0052250C">
      <w:pPr>
        <w:tabs>
          <w:tab w:val="clear" w:pos="0"/>
          <w:tab w:val="clear" w:pos="180"/>
          <w:tab w:val="clear" w:pos="284"/>
          <w:tab w:val="clear" w:pos="340"/>
          <w:tab w:val="clear" w:pos="720"/>
          <w:tab w:val="clear" w:pos="1080"/>
        </w:tabs>
        <w:spacing w:after="0"/>
        <w:rPr>
          <w:b/>
          <w:sz w:val="28"/>
          <w:szCs w:val="28"/>
        </w:rPr>
      </w:pPr>
      <w:r w:rsidRPr="006E1404">
        <w:rPr>
          <w:b/>
          <w:sz w:val="28"/>
          <w:szCs w:val="28"/>
        </w:rPr>
        <w:t>Price S</w:t>
      </w:r>
      <w:r w:rsidR="00F461F9">
        <w:rPr>
          <w:b/>
          <w:sz w:val="28"/>
          <w:szCs w:val="28"/>
        </w:rPr>
        <w:t>P</w:t>
      </w:r>
      <w:r w:rsidRPr="006E1404">
        <w:rPr>
          <w:b/>
          <w:sz w:val="28"/>
          <w:szCs w:val="28"/>
        </w:rPr>
        <w:t xml:space="preserve">D Square </w:t>
      </w:r>
      <w:r w:rsidR="00F461F9">
        <w:rPr>
          <w:b/>
          <w:sz w:val="28"/>
          <w:szCs w:val="28"/>
        </w:rPr>
        <w:t>Plaque</w:t>
      </w:r>
      <w:r w:rsidRPr="006E1404">
        <w:rPr>
          <w:b/>
          <w:sz w:val="28"/>
          <w:szCs w:val="28"/>
        </w:rPr>
        <w:t xml:space="preserve"> Diffuser</w:t>
      </w:r>
      <w:r w:rsidR="00FA09AD" w:rsidRPr="006E1404">
        <w:rPr>
          <w:b/>
          <w:sz w:val="28"/>
          <w:szCs w:val="28"/>
        </w:rPr>
        <w:t>s</w:t>
      </w:r>
    </w:p>
    <w:p w14:paraId="507CA58C"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Division 23 – Heating, Ventilating, and Air Conditioning</w:t>
      </w:r>
    </w:p>
    <w:p w14:paraId="58E7D79B"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Section 23 37 13 – Diffusers, Registers, and Grilles</w:t>
      </w:r>
    </w:p>
    <w:p w14:paraId="514736CA" w14:textId="77777777" w:rsidR="0052250C" w:rsidRPr="006E1404" w:rsidRDefault="0052250C" w:rsidP="0052250C">
      <w:pPr>
        <w:tabs>
          <w:tab w:val="clear" w:pos="0"/>
          <w:tab w:val="clear" w:pos="180"/>
          <w:tab w:val="clear" w:pos="284"/>
          <w:tab w:val="clear" w:pos="340"/>
          <w:tab w:val="clear" w:pos="720"/>
          <w:tab w:val="clear" w:pos="1080"/>
        </w:tabs>
      </w:pPr>
    </w:p>
    <w:p w14:paraId="340DC949"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7E20CC05"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r w:rsidRPr="006E1404">
        <w:rPr>
          <w:b/>
        </w:rPr>
        <w:t>PART 1 – GENERAL</w:t>
      </w:r>
    </w:p>
    <w:p w14:paraId="4B3FE65C"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Section includes</w:t>
      </w:r>
      <w:r w:rsidRPr="006E1404">
        <w:rPr>
          <w:bCs/>
        </w:rPr>
        <w:t>:</w:t>
      </w:r>
    </w:p>
    <w:p w14:paraId="6D752BB7" w14:textId="4765C0F2" w:rsidR="0052250C" w:rsidRPr="006E1404" w:rsidRDefault="00FA09AD" w:rsidP="00B22375">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sidRPr="006E1404">
        <w:rPr>
          <w:bCs/>
        </w:rPr>
        <w:t xml:space="preserve">Square </w:t>
      </w:r>
      <w:r w:rsidR="00F461F9">
        <w:rPr>
          <w:bCs/>
        </w:rPr>
        <w:t>Plaque</w:t>
      </w:r>
      <w:r w:rsidRPr="006E1404">
        <w:rPr>
          <w:bCs/>
        </w:rPr>
        <w:t xml:space="preserve"> Diffusers</w:t>
      </w:r>
    </w:p>
    <w:p w14:paraId="431AF295"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Related Requirements</w:t>
      </w:r>
    </w:p>
    <w:p w14:paraId="521D5AE7"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54026CF4"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60 00 – Product Requirements</w:t>
      </w:r>
    </w:p>
    <w:p w14:paraId="7C1ABC5B"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B22375">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E1404" w:rsidRDefault="0052250C" w:rsidP="00B22375">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Reference Standards</w:t>
      </w:r>
    </w:p>
    <w:p w14:paraId="4B88B98E" w14:textId="77777777" w:rsidR="0052250C" w:rsidRPr="006E1404" w:rsidRDefault="0052250C" w:rsidP="00B22375">
      <w:pPr>
        <w:pStyle w:val="ListA"/>
        <w:numPr>
          <w:ilvl w:val="0"/>
          <w:numId w:val="12"/>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74E29F6B" w14:textId="350AD19E" w:rsidR="009C3B1B" w:rsidRPr="006E1404" w:rsidRDefault="009C3B1B" w:rsidP="009C3B1B">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ASHRAE 70 – Method of Testing the Performance of Air Outlets and Air Inlets</w:t>
      </w:r>
    </w:p>
    <w:p w14:paraId="2F830B01" w14:textId="48181DDB" w:rsidR="00FA09AD" w:rsidRPr="006E1404"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50929178" w14:textId="366D5AE9" w:rsidR="00FA09AD" w:rsidRPr="006E1404"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06FE5CC0" w14:textId="1C456F25" w:rsidR="0052250C" w:rsidRPr="006E1404" w:rsidRDefault="0052250C"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6C6796F2" w14:textId="109288B6" w:rsidR="00FA09AD" w:rsidRPr="006E1404" w:rsidRDefault="00FA09AD"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6738E18D" w14:textId="2EC59165" w:rsidR="0052250C" w:rsidRDefault="0052250C"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64910365" w14:textId="5DF4EDFE" w:rsidR="00C814F6" w:rsidRDefault="00C814F6"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NFPA 90A – Standard for the Installation of Air-Conditioning and Ventilating Systems</w:t>
      </w:r>
    </w:p>
    <w:p w14:paraId="7BA0EA2B" w14:textId="67704913" w:rsidR="00C502CF" w:rsidRPr="006E1404" w:rsidRDefault="00EB4850" w:rsidP="00B2237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UL/</w:t>
      </w:r>
      <w:r w:rsidR="00C502CF">
        <w:t xml:space="preserve">ULC – </w:t>
      </w:r>
      <w:r>
        <w:t>Underwriters Laboratories Fire Resistance Directory/</w:t>
      </w:r>
      <w:r w:rsidR="00C502CF">
        <w:t>Underwriters Laboratories of Canada Equipment and Materials Directory</w:t>
      </w:r>
    </w:p>
    <w:p w14:paraId="6F8814C5"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5291ABCC" w14:textId="1A58F4B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t>Submittals</w:t>
      </w:r>
    </w:p>
    <w:p w14:paraId="3978900B" w14:textId="27EAB9E6"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See Section 01 30 00 – Administrative Requirements for submittal procedures.</w:t>
      </w:r>
    </w:p>
    <w:p w14:paraId="613AD527" w14:textId="0BA4BF1B"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Product Data: Provide data indicating configuration, general assembly, and materials used in fabrication. Include catalog performance ratings that indicate airflow, static pressure, and NC designation.</w:t>
      </w:r>
    </w:p>
    <w:p w14:paraId="29102D3C" w14:textId="63BC22D9"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Shop Drawings: Indicate configuration, general assembly, and materials used in fabrication.</w:t>
      </w:r>
    </w:p>
    <w:p w14:paraId="7752D1AE" w14:textId="10E99BDD"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 xml:space="preserve">Project Record Documents:  Record actual locations of units and control components. </w:t>
      </w:r>
    </w:p>
    <w:p w14:paraId="3F42F46D" w14:textId="5E91B67B"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Operation and Maintenance Data:  Include manufacturer's descriptive literature, operating instructions</w:t>
      </w:r>
      <w:r w:rsidR="001F438B">
        <w:t xml:space="preserve"> (if applicable), and</w:t>
      </w:r>
      <w:r w:rsidRPr="006E1404">
        <w:t xml:space="preserve"> maintenance and repair data.</w:t>
      </w:r>
    </w:p>
    <w:p w14:paraId="06A7C8F3" w14:textId="57DAA521"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Warranty:  Submit manufacturer warranty and ensure forms have been completed in Owner's name and registered with manufacturer.</w:t>
      </w:r>
    </w:p>
    <w:p w14:paraId="6DD4D376" w14:textId="2AB60D25" w:rsidR="0052250C" w:rsidRPr="006E1404" w:rsidRDefault="0052250C" w:rsidP="00B22375">
      <w:pPr>
        <w:pStyle w:val="ListParagraph"/>
        <w:numPr>
          <w:ilvl w:val="0"/>
          <w:numId w:val="52"/>
        </w:numPr>
        <w:tabs>
          <w:tab w:val="clear" w:pos="0"/>
          <w:tab w:val="clear" w:pos="180"/>
          <w:tab w:val="clear" w:pos="284"/>
          <w:tab w:val="clear" w:pos="340"/>
          <w:tab w:val="clear" w:pos="720"/>
          <w:tab w:val="clear" w:pos="1080"/>
        </w:tabs>
        <w:spacing w:after="0" w:line="276" w:lineRule="auto"/>
      </w:pPr>
      <w:r w:rsidRPr="006E1404">
        <w:t>Maintenance Materials:  Furnish the following for Owner's use in maintenance of project.</w:t>
      </w:r>
    </w:p>
    <w:p w14:paraId="18C1571F" w14:textId="77777777" w:rsidR="0052250C" w:rsidRPr="006E1404" w:rsidRDefault="0052250C" w:rsidP="00B22375">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rsidRPr="006E1404">
        <w:t>See Section 01 60 00 - Product Requirements for additional provisions.</w:t>
      </w:r>
    </w:p>
    <w:p w14:paraId="4C38007A" w14:textId="4FE285BD" w:rsidR="0052250C" w:rsidRPr="006E1404" w:rsidRDefault="0052250C" w:rsidP="00B22375">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t>Quality Assurance</w:t>
      </w:r>
    </w:p>
    <w:p w14:paraId="1B771559" w14:textId="77777777" w:rsidR="0052250C" w:rsidRPr="006E1404" w:rsidRDefault="0052250C" w:rsidP="00B22375">
      <w:pPr>
        <w:numPr>
          <w:ilvl w:val="0"/>
          <w:numId w:val="10"/>
        </w:numPr>
        <w:tabs>
          <w:tab w:val="clear" w:pos="0"/>
          <w:tab w:val="clear" w:pos="180"/>
          <w:tab w:val="clear" w:pos="284"/>
          <w:tab w:val="clear" w:pos="340"/>
          <w:tab w:val="clear" w:pos="720"/>
          <w:tab w:val="clear" w:pos="1080"/>
        </w:tabs>
        <w:spacing w:after="0" w:line="276" w:lineRule="auto"/>
        <w:contextualSpacing/>
      </w:pPr>
      <w:r w:rsidRPr="006E1404">
        <w:t>Manufacturer Qualifications:  Company specializing in manufacturing the type of products specified in this section, with minimum ten years of documented experience.</w:t>
      </w:r>
    </w:p>
    <w:p w14:paraId="427AC6AE"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outlineLvl w:val="1"/>
      </w:pPr>
    </w:p>
    <w:p w14:paraId="7B24E8C2"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t>Warranty</w:t>
      </w:r>
    </w:p>
    <w:p w14:paraId="52025BBA" w14:textId="77777777" w:rsidR="0052250C" w:rsidRPr="006E1404" w:rsidRDefault="0052250C" w:rsidP="00B22375">
      <w:pPr>
        <w:numPr>
          <w:ilvl w:val="0"/>
          <w:numId w:val="11"/>
        </w:numPr>
        <w:tabs>
          <w:tab w:val="clear" w:pos="0"/>
          <w:tab w:val="clear" w:pos="180"/>
          <w:tab w:val="clear" w:pos="284"/>
          <w:tab w:val="clear" w:pos="340"/>
          <w:tab w:val="clear" w:pos="720"/>
          <w:tab w:val="clear" w:pos="1080"/>
        </w:tabs>
        <w:spacing w:after="0" w:line="276" w:lineRule="auto"/>
        <w:contextualSpacing/>
      </w:pPr>
      <w:r w:rsidRPr="006E1404">
        <w:t>See Section 01 7800 - Closeout Submittals, for additional warranty requirements.</w:t>
      </w:r>
    </w:p>
    <w:p w14:paraId="3F85D526" w14:textId="3BD0C7DD" w:rsidR="0052250C" w:rsidRPr="006E1404" w:rsidRDefault="0052250C" w:rsidP="00B22375">
      <w:pPr>
        <w:pStyle w:val="ListA"/>
        <w:numPr>
          <w:ilvl w:val="0"/>
          <w:numId w:val="11"/>
        </w:numPr>
        <w:spacing w:after="0"/>
        <w:rPr>
          <w:spacing w:val="0"/>
        </w:rPr>
      </w:pPr>
      <w:r w:rsidRPr="006E1404">
        <w:rPr>
          <w:spacing w:val="0"/>
        </w:rPr>
        <w:t>Provide 1</w:t>
      </w:r>
      <w:r w:rsidR="001F438B">
        <w:rPr>
          <w:spacing w:val="0"/>
        </w:rPr>
        <w:t>2</w:t>
      </w:r>
      <w:r w:rsidRPr="006E1404">
        <w:rPr>
          <w:spacing w:val="0"/>
        </w:rPr>
        <w:t xml:space="preserve"> month manufacturer warranty from date of shipment of </w:t>
      </w:r>
      <w:r w:rsidR="005E2097" w:rsidRPr="006E1404">
        <w:rPr>
          <w:spacing w:val="0"/>
        </w:rPr>
        <w:t>diffusers</w:t>
      </w:r>
      <w:r w:rsidRPr="006E1404">
        <w:rPr>
          <w:spacing w:val="0"/>
        </w:rPr>
        <w:t>.</w:t>
      </w:r>
    </w:p>
    <w:p w14:paraId="0C4EDFD6"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pPr>
    </w:p>
    <w:p w14:paraId="48EDBDBA"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ind w:left="360" w:firstLine="720"/>
      </w:pPr>
    </w:p>
    <w:p w14:paraId="6394701F"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509E3026" w14:textId="77777777" w:rsidR="0052250C" w:rsidRPr="006E1404" w:rsidRDefault="0052250C" w:rsidP="00B22375">
      <w:pPr>
        <w:tabs>
          <w:tab w:val="clear" w:pos="0"/>
          <w:tab w:val="clear" w:pos="180"/>
          <w:tab w:val="clear" w:pos="284"/>
          <w:tab w:val="clear" w:pos="340"/>
          <w:tab w:val="clear" w:pos="720"/>
          <w:tab w:val="clear" w:pos="1080"/>
        </w:tabs>
        <w:spacing w:after="0" w:line="276" w:lineRule="auto"/>
        <w:rPr>
          <w:b/>
        </w:rPr>
      </w:pPr>
    </w:p>
    <w:p w14:paraId="255C93BC" w14:textId="77777777" w:rsidR="003540E8" w:rsidRDefault="003540E8">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190D84C3" w14:textId="65AC7DA2"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 2 – PRODUCTS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Basis of Design: Price Industries, Inc.</w:t>
      </w:r>
    </w:p>
    <w:p w14:paraId="194E8577" w14:textId="766577FF" w:rsidR="0052250C" w:rsidRPr="006E1404" w:rsidRDefault="005E2097"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 xml:space="preserve">Square </w:t>
      </w:r>
      <w:r w:rsidR="00F461F9">
        <w:t>Plaque</w:t>
      </w:r>
      <w:r w:rsidRPr="006E1404">
        <w:t xml:space="preserve"> Diffusers: </w:t>
      </w:r>
      <w:r w:rsidR="0052250C" w:rsidRPr="006E1404">
        <w:t>Model</w:t>
      </w:r>
      <w:r w:rsidR="008E4DBC">
        <w:t>s</w:t>
      </w:r>
      <w:r w:rsidR="0052250C" w:rsidRPr="006E1404">
        <w:t xml:space="preserve"> </w:t>
      </w:r>
      <w:r w:rsidRPr="006E1404">
        <w:t>S</w:t>
      </w:r>
      <w:r w:rsidR="00F461F9">
        <w:t>P</w:t>
      </w:r>
      <w:r w:rsidRPr="006E1404">
        <w:t>D</w:t>
      </w:r>
      <w:r w:rsidR="008E4DBC">
        <w:t xml:space="preserve">, </w:t>
      </w:r>
      <w:r w:rsidR="008E4DBC" w:rsidRPr="006E1404">
        <w:t>S</w:t>
      </w:r>
      <w:r w:rsidR="00F461F9">
        <w:t>P</w:t>
      </w:r>
      <w:r w:rsidR="00BF762A">
        <w:t>D</w:t>
      </w:r>
      <w:r w:rsidR="008E4DBC" w:rsidRPr="006E1404">
        <w:t>AS</w:t>
      </w:r>
      <w:r w:rsidR="008E4DBC">
        <w:t xml:space="preserve">, </w:t>
      </w:r>
      <w:r w:rsidR="008E4DBC" w:rsidRPr="006E1404">
        <w:t>AS</w:t>
      </w:r>
      <w:r w:rsidR="00F461F9">
        <w:t>P</w:t>
      </w:r>
      <w:r w:rsidR="008E4DBC" w:rsidRPr="006E1404">
        <w:t>D</w:t>
      </w:r>
    </w:p>
    <w:p w14:paraId="51F4BE4B" w14:textId="235ECECD" w:rsidR="006E1404" w:rsidRPr="006E1404" w:rsidRDefault="006E1404"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 xml:space="preserve">Fire-Rated Square </w:t>
      </w:r>
      <w:r w:rsidR="00F461F9">
        <w:t>Plaque</w:t>
      </w:r>
      <w:r w:rsidRPr="006E1404">
        <w:t xml:space="preserve"> Diffusers: Model S</w:t>
      </w:r>
      <w:r w:rsidR="00F461F9">
        <w:t>P</w:t>
      </w:r>
      <w:r w:rsidRPr="006E1404">
        <w:t>D-FR</w:t>
      </w:r>
    </w:p>
    <w:p w14:paraId="5486A5AF" w14:textId="2DB96DDF" w:rsidR="006E1404" w:rsidRDefault="00F461F9"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High Induction</w:t>
      </w:r>
      <w:r w:rsidR="006E1404" w:rsidRPr="006E1404">
        <w:t xml:space="preserve"> Square </w:t>
      </w:r>
      <w:r>
        <w:t>Plaque</w:t>
      </w:r>
      <w:r w:rsidR="006E1404" w:rsidRPr="006E1404">
        <w:t xml:space="preserve"> Diffusers: Model S</w:t>
      </w:r>
      <w:r>
        <w:t>P</w:t>
      </w:r>
      <w:r w:rsidR="006E1404" w:rsidRPr="006E1404">
        <w:t>D</w:t>
      </w:r>
      <w:r>
        <w:t>HI</w:t>
      </w:r>
    </w:p>
    <w:p w14:paraId="439B00E1" w14:textId="11AF97CF" w:rsidR="00F461F9" w:rsidRPr="006E1404" w:rsidRDefault="00F461F9" w:rsidP="00BD3534">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Low Temperature Square Plaque Diffusers: Model S</w:t>
      </w:r>
      <w:r w:rsidR="00C07154">
        <w:t>P</w:t>
      </w:r>
      <w:r>
        <w:t>DLT, ASPDLT</w:t>
      </w:r>
    </w:p>
    <w:p w14:paraId="433A0158" w14:textId="77777777" w:rsidR="006E1404" w:rsidRPr="006E1404"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pPr>
    </w:p>
    <w:p w14:paraId="3116E28D"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General:</w:t>
      </w:r>
    </w:p>
    <w:p w14:paraId="55FE0FD1" w14:textId="7A51B33C" w:rsidR="0052250C" w:rsidRDefault="0052250C" w:rsidP="00BD3534">
      <w:pPr>
        <w:pStyle w:val="ListParagraph"/>
        <w:numPr>
          <w:ilvl w:val="1"/>
          <w:numId w:val="2"/>
        </w:numPr>
        <w:tabs>
          <w:tab w:val="clear" w:pos="0"/>
          <w:tab w:val="clear" w:pos="180"/>
          <w:tab w:val="clear" w:pos="284"/>
          <w:tab w:val="clear" w:pos="340"/>
          <w:tab w:val="clear" w:pos="720"/>
          <w:tab w:val="clear" w:pos="1080"/>
        </w:tabs>
        <w:spacing w:after="0" w:line="240" w:lineRule="auto"/>
        <w:ind w:left="1080"/>
      </w:pPr>
      <w:r w:rsidRPr="006E1404">
        <w:t xml:space="preserve">The </w:t>
      </w:r>
      <w:r w:rsidR="004725DD">
        <w:t xml:space="preserve">square </w:t>
      </w:r>
      <w:r w:rsidR="00F461F9">
        <w:t>plaque</w:t>
      </w:r>
      <w:r w:rsidR="004725DD">
        <w:t xml:space="preserve"> diffuser</w:t>
      </w:r>
      <w:r w:rsidRPr="006E1404">
        <w:t xml:space="preserve"> shall be supplied to </w:t>
      </w:r>
      <w:r w:rsidR="004725DD">
        <w:t xml:space="preserve">deliver </w:t>
      </w:r>
      <w:r w:rsidR="009C0470">
        <w:t xml:space="preserve">a </w:t>
      </w:r>
      <w:r w:rsidR="004725DD">
        <w:t>360 degree radial, horizontal</w:t>
      </w:r>
      <w:r w:rsidRPr="006E1404">
        <w:t xml:space="preserve"> air flow</w:t>
      </w:r>
      <w:r w:rsidR="009C0470">
        <w:t xml:space="preserve"> pattern</w:t>
      </w:r>
      <w:r w:rsidRPr="006E1404">
        <w:t>.</w:t>
      </w:r>
      <w:r w:rsidR="004725DD">
        <w:t xml:space="preserve"> The </w:t>
      </w:r>
      <w:r w:rsidR="00C05E61">
        <w:t>back cone</w:t>
      </w:r>
      <w:r w:rsidR="004725DD">
        <w:t xml:space="preserve"> shall be </w:t>
      </w:r>
      <w:r w:rsidR="00C05E61">
        <w:t xml:space="preserve">a </w:t>
      </w:r>
      <w:r w:rsidR="004725DD">
        <w:t>one-piece die-formed design with smooth, aerodynamically designed surfaces and no corner joints. This contoured design shall protect the ceiling and help to prevent smudging and streaking.</w:t>
      </w:r>
    </w:p>
    <w:p w14:paraId="2CDC5265" w14:textId="77777777" w:rsidR="002F7F62" w:rsidRDefault="002F7F62" w:rsidP="002F7F62">
      <w:pPr>
        <w:tabs>
          <w:tab w:val="clear" w:pos="0"/>
          <w:tab w:val="clear" w:pos="180"/>
          <w:tab w:val="clear" w:pos="284"/>
          <w:tab w:val="clear" w:pos="340"/>
          <w:tab w:val="clear" w:pos="720"/>
          <w:tab w:val="clear" w:pos="1080"/>
        </w:tabs>
        <w:spacing w:after="0" w:line="240" w:lineRule="auto"/>
      </w:pPr>
    </w:p>
    <w:p w14:paraId="1AAF33E1" w14:textId="77777777" w:rsidR="002F7F62" w:rsidRDefault="002F7F62" w:rsidP="002F7F62">
      <w:pPr>
        <w:tabs>
          <w:tab w:val="clear" w:pos="0"/>
          <w:tab w:val="clear" w:pos="180"/>
          <w:tab w:val="clear" w:pos="284"/>
          <w:tab w:val="clear" w:pos="340"/>
          <w:tab w:val="clear" w:pos="720"/>
          <w:tab w:val="clear" w:pos="1080"/>
        </w:tabs>
        <w:spacing w:after="0" w:line="240" w:lineRule="auto"/>
      </w:pPr>
    </w:p>
    <w:p w14:paraId="3603E2AB" w14:textId="77777777" w:rsidR="00627B19" w:rsidRDefault="00627B19" w:rsidP="002F7F62">
      <w:pPr>
        <w:tabs>
          <w:tab w:val="clear" w:pos="0"/>
          <w:tab w:val="clear" w:pos="180"/>
          <w:tab w:val="clear" w:pos="284"/>
          <w:tab w:val="clear" w:pos="340"/>
          <w:tab w:val="clear" w:pos="720"/>
          <w:tab w:val="clear" w:pos="1080"/>
        </w:tabs>
        <w:spacing w:after="0" w:line="240" w:lineRule="auto"/>
      </w:pPr>
    </w:p>
    <w:p w14:paraId="55A4C713" w14:textId="56F7BF4F"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2</w:t>
      </w:r>
      <w:r w:rsidRPr="006E1404">
        <w:rPr>
          <w:b/>
        </w:rPr>
        <w:tab/>
      </w:r>
      <w:r w:rsidRPr="002F7F62">
        <w:rPr>
          <w:b/>
        </w:rPr>
        <w:t xml:space="preserve">Square </w:t>
      </w:r>
      <w:r w:rsidR="00F461F9">
        <w:rPr>
          <w:b/>
        </w:rPr>
        <w:t>Plaque</w:t>
      </w:r>
      <w:r w:rsidRPr="002F7F62">
        <w:rPr>
          <w:b/>
        </w:rPr>
        <w:t xml:space="preserve"> Diffusers </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4F6ACBF2" w14:textId="3DB8BDA2" w:rsidR="00AB6D47" w:rsidRPr="00C21B5E" w:rsidRDefault="00AB6D47" w:rsidP="00525F5E">
      <w:pPr>
        <w:pStyle w:val="ListParagraph"/>
        <w:numPr>
          <w:ilvl w:val="1"/>
          <w:numId w:val="56"/>
        </w:numPr>
        <w:suppressAutoHyphens w:val="0"/>
        <w:spacing w:after="0" w:line="240" w:lineRule="auto"/>
        <w:textAlignment w:val="auto"/>
      </w:pPr>
      <w:r w:rsidRPr="00AB6D47">
        <w:rPr>
          <w:lang w:val="en-CA"/>
        </w:rPr>
        <w:t>Furnish and</w:t>
      </w:r>
      <w:r>
        <w:rPr>
          <w:lang w:val="en-CA"/>
        </w:rPr>
        <w:t xml:space="preserve"> install Price model </w:t>
      </w:r>
      <w:r w:rsidR="00363EFF">
        <w:rPr>
          <w:lang w:val="en-CA"/>
        </w:rPr>
        <w:t>[</w:t>
      </w:r>
      <w:r>
        <w:rPr>
          <w:lang w:val="en-CA"/>
        </w:rPr>
        <w:t>S</w:t>
      </w:r>
      <w:r w:rsidR="00F461F9">
        <w:rPr>
          <w:lang w:val="en-CA"/>
        </w:rPr>
        <w:t>P</w:t>
      </w:r>
      <w:r>
        <w:rPr>
          <w:lang w:val="en-CA"/>
        </w:rPr>
        <w:t xml:space="preserve">D </w:t>
      </w:r>
      <w:r w:rsidR="00363EFF">
        <w:rPr>
          <w:lang w:val="en-CA"/>
        </w:rPr>
        <w:t xml:space="preserve">– </w:t>
      </w:r>
      <w:r>
        <w:rPr>
          <w:lang w:val="en-CA"/>
        </w:rPr>
        <w:t>steel</w:t>
      </w:r>
      <w:r w:rsidR="00F461F9">
        <w:rPr>
          <w:lang w:val="en-CA"/>
        </w:rPr>
        <w:t>], [SPD</w:t>
      </w:r>
      <w:r w:rsidR="00363EFF">
        <w:rPr>
          <w:lang w:val="en-CA"/>
        </w:rPr>
        <w:t xml:space="preserve">AS – </w:t>
      </w:r>
      <w:r w:rsidR="00627B19">
        <w:rPr>
          <w:lang w:val="en-CA"/>
        </w:rPr>
        <w:t>a</w:t>
      </w:r>
      <w:r w:rsidR="00363EFF">
        <w:rPr>
          <w:lang w:val="en-CA"/>
        </w:rPr>
        <w:t xml:space="preserve">luminized </w:t>
      </w:r>
      <w:r w:rsidR="00627B19">
        <w:rPr>
          <w:lang w:val="en-CA"/>
        </w:rPr>
        <w:t>s</w:t>
      </w:r>
      <w:r w:rsidR="00363EFF">
        <w:rPr>
          <w:lang w:val="en-CA"/>
        </w:rPr>
        <w:t>teel] or [AS</w:t>
      </w:r>
      <w:r w:rsidR="00F461F9">
        <w:rPr>
          <w:lang w:val="en-CA"/>
        </w:rPr>
        <w:t>P</w:t>
      </w:r>
      <w:r w:rsidR="00363EFF">
        <w:rPr>
          <w:lang w:val="en-CA"/>
        </w:rPr>
        <w:t>D – aluminum]</w:t>
      </w:r>
      <w:r>
        <w:rPr>
          <w:lang w:val="en-CA"/>
        </w:rPr>
        <w:t xml:space="preserve"> </w:t>
      </w:r>
      <w:r w:rsidR="0096479C">
        <w:rPr>
          <w:lang w:val="en-CA"/>
        </w:rPr>
        <w:t xml:space="preserve">square </w:t>
      </w:r>
      <w:r w:rsidR="00F461F9">
        <w:rPr>
          <w:lang w:val="en-CA"/>
        </w:rPr>
        <w:t>plaque</w:t>
      </w:r>
      <w:r w:rsidR="0096479C">
        <w:rPr>
          <w:lang w:val="en-CA"/>
        </w:rPr>
        <w:t xml:space="preserv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102A3C1A" w14:textId="77777777" w:rsidR="00C21B5E" w:rsidRDefault="00C21B5E" w:rsidP="00C21B5E">
      <w:pPr>
        <w:pStyle w:val="ListParagraph"/>
        <w:numPr>
          <w:ilvl w:val="0"/>
          <w:numId w:val="0"/>
        </w:numPr>
        <w:suppressAutoHyphens w:val="0"/>
        <w:spacing w:after="0" w:line="240" w:lineRule="auto"/>
        <w:ind w:left="1080"/>
        <w:textAlignment w:val="auto"/>
      </w:pPr>
    </w:p>
    <w:p w14:paraId="0B5BA15B" w14:textId="0C7B9DFD" w:rsidR="00AB6D47" w:rsidRDefault="00AB6D47"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0C21085A" w14:textId="3210226D" w:rsidR="00AB6D47" w:rsidRDefault="00AB6D47"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w:t>
      </w:r>
      <w:r w:rsidR="00A11DB3">
        <w:t xml:space="preserve">be </w:t>
      </w:r>
      <w:r w:rsidR="00F461F9">
        <w:t>[</w:t>
      </w:r>
      <w:r w:rsidR="00A11DB3">
        <w:t>steel</w:t>
      </w:r>
      <w:r w:rsidR="00F461F9">
        <w:t>], [aluminized steel], or [aluminum]</w:t>
      </w:r>
      <w:r w:rsidR="00A11DB3">
        <w:t xml:space="preserve"> construction, and shall </w:t>
      </w:r>
      <w:r>
        <w:t xml:space="preserve">consist of a </w:t>
      </w:r>
      <w:r w:rsidR="00A11DB3">
        <w:t xml:space="preserve">seamless, one-piece, </w:t>
      </w:r>
      <w:r w:rsidR="00627B19">
        <w:t xml:space="preserve">precision formed </w:t>
      </w:r>
      <w:proofErr w:type="spellStart"/>
      <w:r w:rsidR="00627B19">
        <w:t>backpan</w:t>
      </w:r>
      <w:proofErr w:type="spellEnd"/>
      <w:r w:rsidR="00627B19">
        <w:t xml:space="preserve"> </w:t>
      </w:r>
      <w:r>
        <w:t xml:space="preserve">that incorporates a round inlet collar of sufficient length for connecting rigid or flexible duct. </w:t>
      </w:r>
    </w:p>
    <w:p w14:paraId="19DE9D3B" w14:textId="78FEAF48" w:rsidR="00AB07E4" w:rsidRDefault="00AB07E4"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An inner plaque assembly shall be incorporated and shall drop no more than ¼ inch below the ceiling plane to assure proper air distribution performance.</w:t>
      </w:r>
    </w:p>
    <w:p w14:paraId="0BA2A0C7" w14:textId="1CE3467D" w:rsidR="00AB07E4" w:rsidRDefault="00AB07E4"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The inner plaque assembly shall be completely removable from the </w:t>
      </w:r>
      <w:r w:rsidR="00627B19">
        <w:t>room side</w:t>
      </w:r>
      <w:r>
        <w:t xml:space="preserve"> to allow for full access to any dampers or other ductwork components located near the diffuser neck.</w:t>
      </w:r>
    </w:p>
    <w:p w14:paraId="383085BD" w14:textId="77777777" w:rsidR="004725DD" w:rsidRDefault="00AB6D47"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w:t>
      </w:r>
      <w:proofErr w:type="gramStart"/>
      <w:r>
        <w:t>plans</w:t>
      </w:r>
      <w:proofErr w:type="gramEnd"/>
      <w:r>
        <w:t xml:space="preserve"> without affecting the face size and appearance of the unit. </w:t>
      </w:r>
    </w:p>
    <w:p w14:paraId="5549D4F5" w14:textId="6E5F395B" w:rsidR="00AB6D47" w:rsidRDefault="00BD3534"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The face panel shall have smooth edges and rounded corners to blend with the back cone</w:t>
      </w:r>
      <w:r w:rsidR="00AB6D47">
        <w:t>.</w:t>
      </w:r>
    </w:p>
    <w:p w14:paraId="6395DCD6" w14:textId="204FE000" w:rsidR="005845E2" w:rsidRDefault="005845E2"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The diffuser ceiling module size shall be (</w:t>
      </w:r>
      <w:r w:rsidRPr="005845E2">
        <w:rPr>
          <w:b/>
        </w:rPr>
        <w:t>select one</w:t>
      </w:r>
      <w:r>
        <w:t>):</w:t>
      </w:r>
    </w:p>
    <w:p w14:paraId="0745D9FC" w14:textId="17DEA2E4" w:rsidR="005845E2" w:rsidRDefault="00BD3534"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24 x 24 inches</w:t>
      </w:r>
      <w:r w:rsidR="00535561">
        <w:t xml:space="preserve"> (600 x 600 millimeters)</w:t>
      </w:r>
    </w:p>
    <w:p w14:paraId="33512E27" w14:textId="11500552" w:rsidR="005845E2" w:rsidRDefault="005845E2"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20 x 20 inches</w:t>
      </w:r>
      <w:r w:rsidR="00535561">
        <w:t xml:space="preserve"> (500 x 500 millimeters)</w:t>
      </w:r>
    </w:p>
    <w:p w14:paraId="4C6452F4" w14:textId="3AE84723" w:rsidR="005845E2" w:rsidRDefault="005845E2"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12 x 12 inches</w:t>
      </w:r>
      <w:r w:rsidR="00535561">
        <w:t xml:space="preserve"> (300 x 300 millimeters)</w:t>
      </w:r>
    </w:p>
    <w:p w14:paraId="5825D07A" w14:textId="77777777" w:rsidR="00525F5E" w:rsidRDefault="00525F5E" w:rsidP="00525F5E">
      <w:pPr>
        <w:tabs>
          <w:tab w:val="clear" w:pos="0"/>
          <w:tab w:val="clear" w:pos="180"/>
          <w:tab w:val="clear" w:pos="284"/>
          <w:tab w:val="clear" w:pos="340"/>
          <w:tab w:val="clear" w:pos="720"/>
          <w:tab w:val="clear" w:pos="1080"/>
        </w:tabs>
        <w:suppressAutoHyphens w:val="0"/>
        <w:spacing w:after="0" w:line="240" w:lineRule="auto"/>
        <w:textAlignment w:val="auto"/>
      </w:pPr>
    </w:p>
    <w:p w14:paraId="1CBD90C2" w14:textId="77777777" w:rsidR="00525F5E" w:rsidRPr="00F51F9E" w:rsidRDefault="00525F5E" w:rsidP="00525F5E">
      <w:pPr>
        <w:pStyle w:val="ListA"/>
        <w:numPr>
          <w:ilvl w:val="0"/>
          <w:numId w:val="56"/>
        </w:numPr>
      </w:pPr>
      <w:r w:rsidRPr="00F51F9E">
        <w:t>Paint Specification:</w:t>
      </w:r>
    </w:p>
    <w:p w14:paraId="2F672EAE" w14:textId="77777777" w:rsidR="00525F5E" w:rsidRPr="00F51F9E" w:rsidRDefault="00525F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247698A3" w14:textId="77777777" w:rsidR="00525F5E" w:rsidRDefault="00525F5E" w:rsidP="00525F5E">
      <w:pPr>
        <w:pStyle w:val="ListParagraph"/>
        <w:numPr>
          <w:ilvl w:val="2"/>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4CA6D5E" w14:textId="77777777" w:rsidR="00525F5E"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14D2AC48" w14:textId="77777777" w:rsidR="00525F5E"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712806D1" w14:textId="77777777" w:rsidR="00525F5E"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279A76C4" w14:textId="77777777" w:rsidR="00525F5E"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6BCAF3F9" w14:textId="77777777" w:rsidR="00525F5E" w:rsidRDefault="00525F5E" w:rsidP="00525F5E">
      <w:pPr>
        <w:pStyle w:val="ListParagraph"/>
        <w:numPr>
          <w:ilvl w:val="3"/>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1282CC45" w14:textId="5532E988" w:rsidR="006E1404" w:rsidRDefault="00525F5E" w:rsidP="00525F5E">
      <w:pPr>
        <w:pStyle w:val="ListParagraph"/>
        <w:numPr>
          <w:ilvl w:val="2"/>
          <w:numId w:val="5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6C0645F" w14:textId="77777777" w:rsidR="00525F5E" w:rsidRPr="006E1404" w:rsidRDefault="00525F5E" w:rsidP="00525F5E">
      <w:pPr>
        <w:pStyle w:val="ListParagraph"/>
        <w:numPr>
          <w:ilvl w:val="0"/>
          <w:numId w:val="0"/>
        </w:numPr>
        <w:tabs>
          <w:tab w:val="clear" w:pos="0"/>
          <w:tab w:val="clear" w:pos="180"/>
          <w:tab w:val="clear" w:pos="284"/>
          <w:tab w:val="clear" w:pos="340"/>
          <w:tab w:val="clear" w:pos="720"/>
          <w:tab w:val="clear" w:pos="1080"/>
        </w:tabs>
        <w:suppressAutoHyphens w:val="0"/>
        <w:autoSpaceDE/>
        <w:adjustRightInd/>
        <w:spacing w:after="0" w:line="276" w:lineRule="auto"/>
        <w:ind w:left="1428"/>
        <w:textAlignment w:val="auto"/>
      </w:pPr>
    </w:p>
    <w:p w14:paraId="1E614641" w14:textId="70E139B4" w:rsidR="00CF5136" w:rsidRDefault="00CF5136"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Mounting </w:t>
      </w:r>
      <w:r w:rsidR="00387145">
        <w:t>Frame</w:t>
      </w:r>
      <w:r>
        <w:t>:</w:t>
      </w:r>
    </w:p>
    <w:p w14:paraId="14D100CF" w14:textId="23BA267B" w:rsidR="00CF5136" w:rsidRDefault="00387145"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The diffuser mounting frame shall be suitable for lay-in or surface mount applications with the following frame style (select one):</w:t>
      </w:r>
    </w:p>
    <w:p w14:paraId="7EDAD624" w14:textId="77777777" w:rsidR="00627B1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Surface mount</w:t>
      </w:r>
    </w:p>
    <w:p w14:paraId="1FAD37AB" w14:textId="77777777" w:rsidR="00627B1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gramStart"/>
      <w:r>
        <w:t>15/16 inch wide</w:t>
      </w:r>
      <w:proofErr w:type="gramEnd"/>
      <w:r>
        <w:t xml:space="preserve"> flat T-bar</w:t>
      </w:r>
    </w:p>
    <w:p w14:paraId="6E7FFB00" w14:textId="25FD50A7" w:rsidR="00387145" w:rsidRDefault="001F438B"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proofErr w:type="gramStart"/>
      <w:r>
        <w:t>9/16 inch wide</w:t>
      </w:r>
      <w:proofErr w:type="gramEnd"/>
      <w:r>
        <w:t xml:space="preserve"> T-bar with drop frame</w:t>
      </w:r>
    </w:p>
    <w:p w14:paraId="58970E13" w14:textId="77777777" w:rsidR="00627B19" w:rsidRDefault="00627B1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9/16 wide tegular T-bar</w:t>
      </w:r>
    </w:p>
    <w:p w14:paraId="7665287D" w14:textId="77777777" w:rsidR="00387145" w:rsidRDefault="00387145"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Concealed spline</w:t>
      </w:r>
    </w:p>
    <w:p w14:paraId="3973BCAF" w14:textId="1AEEECC0" w:rsidR="00387145" w:rsidRDefault="00387145"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Snap-in</w:t>
      </w:r>
      <w:r w:rsidR="001F438B">
        <w:t xml:space="preserve"> T-bar</w:t>
      </w:r>
    </w:p>
    <w:p w14:paraId="376AECC5" w14:textId="15DABDAB" w:rsidR="00387145" w:rsidRDefault="00387145"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Clip-on Recessed Spline </w:t>
      </w:r>
    </w:p>
    <w:p w14:paraId="3597DE87" w14:textId="77777777" w:rsidR="00387145" w:rsidRDefault="00387145" w:rsidP="0038714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F3E36B4" w14:textId="2CA58A4C" w:rsidR="00C21B5E" w:rsidRDefault="00C21B5E" w:rsidP="00525F5E">
      <w:pPr>
        <w:pStyle w:val="ListParagraph"/>
        <w:numPr>
          <w:ilvl w:val="0"/>
          <w:numId w:val="56"/>
        </w:numPr>
        <w:tabs>
          <w:tab w:val="clear" w:pos="0"/>
          <w:tab w:val="clear" w:pos="180"/>
          <w:tab w:val="clear" w:pos="284"/>
          <w:tab w:val="clear" w:pos="340"/>
          <w:tab w:val="clear" w:pos="720"/>
          <w:tab w:val="clear" w:pos="1080"/>
        </w:tabs>
        <w:suppressAutoHyphens w:val="0"/>
        <w:spacing w:after="0" w:line="240" w:lineRule="auto"/>
        <w:textAlignment w:val="auto"/>
      </w:pPr>
      <w:r>
        <w:t>Options</w:t>
      </w:r>
      <w:r w:rsidR="00CF5136">
        <w:t xml:space="preserve"> (</w:t>
      </w:r>
      <w:r w:rsidR="00CF5136" w:rsidRPr="00CF5136">
        <w:rPr>
          <w:b/>
        </w:rPr>
        <w:t>select all that apply</w:t>
      </w:r>
      <w:r w:rsidR="00CF5136">
        <w:t>)</w:t>
      </w:r>
      <w:r>
        <w:t>:</w:t>
      </w:r>
    </w:p>
    <w:p w14:paraId="50C56DDB" w14:textId="0879EDCD" w:rsidR="00C21B5E" w:rsidRDefault="00C21B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Insulated </w:t>
      </w:r>
      <w:r w:rsidR="00931705">
        <w:t>Back pan</w:t>
      </w:r>
      <w:r w:rsidR="00B573E0">
        <w:t xml:space="preserve"> (</w:t>
      </w:r>
      <w:r w:rsidR="00B573E0" w:rsidRPr="00B573E0">
        <w:rPr>
          <w:b/>
        </w:rPr>
        <w:t>select one</w:t>
      </w:r>
      <w:r w:rsidR="00B573E0">
        <w:t>)</w:t>
      </w:r>
      <w:r>
        <w:t>:</w:t>
      </w:r>
    </w:p>
    <w:p w14:paraId="3E0F166D" w14:textId="5589EB9D" w:rsidR="005845E2" w:rsidRDefault="00601B91"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AFI –</w:t>
      </w:r>
      <w:r w:rsidR="005845E2">
        <w:t>The</w:t>
      </w:r>
      <w:r>
        <w:t xml:space="preserve"> </w:t>
      </w:r>
      <w:r w:rsidR="005845E2">
        <w:t xml:space="preserve">diffuser </w:t>
      </w:r>
      <w:r w:rsidR="00931705">
        <w:t>back pan</w:t>
      </w:r>
      <w:r w:rsidR="005845E2">
        <w:t xml:space="preserve"> shall be externally insulated with </w:t>
      </w:r>
      <w:proofErr w:type="gramStart"/>
      <w:r w:rsidR="004A7D04">
        <w:t>1/2</w:t>
      </w:r>
      <w:r w:rsidR="005845E2">
        <w:t xml:space="preserve"> inch</w:t>
      </w:r>
      <w:proofErr w:type="gramEnd"/>
      <w:r w:rsidR="005845E2">
        <w:t xml:space="preserve"> fiberglass with foil/scrim vapor barrier</w:t>
      </w:r>
      <w:r w:rsidR="001B2B76" w:rsidRPr="001B2B76">
        <w:t xml:space="preserve"> </w:t>
      </w:r>
      <w:r w:rsidR="001B2B76">
        <w:t>which meets the requirements of UL 181 and NFPA 90A</w:t>
      </w:r>
      <w:r w:rsidR="005845E2">
        <w:t>.</w:t>
      </w:r>
      <w:r w:rsidR="001F438B">
        <w:t xml:space="preserve"> (</w:t>
      </w:r>
      <w:r w:rsidR="001F438B" w:rsidRPr="001F438B">
        <w:rPr>
          <w:b/>
        </w:rPr>
        <w:t>for 20x20 and 500x500 module sizes only</w:t>
      </w:r>
      <w:r w:rsidR="001F438B">
        <w:t>)</w:t>
      </w:r>
    </w:p>
    <w:p w14:paraId="74BBD0EB" w14:textId="47C4C2AF" w:rsidR="005D6084" w:rsidRDefault="00601B91"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R6 – </w:t>
      </w:r>
      <w:r w:rsidR="005D6084">
        <w:t>The</w:t>
      </w:r>
      <w:r>
        <w:t xml:space="preserve"> </w:t>
      </w:r>
      <w:r w:rsidR="005D6084">
        <w:t xml:space="preserve">diffuser </w:t>
      </w:r>
      <w:r w:rsidR="00931705">
        <w:t>back pan</w:t>
      </w:r>
      <w:r>
        <w:t xml:space="preserve"> </w:t>
      </w:r>
      <w:r w:rsidR="005D6084">
        <w:t xml:space="preserve">shall </w:t>
      </w:r>
      <w:r>
        <w:t xml:space="preserve">be externally insulated with a molded </w:t>
      </w:r>
      <w:proofErr w:type="gramStart"/>
      <w:r>
        <w:t>heavy duty</w:t>
      </w:r>
      <w:proofErr w:type="gramEnd"/>
      <w:r>
        <w:t xml:space="preserve"> foil/scrim vapor barrier with an R-value of six.</w:t>
      </w:r>
      <w:r w:rsidR="001B2B76">
        <w:t xml:space="preserve"> The insulation shall meet the requirements of UL 181 and NFPA 90A.</w:t>
      </w:r>
      <w:r w:rsidR="001F438B">
        <w:t xml:space="preserve"> (</w:t>
      </w:r>
      <w:r w:rsidR="001F438B" w:rsidRPr="001F438B">
        <w:rPr>
          <w:b/>
        </w:rPr>
        <w:t xml:space="preserve">for </w:t>
      </w:r>
      <w:r w:rsidR="001F438B">
        <w:rPr>
          <w:b/>
        </w:rPr>
        <w:t xml:space="preserve">12x12, </w:t>
      </w:r>
      <w:r w:rsidR="004A7D04">
        <w:rPr>
          <w:b/>
        </w:rPr>
        <w:t>24</w:t>
      </w:r>
      <w:r w:rsidR="001F438B" w:rsidRPr="001F438B">
        <w:rPr>
          <w:b/>
        </w:rPr>
        <w:t>x</w:t>
      </w:r>
      <w:r w:rsidR="004A7D04">
        <w:rPr>
          <w:b/>
        </w:rPr>
        <w:t>24</w:t>
      </w:r>
      <w:r w:rsidR="001F438B" w:rsidRPr="001F438B">
        <w:rPr>
          <w:b/>
        </w:rPr>
        <w:t xml:space="preserve"> and </w:t>
      </w:r>
      <w:r w:rsidR="001F438B">
        <w:rPr>
          <w:b/>
        </w:rPr>
        <w:t>6</w:t>
      </w:r>
      <w:r w:rsidR="001F438B" w:rsidRPr="001F438B">
        <w:rPr>
          <w:b/>
        </w:rPr>
        <w:t>00x</w:t>
      </w:r>
      <w:r w:rsidR="001F438B">
        <w:rPr>
          <w:b/>
        </w:rPr>
        <w:t>6</w:t>
      </w:r>
      <w:r w:rsidR="001F438B" w:rsidRPr="001F438B">
        <w:rPr>
          <w:b/>
        </w:rPr>
        <w:t>00 module sizes only</w:t>
      </w:r>
      <w:r w:rsidR="001F438B">
        <w:t>)</w:t>
      </w:r>
    </w:p>
    <w:p w14:paraId="65C04449" w14:textId="77777777" w:rsidR="00DF11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5A6D59D6" w14:textId="1C6D6ECD" w:rsidR="00C21B5E" w:rsidRDefault="00C21B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Steel Panel</w:t>
      </w:r>
      <w:r w:rsidR="00CF5136">
        <w:t>:</w:t>
      </w:r>
    </w:p>
    <w:p w14:paraId="5D6F9329" w14:textId="42F2FD32" w:rsidR="00CF5136" w:rsidRDefault="00CF5136"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mounted in a steel panel for lay-in applications.</w:t>
      </w:r>
    </w:p>
    <w:p w14:paraId="65B74585" w14:textId="4BDC1F78" w:rsidR="00CF5136" w:rsidRDefault="00CF5136"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The panel size shall be</w:t>
      </w:r>
      <w:r w:rsidR="00376AEC">
        <w:t xml:space="preserve"> based on the diffuser size selected.</w:t>
      </w:r>
      <w:r>
        <w:t xml:space="preserve"> </w:t>
      </w:r>
    </w:p>
    <w:p w14:paraId="7DCD21A8" w14:textId="13305D9E" w:rsidR="00CF5136" w:rsidRDefault="00CF5136"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For 24 x 24 diffusers, the panel shall be</w:t>
      </w:r>
      <w:r w:rsidR="00376AEC">
        <w:t xml:space="preserve"> (</w:t>
      </w:r>
      <w:r w:rsidR="00376AEC" w:rsidRPr="00376AEC">
        <w:rPr>
          <w:b/>
        </w:rPr>
        <w:t>select one</w:t>
      </w:r>
      <w:r w:rsidR="00376AEC">
        <w:t>):</w:t>
      </w:r>
    </w:p>
    <w:p w14:paraId="7EE846FE" w14:textId="34B4FCF8" w:rsidR="00CF5136" w:rsidRDefault="004A7D04"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w:t>
      </w:r>
      <w:r w:rsidR="00CF5136">
        <w:t>4</w:t>
      </w:r>
      <w:r w:rsidR="00B22375">
        <w:t xml:space="preserve"> x 48</w:t>
      </w:r>
    </w:p>
    <w:p w14:paraId="6CED6AE9" w14:textId="79BFC784"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30 x 30</w:t>
      </w:r>
    </w:p>
    <w:p w14:paraId="77DD5F40" w14:textId="74039A95" w:rsidR="00CF5136" w:rsidRDefault="00CF5136"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t>For 12 x 12 diffusers, the panel shall be</w:t>
      </w:r>
      <w:r w:rsidR="00376AEC">
        <w:t xml:space="preserve"> (</w:t>
      </w:r>
      <w:r w:rsidR="00376AEC" w:rsidRPr="00376AEC">
        <w:rPr>
          <w:b/>
        </w:rPr>
        <w:t>select one</w:t>
      </w:r>
      <w:r w:rsidR="00376AEC">
        <w:t>):</w:t>
      </w:r>
    </w:p>
    <w:p w14:paraId="78FC1508" w14:textId="2F56BB1F" w:rsidR="00CF5136" w:rsidRDefault="00B22375"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1</w:t>
      </w:r>
      <w:r w:rsidR="00CF5136">
        <w:t>2 x 2</w:t>
      </w:r>
      <w:r>
        <w:t>4</w:t>
      </w:r>
    </w:p>
    <w:p w14:paraId="4D561DA5" w14:textId="4AD45E3E" w:rsidR="00CF5136" w:rsidRDefault="00B22375"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12</w:t>
      </w:r>
      <w:r w:rsidR="00CF5136">
        <w:t xml:space="preserve"> x </w:t>
      </w:r>
      <w:r>
        <w:t>48</w:t>
      </w:r>
    </w:p>
    <w:p w14:paraId="1BBE12F0" w14:textId="6EE415A8"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20 x 20</w:t>
      </w:r>
    </w:p>
    <w:p w14:paraId="41F1A8C3" w14:textId="3F1FBF8C" w:rsidR="00CF5136" w:rsidRDefault="00CF5136" w:rsidP="00525F5E">
      <w:pPr>
        <w:pStyle w:val="ListParagraph"/>
        <w:numPr>
          <w:ilvl w:val="4"/>
          <w:numId w:val="56"/>
        </w:numPr>
        <w:tabs>
          <w:tab w:val="clear" w:pos="0"/>
          <w:tab w:val="clear" w:pos="180"/>
          <w:tab w:val="clear" w:pos="284"/>
          <w:tab w:val="clear" w:pos="340"/>
          <w:tab w:val="clear" w:pos="720"/>
          <w:tab w:val="clear" w:pos="1080"/>
        </w:tabs>
        <w:suppressAutoHyphens w:val="0"/>
        <w:spacing w:after="0" w:line="240" w:lineRule="auto"/>
        <w:textAlignment w:val="auto"/>
      </w:pPr>
      <w:r>
        <w:t>24 x 24</w:t>
      </w:r>
    </w:p>
    <w:p w14:paraId="1C088A33" w14:textId="77777777" w:rsidR="00DF11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160"/>
        <w:textAlignment w:val="auto"/>
      </w:pPr>
    </w:p>
    <w:p w14:paraId="46D246B5" w14:textId="3FE309D5" w:rsidR="00C21B5E" w:rsidRDefault="00C21B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Beaded Extended Neck</w:t>
      </w:r>
      <w:r w:rsidR="00DF1189">
        <w:t>:</w:t>
      </w:r>
    </w:p>
    <w:p w14:paraId="0EAA8CAA" w14:textId="7ECE7530" w:rsidR="00DF1189" w:rsidRDefault="00DF1189"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beaded neck extended to a depth of 2-1/2 inches.</w:t>
      </w:r>
    </w:p>
    <w:p w14:paraId="0927549F" w14:textId="77777777" w:rsidR="00E11FE2"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78E7B516" w14:textId="55BA999F" w:rsidR="00C21B5E" w:rsidRDefault="00C21B5E"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Damper</w:t>
      </w:r>
      <w:r w:rsidR="00E11FE2">
        <w:t>:</w:t>
      </w:r>
    </w:p>
    <w:p w14:paraId="72A43C61" w14:textId="164582A9" w:rsidR="00E11FE2" w:rsidRDefault="00E11FE2"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steel volume control damper (</w:t>
      </w:r>
      <w:r w:rsidRPr="00E11FE2">
        <w:rPr>
          <w:b/>
        </w:rPr>
        <w:t>select one</w:t>
      </w:r>
      <w:r>
        <w:t>):</w:t>
      </w:r>
    </w:p>
    <w:p w14:paraId="03B240B9" w14:textId="56CB41A4" w:rsidR="00E11FE2"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t>Radial opposed blade damper (VCR7)</w:t>
      </w:r>
    </w:p>
    <w:p w14:paraId="43134F05" w14:textId="39F4F6DA" w:rsidR="00E11FE2"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t>Full flow damper, duct mounted (VCR8)</w:t>
      </w:r>
    </w:p>
    <w:p w14:paraId="4EA20DB7" w14:textId="05AEED14" w:rsidR="00E11FE2"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t>Full flow damper, diffuser mounted (VCR8E)</w:t>
      </w:r>
    </w:p>
    <w:p w14:paraId="22C9D09D" w14:textId="3354E14A" w:rsidR="00E11FE2" w:rsidRDefault="00E11FE2" w:rsidP="00525F5E">
      <w:pPr>
        <w:pStyle w:val="ListParagraph"/>
        <w:numPr>
          <w:ilvl w:val="3"/>
          <w:numId w:val="56"/>
        </w:numPr>
        <w:tabs>
          <w:tab w:val="clear" w:pos="0"/>
          <w:tab w:val="clear" w:pos="180"/>
          <w:tab w:val="clear" w:pos="284"/>
          <w:tab w:val="clear" w:pos="340"/>
          <w:tab w:val="clear" w:pos="720"/>
          <w:tab w:val="clear" w:pos="1080"/>
        </w:tabs>
        <w:suppressAutoHyphens w:val="0"/>
        <w:spacing w:after="0" w:line="240" w:lineRule="auto"/>
        <w:textAlignment w:val="auto"/>
      </w:pPr>
      <w:r>
        <w:t>Radial damper, diffuser mounted (VCR9)</w:t>
      </w:r>
    </w:p>
    <w:p w14:paraId="0A374D18" w14:textId="77777777" w:rsidR="00363EFF"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0615B7C2" w14:textId="609FB1F8" w:rsidR="00363EFF" w:rsidRDefault="008E4DBC" w:rsidP="00525F5E">
      <w:pPr>
        <w:pStyle w:val="ListParagraph"/>
        <w:numPr>
          <w:ilvl w:val="1"/>
          <w:numId w:val="56"/>
        </w:numPr>
        <w:tabs>
          <w:tab w:val="clear" w:pos="0"/>
          <w:tab w:val="clear" w:pos="180"/>
          <w:tab w:val="clear" w:pos="284"/>
          <w:tab w:val="clear" w:pos="340"/>
          <w:tab w:val="clear" w:pos="720"/>
          <w:tab w:val="clear" w:pos="1080"/>
        </w:tabs>
        <w:suppressAutoHyphens w:val="0"/>
        <w:spacing w:after="0" w:line="240" w:lineRule="auto"/>
        <w:textAlignment w:val="auto"/>
      </w:pPr>
      <w:r>
        <w:t>Magnetic Resonance Imaging (</w:t>
      </w:r>
      <w:r w:rsidR="00363EFF">
        <w:t>MRI</w:t>
      </w:r>
      <w:r>
        <w:t>)</w:t>
      </w:r>
      <w:r w:rsidR="00363EFF">
        <w:t xml:space="preserve"> Construction</w:t>
      </w:r>
      <w:r w:rsidR="001F438B">
        <w:t xml:space="preserve"> (</w:t>
      </w:r>
      <w:r w:rsidR="001F438B" w:rsidRPr="001F438B">
        <w:rPr>
          <w:b/>
        </w:rPr>
        <w:t>applies to ASPD only</w:t>
      </w:r>
      <w:r w:rsidR="001F438B">
        <w:t>)</w:t>
      </w:r>
      <w:r w:rsidR="00363EFF">
        <w:t>:</w:t>
      </w:r>
    </w:p>
    <w:p w14:paraId="06954D5E" w14:textId="5CDACBAD" w:rsidR="00363EFF"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an all-aluminum construction for MRI applications. </w:t>
      </w:r>
    </w:p>
    <w:p w14:paraId="4366E137" w14:textId="27557497" w:rsidR="00363EFF"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module shall be 24 x 24 inches with a [T-bar] </w:t>
      </w:r>
      <w:r w:rsidRPr="00363EFF">
        <w:rPr>
          <w:b/>
        </w:rPr>
        <w:t>or</w:t>
      </w:r>
      <w:r>
        <w:t xml:space="preserve"> [Narrow member] frame style. </w:t>
      </w:r>
    </w:p>
    <w:p w14:paraId="50C49DBD" w14:textId="732A5AD8" w:rsidR="00363EFF" w:rsidRDefault="00363EFF" w:rsidP="00525F5E">
      <w:pPr>
        <w:pStyle w:val="ListParagraph"/>
        <w:numPr>
          <w:ilvl w:val="2"/>
          <w:numId w:val="56"/>
        </w:numPr>
        <w:tabs>
          <w:tab w:val="clear" w:pos="0"/>
          <w:tab w:val="clear" w:pos="180"/>
          <w:tab w:val="clear" w:pos="284"/>
          <w:tab w:val="clear" w:pos="340"/>
          <w:tab w:val="clear" w:pos="720"/>
          <w:tab w:val="clear" w:pos="1080"/>
        </w:tabs>
        <w:suppressAutoHyphens w:val="0"/>
        <w:spacing w:after="0" w:line="240" w:lineRule="auto"/>
        <w:textAlignment w:val="auto"/>
      </w:pPr>
      <w:r>
        <w:t>The MRI option does not include a volume control damper.</w:t>
      </w:r>
    </w:p>
    <w:p w14:paraId="44E613B4" w14:textId="77777777" w:rsidR="00E11FE2"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A56484B" w14:textId="77777777" w:rsidR="00363EFF" w:rsidRDefault="00363EFF" w:rsidP="0052250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0EA15C9" w14:textId="78499E1E" w:rsidR="00CD3B76" w:rsidRPr="006E1404" w:rsidRDefault="00CD3B76" w:rsidP="00CD3B76">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sidR="00F461F9">
        <w:rPr>
          <w:b/>
        </w:rPr>
        <w:t>3</w:t>
      </w:r>
      <w:r w:rsidRPr="006E1404">
        <w:rPr>
          <w:b/>
        </w:rPr>
        <w:tab/>
      </w:r>
      <w:r>
        <w:rPr>
          <w:b/>
        </w:rPr>
        <w:t xml:space="preserve">Fire-Rated </w:t>
      </w:r>
      <w:r w:rsidRPr="002F7F62">
        <w:rPr>
          <w:b/>
        </w:rPr>
        <w:t xml:space="preserve">Square </w:t>
      </w:r>
      <w:r w:rsidR="00F461F9">
        <w:rPr>
          <w:b/>
        </w:rPr>
        <w:t>Plaque</w:t>
      </w:r>
      <w:r w:rsidRPr="002F7F62">
        <w:rPr>
          <w:b/>
        </w:rPr>
        <w:t xml:space="preserve"> Diffusers </w:t>
      </w:r>
    </w:p>
    <w:p w14:paraId="7F528121" w14:textId="77777777" w:rsidR="00CD3B76" w:rsidRPr="006E1404" w:rsidRDefault="00CD3B76" w:rsidP="00CD3B76">
      <w:pPr>
        <w:tabs>
          <w:tab w:val="clear" w:pos="0"/>
          <w:tab w:val="clear" w:pos="180"/>
          <w:tab w:val="clear" w:pos="284"/>
          <w:tab w:val="clear" w:pos="340"/>
          <w:tab w:val="clear" w:pos="720"/>
          <w:tab w:val="clear" w:pos="1080"/>
        </w:tabs>
        <w:spacing w:after="0" w:line="240" w:lineRule="auto"/>
        <w:ind w:left="1206" w:firstLine="0"/>
      </w:pPr>
    </w:p>
    <w:p w14:paraId="1B30C946" w14:textId="77777777" w:rsidR="00CD3B76" w:rsidRDefault="00CD3B76"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7AE6C61D" w14:textId="2DBBA9B6" w:rsidR="00C502CF" w:rsidRPr="00C502CF"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 xml:space="preserve">Furnish and install Price model SCD-FR </w:t>
      </w:r>
      <w:r>
        <w:rPr>
          <w:lang w:val="en-CA"/>
        </w:rPr>
        <w:t xml:space="preserve">fire-rated square </w:t>
      </w:r>
      <w:r w:rsidR="00F461F9">
        <w:rPr>
          <w:lang w:val="en-CA"/>
        </w:rPr>
        <w:t>plaque</w:t>
      </w:r>
      <w:r>
        <w:rPr>
          <w:lang w:val="en-CA"/>
        </w:rPr>
        <w:t xml:space="preserve"> </w:t>
      </w:r>
      <w:r w:rsidRPr="00C502CF">
        <w:rPr>
          <w:rFonts w:ascii="ArialMT" w:eastAsiaTheme="minorEastAsia" w:hAnsi="ArialMT" w:cs="ArialMT"/>
          <w:color w:val="auto"/>
          <w:lang w:val="en-CA"/>
        </w:rPr>
        <w:t xml:space="preserve">ceiling diffusers of sizes and mounting types designated by the plans and air distribution schedule. </w:t>
      </w:r>
    </w:p>
    <w:p w14:paraId="1A7E6E16" w14:textId="77777777" w:rsidR="00C502CF" w:rsidRPr="00C502CF"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 xml:space="preserve">Diffusers shall be Fire-Rated Assemblies listed in the UL, Underwriters Laboratories Fire Resistance Directory and in the ULC, Underwriters Laboratories of Canada Equipment and Materials Directory. </w:t>
      </w:r>
    </w:p>
    <w:p w14:paraId="160B23CE" w14:textId="77777777" w:rsidR="00C502CF" w:rsidRPr="00C502CF"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Diffusers shall meet UL time v</w:t>
      </w:r>
      <w:r>
        <w:rPr>
          <w:rFonts w:ascii="ArialMT" w:eastAsiaTheme="minorEastAsia" w:hAnsi="ArialMT" w:cs="ArialMT"/>
          <w:color w:val="auto"/>
          <w:lang w:val="en-CA"/>
        </w:rPr>
        <w:t>ersu</w:t>
      </w:r>
      <w:r w:rsidRPr="00C502CF">
        <w:rPr>
          <w:rFonts w:ascii="ArialMT" w:eastAsiaTheme="minorEastAsia" w:hAnsi="ArialMT" w:cs="ArialMT"/>
          <w:color w:val="auto"/>
          <w:lang w:val="en-CA"/>
        </w:rPr>
        <w:t xml:space="preserve">s temperature test criteria and NFPA 90A requirements. </w:t>
      </w:r>
    </w:p>
    <w:p w14:paraId="11F0BDCF" w14:textId="086DECE0" w:rsidR="00C502CF" w:rsidRPr="00C502CF" w:rsidRDefault="00C502CF"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rsidRPr="00C502CF">
        <w:rPr>
          <w:rFonts w:ascii="ArialMT" w:eastAsiaTheme="minorEastAsia" w:hAnsi="ArialMT" w:cs="ArialMT"/>
          <w:color w:val="auto"/>
          <w:lang w:val="en-CA"/>
        </w:rPr>
        <w:t xml:space="preserve">This design </w:t>
      </w:r>
      <w:r w:rsidR="00931705" w:rsidRPr="00C502CF">
        <w:rPr>
          <w:rFonts w:ascii="ArialMT" w:eastAsiaTheme="minorEastAsia" w:hAnsi="ArialMT" w:cs="ArialMT"/>
          <w:color w:val="auto"/>
          <w:lang w:val="en-CA"/>
        </w:rPr>
        <w:t>is intended</w:t>
      </w:r>
      <w:r w:rsidRPr="00C502CF">
        <w:rPr>
          <w:rFonts w:ascii="ArialMT" w:eastAsiaTheme="minorEastAsia" w:hAnsi="ArialMT" w:cs="ArialMT"/>
          <w:color w:val="auto"/>
          <w:lang w:val="en-CA"/>
        </w:rPr>
        <w:t xml:space="preserve"> for use in an exposed grid suspended ceiling (T-bar Lay-in) with up to a three-hour rating and must be installed in accordance with the installation instructions.</w:t>
      </w:r>
    </w:p>
    <w:p w14:paraId="3AF2B9FC" w14:textId="77777777" w:rsidR="00CD3B76" w:rsidRDefault="00CD3B76" w:rsidP="00CD3B76">
      <w:pPr>
        <w:pStyle w:val="ListParagraph"/>
        <w:numPr>
          <w:ilvl w:val="0"/>
          <w:numId w:val="0"/>
        </w:numPr>
        <w:suppressAutoHyphens w:val="0"/>
        <w:spacing w:after="0" w:line="240" w:lineRule="auto"/>
        <w:ind w:left="1080"/>
        <w:textAlignment w:val="auto"/>
      </w:pPr>
    </w:p>
    <w:p w14:paraId="0CD5CF8B" w14:textId="77777777" w:rsidR="00CD3B76" w:rsidRDefault="00CD3B76"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159247A3" w14:textId="02264DF3" w:rsidR="00BD3534" w:rsidRDefault="001F438B"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be </w:t>
      </w:r>
      <w:r w:rsidR="00BD3534">
        <w:t xml:space="preserve">steel construction, and shall consist of a seamless, one-piece, precision formed back cone with no corner joints that incorporates a round inlet collar of sufficient length for connecting rigid or flexible duct. </w:t>
      </w:r>
    </w:p>
    <w:p w14:paraId="27D2EE3D" w14:textId="77777777" w:rsidR="00BD3534" w:rsidRDefault="00BD353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w:t>
      </w:r>
      <w:proofErr w:type="gramStart"/>
      <w:r>
        <w:t>plans</w:t>
      </w:r>
      <w:proofErr w:type="gramEnd"/>
      <w:r>
        <w:t xml:space="preserve"> without affecting the face size and appearance of the unit. </w:t>
      </w:r>
    </w:p>
    <w:p w14:paraId="5DA5D377" w14:textId="77777777" w:rsidR="00AB07E4" w:rsidRDefault="00AB07E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An inner plaque assembly shall be incorporated and shall drop no more than ¼ inch below the ceiling plane to assure proper air distribution performance.</w:t>
      </w:r>
    </w:p>
    <w:p w14:paraId="3DAE51B9" w14:textId="4651C001" w:rsidR="00AB07E4" w:rsidRDefault="00AB07E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inner plaque assembly shall be completely removable from the </w:t>
      </w:r>
      <w:r w:rsidR="00745185">
        <w:t>room side</w:t>
      </w:r>
      <w:r>
        <w:t xml:space="preserve"> to allow for full access to any dampers or other ductwork components located near the diffuser neck.</w:t>
      </w:r>
    </w:p>
    <w:p w14:paraId="45DA5821" w14:textId="77777777" w:rsidR="00BD3534" w:rsidRDefault="00BD3534"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The diffuser ceiling module size shall be (</w:t>
      </w:r>
      <w:r w:rsidRPr="005845E2">
        <w:rPr>
          <w:b/>
        </w:rPr>
        <w:t>select one</w:t>
      </w:r>
      <w:r>
        <w:t>):</w:t>
      </w:r>
    </w:p>
    <w:p w14:paraId="5E878625"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24 x 24 inches (600 x 600 millimeters)</w:t>
      </w:r>
    </w:p>
    <w:p w14:paraId="10322F9B"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20 x 20 inches (500 x 500 millimeters)</w:t>
      </w:r>
    </w:p>
    <w:p w14:paraId="705911F1" w14:textId="77777777" w:rsidR="00535561" w:rsidRDefault="00535561"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12 x 12 inches (300 x 300 millimeters)</w:t>
      </w:r>
    </w:p>
    <w:p w14:paraId="520FA1B7" w14:textId="77777777" w:rsidR="00CD3B76" w:rsidRDefault="00CD3B76"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E6AA223" w14:textId="77777777" w:rsidR="00525F5E" w:rsidRPr="00F51F9E" w:rsidRDefault="00525F5E" w:rsidP="00525F5E">
      <w:pPr>
        <w:pStyle w:val="ListA"/>
        <w:numPr>
          <w:ilvl w:val="0"/>
          <w:numId w:val="58"/>
        </w:numPr>
      </w:pPr>
      <w:r w:rsidRPr="00F51F9E">
        <w:t>Paint Specification:</w:t>
      </w:r>
    </w:p>
    <w:p w14:paraId="0BDB1D7E" w14:textId="77777777" w:rsidR="00525F5E" w:rsidRPr="00F51F9E" w:rsidRDefault="00525F5E"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70071927" w14:textId="77777777" w:rsidR="00525F5E" w:rsidRDefault="00525F5E" w:rsidP="00525F5E">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5B5CD7B7" w14:textId="77777777" w:rsidR="00525F5E"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13CC6CB6" w14:textId="77777777" w:rsidR="00525F5E"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47344CE" w14:textId="77777777" w:rsidR="00525F5E"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75235FA2" w14:textId="77777777" w:rsidR="00525F5E"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6918D105" w14:textId="77777777" w:rsidR="00525F5E" w:rsidRDefault="00525F5E" w:rsidP="00525F5E">
      <w:pPr>
        <w:pStyle w:val="ListParagraph"/>
        <w:numPr>
          <w:ilvl w:val="3"/>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7817A0BA" w14:textId="77777777" w:rsidR="00525F5E" w:rsidRDefault="00525F5E" w:rsidP="00525F5E">
      <w:pPr>
        <w:pStyle w:val="ListParagraph"/>
        <w:numPr>
          <w:ilvl w:val="2"/>
          <w:numId w:val="58"/>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262AD6DA" w14:textId="77777777" w:rsidR="000D2185" w:rsidRPr="006E1404"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8D48E27" w14:textId="54814056"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Damper:</w:t>
      </w:r>
    </w:p>
    <w:p w14:paraId="0D97F3D3" w14:textId="77777777" w:rsidR="000D2185"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galvanized steel, non-adjustable, butterfly-type ceiling radiation damper.</w:t>
      </w:r>
    </w:p>
    <w:p w14:paraId="19719BAE"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66E1444"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Thermal Blanket:</w:t>
      </w:r>
    </w:p>
    <w:p w14:paraId="380C3511" w14:textId="77777777" w:rsidR="000D2185"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externally wrapped with a non-asbestos thermal blanket.</w:t>
      </w:r>
    </w:p>
    <w:p w14:paraId="475CA823"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8AB342F"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6AFDD75F" w14:textId="25A3E2DC" w:rsidR="000D2185"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The diffuser mounting frame shall be suitable for lay-in applications with the following frame style (select one):</w:t>
      </w:r>
    </w:p>
    <w:p w14:paraId="3F824F2D" w14:textId="77777777" w:rsidR="000D2185" w:rsidRDefault="000D2185"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T-bar</w:t>
      </w:r>
    </w:p>
    <w:p w14:paraId="3FF97FAB" w14:textId="76C33BF1" w:rsidR="000D2185" w:rsidRDefault="005B7CA9" w:rsidP="00525F5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Panel Style T-bar</w:t>
      </w:r>
    </w:p>
    <w:p w14:paraId="61A38EB9"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5AA7339C"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CF5136">
        <w:rPr>
          <w:b/>
        </w:rPr>
        <w:t>select all that apply</w:t>
      </w:r>
      <w:r>
        <w:t>):</w:t>
      </w:r>
    </w:p>
    <w:p w14:paraId="5B73D0CB" w14:textId="77777777" w:rsidR="000D2185" w:rsidRDefault="000D2185" w:rsidP="00525F5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Volume Control:</w:t>
      </w:r>
    </w:p>
    <w:p w14:paraId="051DF5E2" w14:textId="77777777" w:rsidR="000D2185" w:rsidRDefault="000D2185" w:rsidP="00E50679">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steel volume control damper that is room side adjustable with an </w:t>
      </w:r>
      <w:proofErr w:type="spellStart"/>
      <w:r>
        <w:t>allen</w:t>
      </w:r>
      <w:proofErr w:type="spellEnd"/>
      <w:r>
        <w:t xml:space="preserve"> key for balancing.</w:t>
      </w:r>
    </w:p>
    <w:p w14:paraId="696E956C"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52674486" w14:textId="77777777" w:rsidR="000D2185" w:rsidRDefault="000D2185" w:rsidP="00525F5E">
      <w:pPr>
        <w:pStyle w:val="ListParagraph"/>
        <w:numPr>
          <w:ilvl w:val="0"/>
          <w:numId w:val="58"/>
        </w:numPr>
        <w:tabs>
          <w:tab w:val="clear" w:pos="0"/>
          <w:tab w:val="clear" w:pos="180"/>
          <w:tab w:val="clear" w:pos="284"/>
          <w:tab w:val="clear" w:pos="340"/>
          <w:tab w:val="clear" w:pos="720"/>
          <w:tab w:val="clear" w:pos="1080"/>
        </w:tabs>
        <w:suppressAutoHyphens w:val="0"/>
        <w:spacing w:after="0" w:line="240" w:lineRule="auto"/>
        <w:textAlignment w:val="auto"/>
      </w:pPr>
      <w:r>
        <w:t>Fusible Link:</w:t>
      </w:r>
    </w:p>
    <w:p w14:paraId="57C0B520" w14:textId="77777777" w:rsidR="005C1F6E" w:rsidRDefault="000D2185" w:rsidP="005C1F6E">
      <w:pPr>
        <w:pStyle w:val="ListParagraph"/>
        <w:numPr>
          <w:ilvl w:val="1"/>
          <w:numId w:val="58"/>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fusible link rated for (</w:t>
      </w:r>
      <w:r w:rsidRPr="003D6AE5">
        <w:rPr>
          <w:b/>
        </w:rPr>
        <w:t>select one</w:t>
      </w:r>
      <w:r>
        <w:t xml:space="preserve">): </w:t>
      </w:r>
    </w:p>
    <w:p w14:paraId="2F2BBB88" w14:textId="77777777" w:rsidR="005C1F6E" w:rsidRDefault="000D2185" w:rsidP="005C1F6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 xml:space="preserve">165 degrees Fahrenheit. </w:t>
      </w:r>
    </w:p>
    <w:p w14:paraId="28F37D8D" w14:textId="25FB279F" w:rsidR="000D2185" w:rsidRDefault="000D2185" w:rsidP="005C1F6E">
      <w:pPr>
        <w:pStyle w:val="ListParagraph"/>
        <w:numPr>
          <w:ilvl w:val="2"/>
          <w:numId w:val="58"/>
        </w:numPr>
        <w:tabs>
          <w:tab w:val="clear" w:pos="0"/>
          <w:tab w:val="clear" w:pos="180"/>
          <w:tab w:val="clear" w:pos="284"/>
          <w:tab w:val="clear" w:pos="340"/>
          <w:tab w:val="clear" w:pos="720"/>
          <w:tab w:val="clear" w:pos="1080"/>
        </w:tabs>
        <w:suppressAutoHyphens w:val="0"/>
        <w:spacing w:after="0" w:line="240" w:lineRule="auto"/>
        <w:textAlignment w:val="auto"/>
      </w:pPr>
      <w:r>
        <w:t>212 degrees Fahrenheit.</w:t>
      </w:r>
    </w:p>
    <w:p w14:paraId="606CA36F" w14:textId="77777777" w:rsidR="00CD3B76" w:rsidRDefault="00CD3B76"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120DB83F" w14:textId="77777777" w:rsidR="00D27B51" w:rsidRDefault="00D27B51"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25C265A" w14:textId="44B1C9C4" w:rsidR="00461E02" w:rsidRPr="006E1404" w:rsidRDefault="00461E02" w:rsidP="00461E0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sidR="00F461F9">
        <w:rPr>
          <w:b/>
        </w:rPr>
        <w:t>4</w:t>
      </w:r>
      <w:r w:rsidRPr="006E1404">
        <w:rPr>
          <w:b/>
        </w:rPr>
        <w:tab/>
      </w:r>
      <w:r w:rsidR="00F461F9">
        <w:rPr>
          <w:b/>
        </w:rPr>
        <w:t xml:space="preserve">High Induction </w:t>
      </w:r>
      <w:r w:rsidRPr="002F7F62">
        <w:rPr>
          <w:b/>
        </w:rPr>
        <w:t xml:space="preserve">Square </w:t>
      </w:r>
      <w:r w:rsidR="00F461F9">
        <w:rPr>
          <w:b/>
        </w:rPr>
        <w:t>Plaque</w:t>
      </w:r>
      <w:r w:rsidRPr="002F7F62">
        <w:rPr>
          <w:b/>
        </w:rPr>
        <w:t xml:space="preserve"> Diffusers </w:t>
      </w:r>
    </w:p>
    <w:p w14:paraId="44380C2F" w14:textId="77777777" w:rsidR="00461E02" w:rsidRPr="006E1404" w:rsidRDefault="00461E02" w:rsidP="00461E02">
      <w:pPr>
        <w:tabs>
          <w:tab w:val="clear" w:pos="0"/>
          <w:tab w:val="clear" w:pos="180"/>
          <w:tab w:val="clear" w:pos="284"/>
          <w:tab w:val="clear" w:pos="340"/>
          <w:tab w:val="clear" w:pos="720"/>
          <w:tab w:val="clear" w:pos="1080"/>
        </w:tabs>
        <w:spacing w:after="0" w:line="240" w:lineRule="auto"/>
        <w:ind w:left="1206" w:firstLine="0"/>
      </w:pPr>
    </w:p>
    <w:p w14:paraId="353842FA"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4A6E2F29" w14:textId="734FBD79" w:rsidR="00461E02" w:rsidRPr="00C21B5E" w:rsidRDefault="00461E02" w:rsidP="006302BA">
      <w:pPr>
        <w:pStyle w:val="ListParagraph"/>
        <w:numPr>
          <w:ilvl w:val="0"/>
          <w:numId w:val="61"/>
        </w:numPr>
        <w:suppressAutoHyphens w:val="0"/>
        <w:spacing w:after="0" w:line="240" w:lineRule="auto"/>
        <w:textAlignment w:val="auto"/>
      </w:pPr>
      <w:r w:rsidRPr="00AB6D47">
        <w:rPr>
          <w:lang w:val="en-CA"/>
        </w:rPr>
        <w:t>Furnish and</w:t>
      </w:r>
      <w:r>
        <w:rPr>
          <w:lang w:val="en-CA"/>
        </w:rPr>
        <w:t xml:space="preserve"> install Price model S</w:t>
      </w:r>
      <w:r w:rsidR="00F461F9">
        <w:rPr>
          <w:lang w:val="en-CA"/>
        </w:rPr>
        <w:t>P</w:t>
      </w:r>
      <w:r>
        <w:rPr>
          <w:lang w:val="en-CA"/>
        </w:rPr>
        <w:t>D</w:t>
      </w:r>
      <w:r w:rsidR="00F461F9">
        <w:rPr>
          <w:lang w:val="en-CA"/>
        </w:rPr>
        <w:t>HI</w:t>
      </w:r>
      <w:r>
        <w:rPr>
          <w:lang w:val="en-CA"/>
        </w:rPr>
        <w:t xml:space="preserve"> </w:t>
      </w:r>
      <w:r w:rsidR="00C07154">
        <w:rPr>
          <w:lang w:val="en-CA"/>
        </w:rPr>
        <w:t>high induction</w:t>
      </w:r>
      <w:r w:rsidR="00DC1E7E">
        <w:rPr>
          <w:lang w:val="en-CA"/>
        </w:rPr>
        <w:t xml:space="preserve"> </w:t>
      </w:r>
      <w:r>
        <w:rPr>
          <w:lang w:val="en-CA"/>
        </w:rPr>
        <w:t xml:space="preserve">square </w:t>
      </w:r>
      <w:r w:rsidR="00F461F9">
        <w:rPr>
          <w:lang w:val="en-CA"/>
        </w:rPr>
        <w:t>plaque</w:t>
      </w:r>
      <w:r>
        <w:rPr>
          <w:lang w:val="en-CA"/>
        </w:rPr>
        <w:t xml:space="preserv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00141688" w14:textId="77777777" w:rsidR="00461E02" w:rsidRDefault="00461E02" w:rsidP="00461E02">
      <w:pPr>
        <w:pStyle w:val="ListParagraph"/>
        <w:numPr>
          <w:ilvl w:val="0"/>
          <w:numId w:val="0"/>
        </w:numPr>
        <w:suppressAutoHyphens w:val="0"/>
        <w:spacing w:after="0" w:line="240" w:lineRule="auto"/>
        <w:ind w:left="1080"/>
        <w:textAlignment w:val="auto"/>
      </w:pPr>
    </w:p>
    <w:p w14:paraId="1DB122B2"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6D98AA43" w14:textId="458FE1EF" w:rsidR="00BD3534" w:rsidRDefault="00BD353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Diffusers shall be steel</w:t>
      </w:r>
      <w:r w:rsidR="00AB07E4">
        <w:t xml:space="preserve"> </w:t>
      </w:r>
      <w:r>
        <w:t xml:space="preserve">construction, and shall consist of a seamless, one-piece, precision formed back cone with no corner joints that incorporates a round inlet collar of sufficient length for connecting rigid or flexible duct. </w:t>
      </w:r>
    </w:p>
    <w:p w14:paraId="14C8CBA5" w14:textId="77777777" w:rsidR="00BD3534" w:rsidRDefault="00BD353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w:t>
      </w:r>
      <w:proofErr w:type="gramStart"/>
      <w:r>
        <w:t>plans</w:t>
      </w:r>
      <w:proofErr w:type="gramEnd"/>
      <w:r>
        <w:t xml:space="preserve"> without affecting the face size and appearance of the unit. </w:t>
      </w:r>
    </w:p>
    <w:p w14:paraId="638209B6" w14:textId="77777777" w:rsidR="00AB07E4" w:rsidRDefault="00AB07E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An inner plaque assembly shall be incorporated and shall drop no more than ¼ inch below the ceiling plane to assure proper air distribution performance.</w:t>
      </w:r>
    </w:p>
    <w:p w14:paraId="0EBB6D5A" w14:textId="49C9624B" w:rsidR="00AB07E4" w:rsidRDefault="00AB07E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The inner plaque assembly shall be completely removable from the </w:t>
      </w:r>
      <w:r w:rsidR="00745185">
        <w:t>room side</w:t>
      </w:r>
      <w:r>
        <w:t xml:space="preserve"> to allow for full access to any dampers or other ductwork components located near the diffuser neck.</w:t>
      </w:r>
    </w:p>
    <w:p w14:paraId="71D2B7E3" w14:textId="328E65D6" w:rsidR="003F6683" w:rsidRDefault="003F6683"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An </w:t>
      </w:r>
      <w:r w:rsidR="00D27B51">
        <w:t xml:space="preserve">engineered </w:t>
      </w:r>
      <w:r>
        <w:t xml:space="preserve">induction chamber with </w:t>
      </w:r>
      <w:r w:rsidR="00D27B51">
        <w:t xml:space="preserve">horizontal discharge nozzles shall be attached to the </w:t>
      </w:r>
      <w:proofErr w:type="spellStart"/>
      <w:r w:rsidR="00D27B51">
        <w:t>backpan</w:t>
      </w:r>
      <w:proofErr w:type="spellEnd"/>
      <w:r w:rsidR="00D27B51">
        <w:t xml:space="preserve"> and directly pressurized by the supply air inlet.</w:t>
      </w:r>
    </w:p>
    <w:p w14:paraId="0DEAAE32" w14:textId="77777777" w:rsidR="00BD3534" w:rsidRDefault="00BD3534"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The diffuser ceiling module size shall be (</w:t>
      </w:r>
      <w:r w:rsidRPr="005845E2">
        <w:rPr>
          <w:b/>
        </w:rPr>
        <w:t>select one</w:t>
      </w:r>
      <w:r>
        <w:t>):</w:t>
      </w:r>
    </w:p>
    <w:p w14:paraId="24123314" w14:textId="77777777"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24 x 24 inches (600 x 600 millimeters)</w:t>
      </w:r>
    </w:p>
    <w:p w14:paraId="693E48BA" w14:textId="77777777"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20 x 20 inches (500 x 500 millimeters)</w:t>
      </w:r>
    </w:p>
    <w:p w14:paraId="1578E5D5" w14:textId="56442C34" w:rsidR="00535561" w:rsidRDefault="0053556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12 x 12 inches (300 x 300 millimeters)</w:t>
      </w:r>
    </w:p>
    <w:p w14:paraId="7480C1E6" w14:textId="77777777" w:rsidR="00461E02" w:rsidRDefault="00461E02" w:rsidP="00BA7CF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800" w:hanging="360"/>
        <w:textAlignment w:val="auto"/>
      </w:pPr>
    </w:p>
    <w:p w14:paraId="140F6F4B" w14:textId="77777777" w:rsidR="005C1F6E" w:rsidRPr="00F51F9E" w:rsidRDefault="005C1F6E" w:rsidP="006302BA">
      <w:pPr>
        <w:pStyle w:val="ListA"/>
        <w:numPr>
          <w:ilvl w:val="0"/>
          <w:numId w:val="61"/>
        </w:numPr>
      </w:pPr>
      <w:r w:rsidRPr="00F51F9E">
        <w:t>Paint Specification:</w:t>
      </w:r>
    </w:p>
    <w:p w14:paraId="2F2D3B7B" w14:textId="77777777" w:rsidR="005C1F6E" w:rsidRPr="00F51F9E" w:rsidRDefault="005C1F6E"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754FB01A" w14:textId="77777777" w:rsidR="005C1F6E" w:rsidRDefault="005C1F6E" w:rsidP="006302BA">
      <w:pPr>
        <w:pStyle w:val="ListParagraph"/>
        <w:numPr>
          <w:ilvl w:val="2"/>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0D23CE29" w14:textId="77777777" w:rsidR="005C1F6E"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31A89FFC" w14:textId="77777777" w:rsidR="005C1F6E"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D0E5D04" w14:textId="77777777" w:rsidR="005C1F6E"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1B132D75" w14:textId="77777777" w:rsidR="005C1F6E"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49C3B486" w14:textId="77777777" w:rsidR="005C1F6E" w:rsidRDefault="005C1F6E" w:rsidP="006302BA">
      <w:pPr>
        <w:pStyle w:val="ListParagraph"/>
        <w:numPr>
          <w:ilvl w:val="3"/>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73F15C68" w14:textId="77777777" w:rsidR="005C1F6E" w:rsidRDefault="005C1F6E" w:rsidP="006302BA">
      <w:pPr>
        <w:pStyle w:val="ListParagraph"/>
        <w:numPr>
          <w:ilvl w:val="2"/>
          <w:numId w:val="61"/>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7BAE1D6D" w14:textId="77777777" w:rsidR="00461E02" w:rsidRPr="006E1404"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61ABEA13"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1B3FCCB9" w14:textId="3F7618E1" w:rsidR="00461E02" w:rsidRDefault="00461E02"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The diffuser mounting frame shall be suitable for lay-i</w:t>
      </w:r>
      <w:r w:rsidR="00D30749">
        <w:t>n or surface mount applications.</w:t>
      </w:r>
    </w:p>
    <w:p w14:paraId="662F4220" w14:textId="77777777" w:rsidR="00461E02"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E08BDBC" w14:textId="77777777" w:rsidR="00461E02" w:rsidRDefault="00461E02" w:rsidP="006302BA">
      <w:pPr>
        <w:pStyle w:val="ListParagraph"/>
        <w:numPr>
          <w:ilvl w:val="0"/>
          <w:numId w:val="61"/>
        </w:numPr>
        <w:tabs>
          <w:tab w:val="clear" w:pos="0"/>
          <w:tab w:val="clear" w:pos="180"/>
          <w:tab w:val="clear" w:pos="284"/>
          <w:tab w:val="clear" w:pos="340"/>
          <w:tab w:val="clear" w:pos="720"/>
          <w:tab w:val="clear" w:pos="1080"/>
        </w:tabs>
        <w:suppressAutoHyphens w:val="0"/>
        <w:spacing w:after="0" w:line="240" w:lineRule="auto"/>
        <w:textAlignment w:val="auto"/>
      </w:pPr>
      <w:r>
        <w:t>Options (</w:t>
      </w:r>
      <w:r w:rsidRPr="00CF5136">
        <w:rPr>
          <w:b/>
        </w:rPr>
        <w:t>select all that apply</w:t>
      </w:r>
      <w:r>
        <w:t>):</w:t>
      </w:r>
    </w:p>
    <w:p w14:paraId="655C2535" w14:textId="29C89E44" w:rsidR="00D811C1" w:rsidRDefault="00D811C1"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Insulated Back pan</w:t>
      </w:r>
      <w:r w:rsidR="00D30749">
        <w:t xml:space="preserve"> (</w:t>
      </w:r>
      <w:r w:rsidR="00D30749" w:rsidRPr="00D30749">
        <w:rPr>
          <w:b/>
        </w:rPr>
        <w:t>T-bar application only</w:t>
      </w:r>
      <w:r w:rsidR="00D30749">
        <w:t>)</w:t>
      </w:r>
      <w:r>
        <w:t>:</w:t>
      </w:r>
    </w:p>
    <w:p w14:paraId="41F998E8" w14:textId="763867A8" w:rsidR="00D811C1" w:rsidRDefault="00D811C1" w:rsidP="006302BA">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R6 – The diffuser back pan shall be externally insulated with a molded </w:t>
      </w:r>
      <w:proofErr w:type="gramStart"/>
      <w:r>
        <w:t>heavy duty</w:t>
      </w:r>
      <w:proofErr w:type="gramEnd"/>
      <w:r>
        <w:t xml:space="preserve"> foil/scrim vapor barrier with an R-value of six.</w:t>
      </w:r>
      <w:r w:rsidR="003471C5">
        <w:t xml:space="preserve"> The insulation shall meet the requirements of UL 181 and NFPA 90A.</w:t>
      </w:r>
    </w:p>
    <w:p w14:paraId="51ADFE14" w14:textId="77777777" w:rsidR="0084158F" w:rsidRDefault="0084158F" w:rsidP="0084158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7063B5A7" w14:textId="77777777" w:rsidR="00461E02" w:rsidRDefault="00461E02" w:rsidP="006302BA">
      <w:pPr>
        <w:pStyle w:val="ListParagraph"/>
        <w:numPr>
          <w:ilvl w:val="1"/>
          <w:numId w:val="61"/>
        </w:numPr>
        <w:tabs>
          <w:tab w:val="clear" w:pos="0"/>
          <w:tab w:val="clear" w:pos="180"/>
          <w:tab w:val="clear" w:pos="284"/>
          <w:tab w:val="clear" w:pos="340"/>
          <w:tab w:val="clear" w:pos="720"/>
          <w:tab w:val="clear" w:pos="1080"/>
        </w:tabs>
        <w:suppressAutoHyphens w:val="0"/>
        <w:spacing w:after="0" w:line="240" w:lineRule="auto"/>
        <w:textAlignment w:val="auto"/>
      </w:pPr>
      <w:r>
        <w:t>Volume Control:</w:t>
      </w:r>
    </w:p>
    <w:p w14:paraId="3C3CB823" w14:textId="01F58D02" w:rsidR="00461E02" w:rsidRDefault="00461E02" w:rsidP="00EC4697">
      <w:pPr>
        <w:pStyle w:val="ListParagraph"/>
        <w:numPr>
          <w:ilvl w:val="2"/>
          <w:numId w:val="61"/>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be supplied with a steel volume control damper </w:t>
      </w:r>
      <w:r w:rsidR="0055701D">
        <w:t xml:space="preserve">that is room side adjustable with an </w:t>
      </w:r>
      <w:proofErr w:type="spellStart"/>
      <w:r w:rsidR="0055701D">
        <w:t>allen</w:t>
      </w:r>
      <w:proofErr w:type="spellEnd"/>
      <w:r w:rsidR="0055701D">
        <w:t xml:space="preserve"> key</w:t>
      </w:r>
      <w:r w:rsidR="003D6AE5">
        <w:t xml:space="preserve"> for balancing.</w:t>
      </w:r>
    </w:p>
    <w:p w14:paraId="0070E2EC" w14:textId="77777777" w:rsidR="00461E02" w:rsidRDefault="00461E02" w:rsidP="0070633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D0468CE" w14:textId="77777777" w:rsidR="00E73955" w:rsidRDefault="00E7395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5D20283" w14:textId="124420A9" w:rsidR="00F461F9" w:rsidRPr="006E1404" w:rsidRDefault="00F461F9" w:rsidP="00F461F9">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5</w:t>
      </w:r>
      <w:r w:rsidRPr="006E1404">
        <w:rPr>
          <w:b/>
        </w:rPr>
        <w:tab/>
      </w:r>
      <w:r>
        <w:rPr>
          <w:b/>
        </w:rPr>
        <w:t xml:space="preserve">Low Temperature </w:t>
      </w:r>
      <w:r w:rsidRPr="002F7F62">
        <w:rPr>
          <w:b/>
        </w:rPr>
        <w:t xml:space="preserve">Square </w:t>
      </w:r>
      <w:r>
        <w:rPr>
          <w:b/>
        </w:rPr>
        <w:t>Plaque</w:t>
      </w:r>
      <w:r w:rsidRPr="002F7F62">
        <w:rPr>
          <w:b/>
        </w:rPr>
        <w:t xml:space="preserve"> Diffusers </w:t>
      </w:r>
    </w:p>
    <w:p w14:paraId="64B71E33" w14:textId="77777777" w:rsidR="00F461F9" w:rsidRPr="006E1404" w:rsidRDefault="00F461F9" w:rsidP="00F461F9">
      <w:pPr>
        <w:tabs>
          <w:tab w:val="clear" w:pos="0"/>
          <w:tab w:val="clear" w:pos="180"/>
          <w:tab w:val="clear" w:pos="284"/>
          <w:tab w:val="clear" w:pos="340"/>
          <w:tab w:val="clear" w:pos="720"/>
          <w:tab w:val="clear" w:pos="1080"/>
        </w:tabs>
        <w:spacing w:after="0" w:line="240" w:lineRule="auto"/>
        <w:ind w:left="1206" w:firstLine="0"/>
      </w:pPr>
    </w:p>
    <w:p w14:paraId="600E76B9"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25ED7C23" w14:textId="03C2867E" w:rsidR="00F461F9" w:rsidRPr="00C21B5E" w:rsidRDefault="00F461F9" w:rsidP="00EE3AB7">
      <w:pPr>
        <w:pStyle w:val="ListParagraph"/>
        <w:numPr>
          <w:ilvl w:val="0"/>
          <w:numId w:val="59"/>
        </w:numPr>
        <w:suppressAutoHyphens w:val="0"/>
        <w:spacing w:after="0" w:line="240" w:lineRule="auto"/>
        <w:textAlignment w:val="auto"/>
      </w:pPr>
      <w:r w:rsidRPr="00AB6D47">
        <w:rPr>
          <w:lang w:val="en-CA"/>
        </w:rPr>
        <w:t>Furnish and</w:t>
      </w:r>
      <w:r>
        <w:rPr>
          <w:lang w:val="en-CA"/>
        </w:rPr>
        <w:t xml:space="preserve"> install Price model [SPDLT] or [ASPDLT] low temperature square plaque </w:t>
      </w:r>
      <w:r w:rsidRPr="00AB6D47">
        <w:rPr>
          <w:lang w:val="en-CA"/>
        </w:rPr>
        <w:t>ceiling diffusers of sizes and mounting types</w:t>
      </w:r>
      <w:r>
        <w:rPr>
          <w:lang w:val="en-CA"/>
        </w:rPr>
        <w:t xml:space="preserve"> </w:t>
      </w:r>
      <w:r w:rsidRPr="00AB6D47">
        <w:rPr>
          <w:lang w:val="en-CA"/>
        </w:rPr>
        <w:t>designated by the plans and air distribution schedule.</w:t>
      </w:r>
      <w:r w:rsidR="001072AE">
        <w:rPr>
          <w:lang w:val="en-CA"/>
        </w:rPr>
        <w:t xml:space="preserve"> Unit performance data shall be provided for throw and drop at 40 degrees Fahrenheit a supply temperature with a room temperature of 75 degrees</w:t>
      </w:r>
      <w:r w:rsidR="001072AE">
        <w:rPr>
          <w:rFonts w:ascii="ArialMT" w:eastAsiaTheme="minorEastAsia" w:hAnsi="ArialMT" w:cs="ArialMT"/>
          <w:color w:val="auto"/>
          <w:lang w:val="en-CA"/>
        </w:rPr>
        <w:t xml:space="preserve"> Fahrenheit.</w:t>
      </w:r>
    </w:p>
    <w:p w14:paraId="22C017E5" w14:textId="77777777" w:rsidR="00F461F9" w:rsidRDefault="00F461F9" w:rsidP="00F461F9">
      <w:pPr>
        <w:pStyle w:val="ListParagraph"/>
        <w:numPr>
          <w:ilvl w:val="0"/>
          <w:numId w:val="0"/>
        </w:numPr>
        <w:suppressAutoHyphens w:val="0"/>
        <w:spacing w:after="0" w:line="240" w:lineRule="auto"/>
        <w:ind w:left="1080"/>
        <w:textAlignment w:val="auto"/>
      </w:pPr>
    </w:p>
    <w:p w14:paraId="3E61631D"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20315CD8" w14:textId="4CC7CC24" w:rsidR="00BD3534"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be [steel], </w:t>
      </w:r>
      <w:r w:rsidRPr="00F81E5A">
        <w:rPr>
          <w:b/>
        </w:rPr>
        <w:t>or</w:t>
      </w:r>
      <w:r>
        <w:t xml:space="preserve"> [aluminum] construction, and shall consist of a seamless, one-piece, precision formed back cone with no corner joints that incorporates a round inlet collar of sufficient length for connecting rigid or flexible duct. </w:t>
      </w:r>
    </w:p>
    <w:p w14:paraId="20C3989F" w14:textId="77777777" w:rsidR="00BD3534"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w:t>
      </w:r>
      <w:proofErr w:type="gramStart"/>
      <w:r>
        <w:t>plans</w:t>
      </w:r>
      <w:proofErr w:type="gramEnd"/>
      <w:r>
        <w:t xml:space="preserve"> without affecting the face size and appearance of the unit. </w:t>
      </w:r>
    </w:p>
    <w:p w14:paraId="475ECE31" w14:textId="77777777" w:rsidR="00AB07E4" w:rsidRDefault="00AB07E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An inner plaque assembly shall be incorporated and shall drop no more than ¼ inch below the ceiling plane to assure proper air distribution performance.</w:t>
      </w:r>
    </w:p>
    <w:p w14:paraId="1B1905FE" w14:textId="35A46B61" w:rsidR="00AB07E4" w:rsidRDefault="00AB07E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 xml:space="preserve">The inner plaque assembly shall be completely removable from the </w:t>
      </w:r>
      <w:r w:rsidR="00745185">
        <w:t>room side</w:t>
      </w:r>
      <w:r>
        <w:t xml:space="preserve"> to allow for full access to any dampers or other ductwork components located near the diffuser neck.</w:t>
      </w:r>
    </w:p>
    <w:p w14:paraId="5214EEB8" w14:textId="63360001" w:rsidR="001072AE" w:rsidRDefault="00C85DCE"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induction chamber shall project the supply air through multiple tapered discharge slots. The induction chamber shall be </w:t>
      </w:r>
      <w:r w:rsidR="00B06CFA">
        <w:t xml:space="preserve">constructed </w:t>
      </w:r>
      <w:r>
        <w:t>of the same material as the diffuser assembly.</w:t>
      </w:r>
    </w:p>
    <w:p w14:paraId="6EC75AF5" w14:textId="77777777" w:rsidR="00BD3534" w:rsidRDefault="00BD3534"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The diffuser ceiling module size shall be (</w:t>
      </w:r>
      <w:r w:rsidRPr="005845E2">
        <w:rPr>
          <w:b/>
        </w:rPr>
        <w:t>select one</w:t>
      </w:r>
      <w:r>
        <w:t>):</w:t>
      </w:r>
    </w:p>
    <w:p w14:paraId="5A15E32F" w14:textId="1C4AD3CB" w:rsidR="00535561" w:rsidRDefault="00535561" w:rsidP="00EE3AB7">
      <w:pPr>
        <w:pStyle w:val="ListParagraph"/>
        <w:numPr>
          <w:ilvl w:val="2"/>
          <w:numId w:val="59"/>
        </w:numPr>
        <w:tabs>
          <w:tab w:val="clear" w:pos="0"/>
          <w:tab w:val="clear" w:pos="180"/>
          <w:tab w:val="clear" w:pos="284"/>
          <w:tab w:val="clear" w:pos="340"/>
          <w:tab w:val="clear" w:pos="720"/>
          <w:tab w:val="clear" w:pos="1080"/>
        </w:tabs>
        <w:suppressAutoHyphens w:val="0"/>
        <w:spacing w:after="0" w:line="240" w:lineRule="auto"/>
        <w:textAlignment w:val="auto"/>
      </w:pPr>
      <w:r>
        <w:t>24 x 24 inches</w:t>
      </w:r>
    </w:p>
    <w:p w14:paraId="2E1F5E63" w14:textId="75E8682D" w:rsidR="00F461F9" w:rsidRDefault="00535561" w:rsidP="00EE3AB7">
      <w:pPr>
        <w:pStyle w:val="ListParagraph"/>
        <w:numPr>
          <w:ilvl w:val="2"/>
          <w:numId w:val="59"/>
        </w:numPr>
        <w:tabs>
          <w:tab w:val="clear" w:pos="0"/>
          <w:tab w:val="clear" w:pos="180"/>
          <w:tab w:val="clear" w:pos="284"/>
          <w:tab w:val="clear" w:pos="340"/>
          <w:tab w:val="clear" w:pos="720"/>
          <w:tab w:val="clear" w:pos="1080"/>
        </w:tabs>
        <w:suppressAutoHyphens w:val="0"/>
        <w:spacing w:after="0" w:line="240" w:lineRule="auto"/>
        <w:textAlignment w:val="auto"/>
      </w:pPr>
      <w:r>
        <w:t>20 x 20 inches</w:t>
      </w:r>
    </w:p>
    <w:p w14:paraId="42BFF887" w14:textId="77777777" w:rsidR="00CE6DE2" w:rsidRDefault="00CE6DE2" w:rsidP="00CE6DE2">
      <w:pPr>
        <w:tabs>
          <w:tab w:val="clear" w:pos="0"/>
          <w:tab w:val="clear" w:pos="180"/>
          <w:tab w:val="clear" w:pos="284"/>
          <w:tab w:val="clear" w:pos="340"/>
          <w:tab w:val="clear" w:pos="720"/>
          <w:tab w:val="clear" w:pos="1080"/>
        </w:tabs>
        <w:suppressAutoHyphens w:val="0"/>
        <w:spacing w:after="0" w:line="240" w:lineRule="auto"/>
        <w:textAlignment w:val="auto"/>
      </w:pPr>
    </w:p>
    <w:p w14:paraId="68B6EBA3" w14:textId="77777777" w:rsidR="005C1F6E" w:rsidRPr="00F51F9E" w:rsidRDefault="005C1F6E" w:rsidP="00EE3AB7">
      <w:pPr>
        <w:pStyle w:val="ListA"/>
        <w:numPr>
          <w:ilvl w:val="0"/>
          <w:numId w:val="59"/>
        </w:numPr>
      </w:pPr>
      <w:r w:rsidRPr="00F51F9E">
        <w:t>Paint Specification:</w:t>
      </w:r>
    </w:p>
    <w:p w14:paraId="4C7AA89A" w14:textId="77777777" w:rsidR="005C1F6E" w:rsidRPr="00F51F9E" w:rsidRDefault="005C1F6E"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18A2F45D" w14:textId="77777777" w:rsidR="005C1F6E" w:rsidRDefault="005C1F6E" w:rsidP="00EE3AB7">
      <w:pPr>
        <w:pStyle w:val="ListParagraph"/>
        <w:numPr>
          <w:ilvl w:val="2"/>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3E855426" w14:textId="77777777" w:rsidR="005C1F6E"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1BFA10C5" w14:textId="77777777" w:rsidR="005C1F6E"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3621CAC" w14:textId="77777777" w:rsidR="005C1F6E"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5F2DAC9" w14:textId="77777777" w:rsidR="005C1F6E"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10C024DE" w14:textId="77777777" w:rsidR="005C1F6E" w:rsidRDefault="005C1F6E" w:rsidP="00EE3AB7">
      <w:pPr>
        <w:pStyle w:val="ListParagraph"/>
        <w:numPr>
          <w:ilvl w:val="3"/>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365315F1" w14:textId="77777777" w:rsidR="005C1F6E" w:rsidRDefault="005C1F6E" w:rsidP="00EE3AB7">
      <w:pPr>
        <w:pStyle w:val="ListParagraph"/>
        <w:numPr>
          <w:ilvl w:val="2"/>
          <w:numId w:val="59"/>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02AAB6B1" w14:textId="77777777" w:rsidR="00F461F9" w:rsidRPr="006E1404"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4ED66E23" w14:textId="37F29938" w:rsidR="00F461F9" w:rsidRDefault="002669D0"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r>
        <w:t>Insulation</w:t>
      </w:r>
      <w:r w:rsidR="00F461F9">
        <w:t>:</w:t>
      </w:r>
    </w:p>
    <w:p w14:paraId="428D80F2" w14:textId="35AECF06" w:rsidR="002669D0" w:rsidRDefault="00F461F9"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w:t>
      </w:r>
      <w:r w:rsidR="002669D0">
        <w:t xml:space="preserve">back pan </w:t>
      </w:r>
      <w:r>
        <w:t xml:space="preserve">shall be </w:t>
      </w:r>
      <w:r w:rsidR="002669D0">
        <w:t>factory insulated with ¾ inch foil face insulation which meets the requirements of UL 181 and NFPA 90A</w:t>
      </w:r>
      <w:r>
        <w:t>.</w:t>
      </w:r>
      <w:r w:rsidR="002669D0" w:rsidRPr="002669D0">
        <w:t xml:space="preserve"> </w:t>
      </w:r>
      <w:r w:rsidR="002669D0">
        <w:t>All seams and joints shall be sealed with coated cloth tape.</w:t>
      </w:r>
    </w:p>
    <w:p w14:paraId="0E48F439" w14:textId="77777777" w:rsidR="002669D0" w:rsidRDefault="002669D0"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The induction chamber shall be internally lined with ½ inch foil face insulation</w:t>
      </w:r>
      <w:r w:rsidRPr="002669D0">
        <w:t xml:space="preserve"> </w:t>
      </w:r>
      <w:r>
        <w:t xml:space="preserve">which meets the requirements of UL 181 and NFPA 90A. </w:t>
      </w:r>
    </w:p>
    <w:p w14:paraId="0CE51FC8" w14:textId="503059A6" w:rsidR="002669D0" w:rsidRDefault="002669D0"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rsidRPr="002669D0">
        <w:rPr>
          <w:rFonts w:ascii="ArialMT" w:eastAsiaTheme="minorEastAsia" w:hAnsi="ArialMT" w:cs="ArialMT"/>
          <w:color w:val="auto"/>
          <w:lang w:val="en-CA"/>
        </w:rPr>
        <w:t>The upstream side of the inner plaque assembly shall be thermally lined with polyurethane foam insulation. The unit shall be designed and verified by test to prevent condensation from forming on the surface of the unit at 40</w:t>
      </w:r>
      <w:r>
        <w:rPr>
          <w:rFonts w:ascii="ArialMT" w:eastAsiaTheme="minorEastAsia" w:hAnsi="ArialMT" w:cs="ArialMT"/>
          <w:color w:val="auto"/>
          <w:lang w:val="en-CA"/>
        </w:rPr>
        <w:t xml:space="preserve"> degrees Fahrenheit</w:t>
      </w:r>
      <w:r w:rsidRPr="002669D0">
        <w:rPr>
          <w:rFonts w:ascii="ArialMT" w:eastAsiaTheme="minorEastAsia" w:hAnsi="ArialMT" w:cs="ArialMT"/>
          <w:color w:val="auto"/>
          <w:lang w:val="en-CA"/>
        </w:rPr>
        <w:t xml:space="preserve"> supply temperature and ceiling plenum conditions of 78 </w:t>
      </w:r>
      <w:r>
        <w:rPr>
          <w:rFonts w:ascii="ArialMT" w:eastAsiaTheme="minorEastAsia" w:hAnsi="ArialMT" w:cs="ArialMT"/>
          <w:color w:val="auto"/>
          <w:lang w:val="en-CA"/>
        </w:rPr>
        <w:t xml:space="preserve">degrees Fahrenheit and </w:t>
      </w:r>
      <w:r w:rsidRPr="002669D0">
        <w:rPr>
          <w:rFonts w:ascii="ArialMT" w:eastAsiaTheme="minorEastAsia" w:hAnsi="ArialMT" w:cs="ArialMT"/>
          <w:color w:val="auto"/>
          <w:lang w:val="en-CA"/>
        </w:rPr>
        <w:t>60</w:t>
      </w:r>
      <w:r>
        <w:rPr>
          <w:rFonts w:ascii="ArialMT" w:eastAsiaTheme="minorEastAsia" w:hAnsi="ArialMT" w:cs="ArialMT"/>
          <w:color w:val="auto"/>
          <w:lang w:val="en-CA"/>
        </w:rPr>
        <w:t xml:space="preserve"> percent relative</w:t>
      </w:r>
      <w:r w:rsidRPr="002669D0">
        <w:rPr>
          <w:rFonts w:ascii="ArialMT" w:eastAsiaTheme="minorEastAsia" w:hAnsi="ArialMT" w:cs="ArialMT"/>
          <w:color w:val="auto"/>
          <w:lang w:val="en-CA"/>
        </w:rPr>
        <w:t xml:space="preserve"> humidity. Units shall be tested in accordance with ASHRAE 70.</w:t>
      </w:r>
    </w:p>
    <w:p w14:paraId="6ACB2D3E" w14:textId="77777777" w:rsidR="00F461F9"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F93999D" w14:textId="77777777" w:rsidR="00F461F9" w:rsidRDefault="00F461F9" w:rsidP="00EE3AB7">
      <w:pPr>
        <w:pStyle w:val="ListParagraph"/>
        <w:numPr>
          <w:ilvl w:val="0"/>
          <w:numId w:val="59"/>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2C78D9B4" w14:textId="5ED22AF8" w:rsidR="00F461F9" w:rsidRDefault="00F461F9" w:rsidP="00EE3AB7">
      <w:pPr>
        <w:pStyle w:val="ListParagraph"/>
        <w:numPr>
          <w:ilvl w:val="1"/>
          <w:numId w:val="59"/>
        </w:numPr>
        <w:tabs>
          <w:tab w:val="clear" w:pos="0"/>
          <w:tab w:val="clear" w:pos="180"/>
          <w:tab w:val="clear" w:pos="284"/>
          <w:tab w:val="clear" w:pos="340"/>
          <w:tab w:val="clear" w:pos="720"/>
          <w:tab w:val="clear" w:pos="1080"/>
        </w:tabs>
        <w:suppressAutoHyphens w:val="0"/>
        <w:spacing w:after="0" w:line="240" w:lineRule="auto"/>
        <w:textAlignment w:val="auto"/>
      </w:pPr>
      <w:r>
        <w:t>The diffuser mounting frame shall be suitable for lay-i</w:t>
      </w:r>
      <w:r w:rsidR="00F81E5A">
        <w:t>n or surface mount applications.</w:t>
      </w:r>
    </w:p>
    <w:p w14:paraId="4800E251" w14:textId="77777777" w:rsidR="00F461F9" w:rsidRDefault="00F461F9"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2D16D50D" w14:textId="77777777" w:rsidR="00361B9E" w:rsidRDefault="00361B9E" w:rsidP="00F461F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0A623248" w14:textId="77777777" w:rsidR="00E73955" w:rsidRDefault="00E7395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264EC66" w14:textId="5D58CE5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 3 – EXECUTION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Examination</w:t>
      </w:r>
    </w:p>
    <w:p w14:paraId="10AFF476"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conditions are suitable for installation.</w:t>
      </w:r>
    </w:p>
    <w:p w14:paraId="49420DC3"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field measurements are as shown on the drawings.</w:t>
      </w:r>
    </w:p>
    <w:p w14:paraId="0616C2D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t>Installation</w:t>
      </w:r>
    </w:p>
    <w:p w14:paraId="7A771F64" w14:textId="77777777"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Install in accordance with manufacturer’s instructions.</w:t>
      </w:r>
    </w:p>
    <w:p w14:paraId="46FC2E12" w14:textId="189D96E2"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7D2B7621"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990" w:hanging="270"/>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Field Quality Control</w:t>
      </w:r>
    </w:p>
    <w:p w14:paraId="7E6FDFD3" w14:textId="77777777" w:rsidR="0052250C" w:rsidRPr="006E1404" w:rsidRDefault="0052250C" w:rsidP="00BD3534">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40 00 – Quality Requirements for additional requirements.</w:t>
      </w:r>
    </w:p>
    <w:p w14:paraId="24EAA09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t>Cleaning</w:t>
      </w:r>
    </w:p>
    <w:p w14:paraId="424448AF" w14:textId="77777777" w:rsidR="0052250C" w:rsidRPr="006E1404" w:rsidRDefault="0052250C" w:rsidP="00BD35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74 19 – Construction Waste Management and Disposal for additional requirements.</w:t>
      </w:r>
    </w:p>
    <w:p w14:paraId="50A529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t>Closeout Activities</w:t>
      </w:r>
    </w:p>
    <w:p w14:paraId="28802F58" w14:textId="77777777" w:rsidR="0052250C" w:rsidRPr="006E1404"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78 00 – Closeout Submittals for closeout documentation requirements.</w:t>
      </w:r>
    </w:p>
    <w:p w14:paraId="58A50415" w14:textId="77777777" w:rsidR="0052250C" w:rsidRPr="006E1404"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 xml:space="preserve">See Section 01 79 00 – Demonstration and Training for additional requirements. </w:t>
      </w:r>
    </w:p>
    <w:p w14:paraId="53F53CAA" w14:textId="77777777" w:rsidR="004F714F" w:rsidRPr="006E1404" w:rsidRDefault="004F714F" w:rsidP="0052250C">
      <w:pPr>
        <w:tabs>
          <w:tab w:val="clear" w:pos="0"/>
          <w:tab w:val="clear" w:pos="180"/>
          <w:tab w:val="clear" w:pos="284"/>
          <w:tab w:val="clear" w:pos="340"/>
          <w:tab w:val="clear" w:pos="720"/>
          <w:tab w:val="clear" w:pos="1080"/>
        </w:tabs>
      </w:pPr>
    </w:p>
    <w:sectPr w:rsidR="004F714F" w:rsidRPr="006E1404" w:rsidSect="003E272D">
      <w:headerReference w:type="default" r:id="rId10"/>
      <w:footerReference w:type="even" r:id="rId11"/>
      <w:footerReference w:type="defaul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A775" w14:textId="77777777" w:rsidR="003E272D" w:rsidRDefault="003E272D" w:rsidP="00613808">
      <w:r>
        <w:separator/>
      </w:r>
    </w:p>
  </w:endnote>
  <w:endnote w:type="continuationSeparator" w:id="0">
    <w:p w14:paraId="2356D599" w14:textId="77777777" w:rsidR="003E272D" w:rsidRDefault="003E272D"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3DCCEDBC" w:rsidR="00613808" w:rsidRPr="00DD2141" w:rsidRDefault="003540E8"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79C92A5F" wp14:editId="13FE2DB4">
          <wp:simplePos x="0" y="0"/>
          <wp:positionH relativeFrom="page">
            <wp:posOffset>-74</wp:posOffset>
          </wp:positionH>
          <wp:positionV relativeFrom="page">
            <wp:posOffset>9423103</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E2AAE">
      <w:rPr>
        <w:rStyle w:val="PageNumber"/>
        <w:sz w:val="20"/>
        <w:szCs w:val="20"/>
      </w:rPr>
      <w:t>S</w:t>
    </w:r>
    <w:r w:rsidR="003D6950">
      <w:rPr>
        <w:rStyle w:val="PageNumber"/>
        <w:sz w:val="20"/>
        <w:szCs w:val="20"/>
      </w:rPr>
      <w:t>P</w:t>
    </w:r>
    <w:r w:rsidR="005E2AAE">
      <w:rPr>
        <w:rStyle w:val="PageNumber"/>
        <w:sz w:val="20"/>
        <w:szCs w:val="20"/>
      </w:rPr>
      <w:t>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912005">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D2A8" w14:textId="77777777" w:rsidR="003E272D" w:rsidRDefault="003E272D" w:rsidP="00613808">
      <w:r>
        <w:separator/>
      </w:r>
    </w:p>
  </w:footnote>
  <w:footnote w:type="continuationSeparator" w:id="0">
    <w:p w14:paraId="1C062007" w14:textId="77777777" w:rsidR="003E272D" w:rsidRDefault="003E272D"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D49"/>
    <w:multiLevelType w:val="hybridMultilevel"/>
    <w:tmpl w:val="5FC8CEC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5634A2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1F6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73990"/>
    <w:multiLevelType w:val="hybridMultilevel"/>
    <w:tmpl w:val="05FE625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509ED"/>
    <w:multiLevelType w:val="hybridMultilevel"/>
    <w:tmpl w:val="D0D2A5F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DD2BB0"/>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1" w15:restartNumberingAfterBreak="0">
    <w:nsid w:val="1F4426F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2153CFD"/>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5A04A4"/>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177376"/>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6" w15:restartNumberingAfterBreak="0">
    <w:nsid w:val="23AF218C"/>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B290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8F49C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EC16ED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5" w15:restartNumberingAfterBreak="0">
    <w:nsid w:val="359E39A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5E6226"/>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153DD4"/>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D8099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CB16F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D8D708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EAE219C"/>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37" w15:restartNumberingAfterBreak="0">
    <w:nsid w:val="53C02812"/>
    <w:multiLevelType w:val="hybridMultilevel"/>
    <w:tmpl w:val="E4147D3E"/>
    <w:lvl w:ilvl="0" w:tplc="2C2282FC">
      <w:start w:val="1"/>
      <w:numFmt w:val="decimal"/>
      <w:lvlText w:val="%1."/>
      <w:lvlJc w:val="left"/>
      <w:pPr>
        <w:ind w:left="28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4C8470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C758E"/>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195C25"/>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AC6B0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62580311"/>
    <w:multiLevelType w:val="hybridMultilevel"/>
    <w:tmpl w:val="980A44E8"/>
    <w:lvl w:ilvl="0" w:tplc="BE984530">
      <w:start w:val="1"/>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3922281"/>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F96A5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6B9C0CB8"/>
    <w:multiLevelType w:val="hybridMultilevel"/>
    <w:tmpl w:val="89D06E8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E924F9"/>
    <w:multiLevelType w:val="hybridMultilevel"/>
    <w:tmpl w:val="F99ED53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5EE095D"/>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8471706"/>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9A3446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9F92050"/>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4" w15:restartNumberingAfterBreak="0">
    <w:nsid w:val="7AA30416"/>
    <w:multiLevelType w:val="hybridMultilevel"/>
    <w:tmpl w:val="53461682"/>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C7E4951"/>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56"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7D8D4C9F"/>
    <w:multiLevelType w:val="hybridMultilevel"/>
    <w:tmpl w:val="2DB2605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E293288"/>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7233612">
    <w:abstractNumId w:val="5"/>
  </w:num>
  <w:num w:numId="2" w16cid:durableId="853423540">
    <w:abstractNumId w:val="8"/>
  </w:num>
  <w:num w:numId="3" w16cid:durableId="616646002">
    <w:abstractNumId w:val="28"/>
  </w:num>
  <w:num w:numId="4" w16cid:durableId="440802141">
    <w:abstractNumId w:val="1"/>
  </w:num>
  <w:num w:numId="5" w16cid:durableId="1706059010">
    <w:abstractNumId w:val="41"/>
  </w:num>
  <w:num w:numId="6" w16cid:durableId="2087916707">
    <w:abstractNumId w:val="21"/>
  </w:num>
  <w:num w:numId="7" w16cid:durableId="1251310358">
    <w:abstractNumId w:val="30"/>
  </w:num>
  <w:num w:numId="8" w16cid:durableId="1383749057">
    <w:abstractNumId w:val="56"/>
  </w:num>
  <w:num w:numId="9" w16cid:durableId="1421102598">
    <w:abstractNumId w:val="3"/>
  </w:num>
  <w:num w:numId="10" w16cid:durableId="241111013">
    <w:abstractNumId w:val="3"/>
    <w:lvlOverride w:ilvl="0">
      <w:startOverride w:val="1"/>
    </w:lvlOverride>
  </w:num>
  <w:num w:numId="11" w16cid:durableId="911768385">
    <w:abstractNumId w:val="3"/>
    <w:lvlOverride w:ilvl="0">
      <w:startOverride w:val="1"/>
    </w:lvlOverride>
  </w:num>
  <w:num w:numId="12" w16cid:durableId="2059817318">
    <w:abstractNumId w:val="43"/>
  </w:num>
  <w:num w:numId="13" w16cid:durableId="560678314">
    <w:abstractNumId w:val="47"/>
  </w:num>
  <w:num w:numId="14" w16cid:durableId="1692292408">
    <w:abstractNumId w:val="22"/>
  </w:num>
  <w:num w:numId="15" w16cid:durableId="652755490">
    <w:abstractNumId w:val="12"/>
  </w:num>
  <w:num w:numId="16" w16cid:durableId="943920630">
    <w:abstractNumId w:val="18"/>
  </w:num>
  <w:num w:numId="17" w16cid:durableId="452333958">
    <w:abstractNumId w:val="32"/>
  </w:num>
  <w:num w:numId="18" w16cid:durableId="522405678">
    <w:abstractNumId w:val="48"/>
  </w:num>
  <w:num w:numId="19" w16cid:durableId="226302707">
    <w:abstractNumId w:val="31"/>
  </w:num>
  <w:num w:numId="20" w16cid:durableId="1382906289">
    <w:abstractNumId w:val="23"/>
  </w:num>
  <w:num w:numId="21" w16cid:durableId="285351649">
    <w:abstractNumId w:val="57"/>
  </w:num>
  <w:num w:numId="22" w16cid:durableId="171841991">
    <w:abstractNumId w:val="20"/>
  </w:num>
  <w:num w:numId="23" w16cid:durableId="1865361201">
    <w:abstractNumId w:val="11"/>
  </w:num>
  <w:num w:numId="24" w16cid:durableId="1240022702">
    <w:abstractNumId w:val="7"/>
  </w:num>
  <w:num w:numId="25" w16cid:durableId="1464811093">
    <w:abstractNumId w:val="26"/>
  </w:num>
  <w:num w:numId="26" w16cid:durableId="2107656192">
    <w:abstractNumId w:val="34"/>
  </w:num>
  <w:num w:numId="27" w16cid:durableId="1921862272">
    <w:abstractNumId w:val="35"/>
  </w:num>
  <w:num w:numId="28" w16cid:durableId="2075351202">
    <w:abstractNumId w:val="54"/>
  </w:num>
  <w:num w:numId="29" w16cid:durableId="1036200325">
    <w:abstractNumId w:val="38"/>
  </w:num>
  <w:num w:numId="30" w16cid:durableId="1505433407">
    <w:abstractNumId w:val="25"/>
  </w:num>
  <w:num w:numId="31" w16cid:durableId="767383038">
    <w:abstractNumId w:val="39"/>
  </w:num>
  <w:num w:numId="32" w16cid:durableId="1028674936">
    <w:abstractNumId w:val="19"/>
  </w:num>
  <w:num w:numId="33" w16cid:durableId="72052454">
    <w:abstractNumId w:val="51"/>
  </w:num>
  <w:num w:numId="34" w16cid:durableId="333460262">
    <w:abstractNumId w:val="46"/>
  </w:num>
  <w:num w:numId="35" w16cid:durableId="1522623589">
    <w:abstractNumId w:val="42"/>
  </w:num>
  <w:num w:numId="36" w16cid:durableId="1149319763">
    <w:abstractNumId w:val="29"/>
  </w:num>
  <w:num w:numId="37" w16cid:durableId="1177039033">
    <w:abstractNumId w:val="44"/>
  </w:num>
  <w:num w:numId="38" w16cid:durableId="1969316782">
    <w:abstractNumId w:val="16"/>
  </w:num>
  <w:num w:numId="39" w16cid:durableId="1600602914">
    <w:abstractNumId w:val="13"/>
  </w:num>
  <w:num w:numId="40" w16cid:durableId="2087995801">
    <w:abstractNumId w:val="58"/>
  </w:num>
  <w:num w:numId="41" w16cid:durableId="430703088">
    <w:abstractNumId w:val="33"/>
  </w:num>
  <w:num w:numId="42" w16cid:durableId="2123914846">
    <w:abstractNumId w:val="45"/>
  </w:num>
  <w:num w:numId="43" w16cid:durableId="1031804366">
    <w:abstractNumId w:val="40"/>
  </w:num>
  <w:num w:numId="44" w16cid:durableId="341781952">
    <w:abstractNumId w:val="27"/>
  </w:num>
  <w:num w:numId="45" w16cid:durableId="35013998">
    <w:abstractNumId w:val="14"/>
  </w:num>
  <w:num w:numId="46" w16cid:durableId="1920746378">
    <w:abstractNumId w:val="17"/>
  </w:num>
  <w:num w:numId="47" w16cid:durableId="537815505">
    <w:abstractNumId w:val="50"/>
  </w:num>
  <w:num w:numId="48" w16cid:durableId="730537911">
    <w:abstractNumId w:val="6"/>
  </w:num>
  <w:num w:numId="49" w16cid:durableId="730467911">
    <w:abstractNumId w:val="52"/>
  </w:num>
  <w:num w:numId="50" w16cid:durableId="787895678">
    <w:abstractNumId w:val="4"/>
  </w:num>
  <w:num w:numId="51" w16cid:durableId="538594810">
    <w:abstractNumId w:val="37"/>
  </w:num>
  <w:num w:numId="52" w16cid:durableId="1981303397">
    <w:abstractNumId w:val="49"/>
  </w:num>
  <w:num w:numId="53" w16cid:durableId="245652603">
    <w:abstractNumId w:val="0"/>
  </w:num>
  <w:num w:numId="54" w16cid:durableId="546920062">
    <w:abstractNumId w:val="9"/>
  </w:num>
  <w:num w:numId="55" w16cid:durableId="1437674790">
    <w:abstractNumId w:val="24"/>
  </w:num>
  <w:num w:numId="56" w16cid:durableId="765540454">
    <w:abstractNumId w:val="36"/>
  </w:num>
  <w:num w:numId="57" w16cid:durableId="310601694">
    <w:abstractNumId w:val="55"/>
  </w:num>
  <w:num w:numId="58" w16cid:durableId="945191984">
    <w:abstractNumId w:val="2"/>
  </w:num>
  <w:num w:numId="59" w16cid:durableId="1956330326">
    <w:abstractNumId w:val="10"/>
  </w:num>
  <w:num w:numId="60" w16cid:durableId="1095708641">
    <w:abstractNumId w:val="53"/>
  </w:num>
  <w:num w:numId="61" w16cid:durableId="1237402475">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452D2"/>
    <w:rsid w:val="00086A9B"/>
    <w:rsid w:val="000D2185"/>
    <w:rsid w:val="000D40B8"/>
    <w:rsid w:val="001072AE"/>
    <w:rsid w:val="00167BFF"/>
    <w:rsid w:val="001B2B76"/>
    <w:rsid w:val="001B3C86"/>
    <w:rsid w:val="001F438B"/>
    <w:rsid w:val="00207AB6"/>
    <w:rsid w:val="0022588B"/>
    <w:rsid w:val="002669D0"/>
    <w:rsid w:val="002A52E5"/>
    <w:rsid w:val="002B639E"/>
    <w:rsid w:val="002F7F62"/>
    <w:rsid w:val="00327F28"/>
    <w:rsid w:val="003471C5"/>
    <w:rsid w:val="003540E8"/>
    <w:rsid w:val="00361B9E"/>
    <w:rsid w:val="00363EFF"/>
    <w:rsid w:val="00376AEC"/>
    <w:rsid w:val="00386749"/>
    <w:rsid w:val="00387145"/>
    <w:rsid w:val="003968C2"/>
    <w:rsid w:val="003A65D0"/>
    <w:rsid w:val="003D0DB1"/>
    <w:rsid w:val="003D6950"/>
    <w:rsid w:val="003D6AE5"/>
    <w:rsid w:val="003E272D"/>
    <w:rsid w:val="003F6683"/>
    <w:rsid w:val="00461E02"/>
    <w:rsid w:val="004725DD"/>
    <w:rsid w:val="004A7D04"/>
    <w:rsid w:val="004F714F"/>
    <w:rsid w:val="0052250C"/>
    <w:rsid w:val="00523287"/>
    <w:rsid w:val="00525F5E"/>
    <w:rsid w:val="00535561"/>
    <w:rsid w:val="005536DC"/>
    <w:rsid w:val="00553BC5"/>
    <w:rsid w:val="0055701D"/>
    <w:rsid w:val="0057051B"/>
    <w:rsid w:val="005845E2"/>
    <w:rsid w:val="005B7CA9"/>
    <w:rsid w:val="005C1F6E"/>
    <w:rsid w:val="005C5B75"/>
    <w:rsid w:val="005D6084"/>
    <w:rsid w:val="005E2097"/>
    <w:rsid w:val="005E2AAE"/>
    <w:rsid w:val="005F6384"/>
    <w:rsid w:val="00601B91"/>
    <w:rsid w:val="00603D79"/>
    <w:rsid w:val="006101FE"/>
    <w:rsid w:val="00613808"/>
    <w:rsid w:val="00627B19"/>
    <w:rsid w:val="006302BA"/>
    <w:rsid w:val="00687B2E"/>
    <w:rsid w:val="006E1404"/>
    <w:rsid w:val="00706099"/>
    <w:rsid w:val="00706339"/>
    <w:rsid w:val="0072477B"/>
    <w:rsid w:val="00745185"/>
    <w:rsid w:val="00745D55"/>
    <w:rsid w:val="00787D6A"/>
    <w:rsid w:val="007D6049"/>
    <w:rsid w:val="007E12DA"/>
    <w:rsid w:val="00820CDB"/>
    <w:rsid w:val="00834C32"/>
    <w:rsid w:val="0084158F"/>
    <w:rsid w:val="00873816"/>
    <w:rsid w:val="008968C2"/>
    <w:rsid w:val="008E4DBC"/>
    <w:rsid w:val="008F6E6E"/>
    <w:rsid w:val="00912005"/>
    <w:rsid w:val="00931705"/>
    <w:rsid w:val="0096479C"/>
    <w:rsid w:val="009C0470"/>
    <w:rsid w:val="009C23E8"/>
    <w:rsid w:val="009C3B1B"/>
    <w:rsid w:val="00A01988"/>
    <w:rsid w:val="00A11DB3"/>
    <w:rsid w:val="00A12A0F"/>
    <w:rsid w:val="00A54242"/>
    <w:rsid w:val="00AB07E4"/>
    <w:rsid w:val="00AB5793"/>
    <w:rsid w:val="00AB6D47"/>
    <w:rsid w:val="00AF3912"/>
    <w:rsid w:val="00B06CFA"/>
    <w:rsid w:val="00B22375"/>
    <w:rsid w:val="00B4480B"/>
    <w:rsid w:val="00B573E0"/>
    <w:rsid w:val="00B9560A"/>
    <w:rsid w:val="00BA7CFD"/>
    <w:rsid w:val="00BD3534"/>
    <w:rsid w:val="00BF762A"/>
    <w:rsid w:val="00C012F5"/>
    <w:rsid w:val="00C05E61"/>
    <w:rsid w:val="00C07154"/>
    <w:rsid w:val="00C21B5E"/>
    <w:rsid w:val="00C502CF"/>
    <w:rsid w:val="00C64D2F"/>
    <w:rsid w:val="00C814F6"/>
    <w:rsid w:val="00C85DCE"/>
    <w:rsid w:val="00CD3B76"/>
    <w:rsid w:val="00CE6DE2"/>
    <w:rsid w:val="00CF5136"/>
    <w:rsid w:val="00D27B51"/>
    <w:rsid w:val="00D30749"/>
    <w:rsid w:val="00D811C1"/>
    <w:rsid w:val="00DC1E7E"/>
    <w:rsid w:val="00DD2141"/>
    <w:rsid w:val="00DF1189"/>
    <w:rsid w:val="00E11FE2"/>
    <w:rsid w:val="00E13F6B"/>
    <w:rsid w:val="00E42F95"/>
    <w:rsid w:val="00E50679"/>
    <w:rsid w:val="00E73955"/>
    <w:rsid w:val="00EA3CB3"/>
    <w:rsid w:val="00EB4850"/>
    <w:rsid w:val="00EC4697"/>
    <w:rsid w:val="00ED6836"/>
    <w:rsid w:val="00EE3AB7"/>
    <w:rsid w:val="00F32222"/>
    <w:rsid w:val="00F338B8"/>
    <w:rsid w:val="00F4226E"/>
    <w:rsid w:val="00F454F5"/>
    <w:rsid w:val="00F461F9"/>
    <w:rsid w:val="00F5070A"/>
    <w:rsid w:val="00F81E5A"/>
    <w:rsid w:val="00FA09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777A6754-86A1-4DB0-8C58-A2ABB5DCE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FC85E-274B-4F77-979B-F0A9C7826FFA}">
  <ds:schemaRefs>
    <ds:schemaRef ds:uri="http://schemas.microsoft.com/sharepoint/v3/contenttype/forms"/>
  </ds:schemaRefs>
</ds:datastoreItem>
</file>

<file path=customXml/itemProps3.xml><?xml version="1.0" encoding="utf-8"?>
<ds:datastoreItem xmlns:ds="http://schemas.openxmlformats.org/officeDocument/2006/customXml" ds:itemID="{41A0F76E-DBC7-43EA-8D93-B06CE5D7618D}">
  <ds:schemaRefs>
    <ds:schemaRef ds:uri="http://schemas.microsoft.com/office/2006/metadata/properties"/>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9</cp:revision>
  <dcterms:created xsi:type="dcterms:W3CDTF">2024-03-15T16:49:00Z</dcterms:created>
  <dcterms:modified xsi:type="dcterms:W3CDTF">2024-03-15T16:55:00Z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