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1BA16" w14:textId="0CE130A6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8"/>
          <w:szCs w:val="28"/>
        </w:rPr>
      </w:pPr>
      <w:r w:rsidRPr="006E1404">
        <w:rPr>
          <w:b/>
          <w:sz w:val="28"/>
          <w:szCs w:val="28"/>
        </w:rPr>
        <w:t xml:space="preserve">Price </w:t>
      </w:r>
      <w:r w:rsidR="003A7EA0">
        <w:rPr>
          <w:b/>
          <w:sz w:val="28"/>
          <w:szCs w:val="28"/>
        </w:rPr>
        <w:t>V</w:t>
      </w:r>
      <w:r w:rsidRPr="006E1404">
        <w:rPr>
          <w:b/>
          <w:sz w:val="28"/>
          <w:szCs w:val="28"/>
        </w:rPr>
        <w:t xml:space="preserve">D </w:t>
      </w:r>
      <w:r w:rsidR="003A7EA0">
        <w:rPr>
          <w:b/>
          <w:sz w:val="28"/>
          <w:szCs w:val="28"/>
        </w:rPr>
        <w:t>Vane</w:t>
      </w:r>
      <w:r w:rsidRPr="006E1404">
        <w:rPr>
          <w:b/>
          <w:sz w:val="28"/>
          <w:szCs w:val="28"/>
        </w:rPr>
        <w:t xml:space="preserve"> Diffuser</w:t>
      </w:r>
      <w:r w:rsidR="00FA09AD" w:rsidRPr="006E1404">
        <w:rPr>
          <w:b/>
          <w:sz w:val="28"/>
          <w:szCs w:val="28"/>
        </w:rPr>
        <w:t>s</w:t>
      </w:r>
    </w:p>
    <w:p w14:paraId="507CA58C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Division 23 – Heating, Ventilating, and Air Conditioning</w:t>
      </w:r>
    </w:p>
    <w:p w14:paraId="58E7D79B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Section 23 37 13 – Diffusers, Registers, and Grilles</w:t>
      </w:r>
    </w:p>
    <w:p w14:paraId="514736C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p w14:paraId="340DC949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  <w:r w:rsidRPr="006E1404">
        <w:t>The following specification is for a defined application. Price would be pleased to assist in developing a specification for your specific need.</w:t>
      </w:r>
    </w:p>
    <w:p w14:paraId="0FEFD090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E20CC0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120"/>
        <w:rPr>
          <w:b/>
        </w:rPr>
      </w:pPr>
      <w:r w:rsidRPr="006E1404">
        <w:rPr>
          <w:b/>
        </w:rPr>
        <w:t>PART 1 – GENERAL</w:t>
      </w:r>
    </w:p>
    <w:p w14:paraId="4B3FE65C" w14:textId="77777777" w:rsidR="0052250C" w:rsidRPr="006E1404" w:rsidRDefault="0052250C" w:rsidP="0052250C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Cs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Section includes</w:t>
      </w:r>
      <w:r w:rsidRPr="006E1404">
        <w:rPr>
          <w:bCs/>
        </w:rPr>
        <w:t>:</w:t>
      </w:r>
    </w:p>
    <w:p w14:paraId="6D752BB7" w14:textId="7BB99FF3" w:rsidR="0052250C" w:rsidRPr="006E1404" w:rsidRDefault="001163AB" w:rsidP="0052250C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  <w:rPr>
          <w:bCs/>
        </w:rPr>
      </w:pPr>
      <w:r>
        <w:rPr>
          <w:bCs/>
        </w:rPr>
        <w:t>Curved Vane</w:t>
      </w:r>
      <w:r w:rsidR="00FA09AD" w:rsidRPr="006E1404">
        <w:rPr>
          <w:bCs/>
        </w:rPr>
        <w:t xml:space="preserve"> Diffusers</w:t>
      </w:r>
    </w:p>
    <w:p w14:paraId="431AF2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BD91591" w14:textId="77777777" w:rsidR="0052250C" w:rsidRPr="006E1404" w:rsidRDefault="0052250C" w:rsidP="0052250C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Related Requirements</w:t>
      </w:r>
    </w:p>
    <w:p w14:paraId="521D5AE7" w14:textId="77777777" w:rsidR="0052250C" w:rsidRPr="006E1404" w:rsidRDefault="0052250C" w:rsidP="0052250C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30 00 – Administrative Requirements</w:t>
      </w:r>
    </w:p>
    <w:p w14:paraId="4B353A17" w14:textId="77777777" w:rsidR="0052250C" w:rsidRPr="006E1404" w:rsidRDefault="0052250C" w:rsidP="0052250C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40 00 – Quality Requirements</w:t>
      </w:r>
    </w:p>
    <w:p w14:paraId="54026CF4" w14:textId="77777777" w:rsidR="0052250C" w:rsidRPr="006E1404" w:rsidRDefault="0052250C" w:rsidP="0052250C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60 00 – Product Requirements</w:t>
      </w:r>
    </w:p>
    <w:p w14:paraId="7C1ABC5B" w14:textId="77777777" w:rsidR="0052250C" w:rsidRPr="006E1404" w:rsidRDefault="0052250C" w:rsidP="0052250C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74 21 – Construction/Demolition Waste Management and Disposal</w:t>
      </w:r>
    </w:p>
    <w:p w14:paraId="28B8E898" w14:textId="77777777" w:rsidR="0052250C" w:rsidRPr="006E1404" w:rsidRDefault="0052250C" w:rsidP="0052250C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78 00  – Closeout Submittals</w:t>
      </w:r>
    </w:p>
    <w:p w14:paraId="58BFDA85" w14:textId="77777777" w:rsidR="0052250C" w:rsidRPr="006E1404" w:rsidRDefault="0052250C" w:rsidP="0052250C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79 00 – Demonstration and Training</w:t>
      </w:r>
    </w:p>
    <w:p w14:paraId="532F0F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4F675DDD" w14:textId="77777777" w:rsidR="0052250C" w:rsidRPr="006E1404" w:rsidRDefault="0052250C" w:rsidP="0052250C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Reference Standards</w:t>
      </w:r>
    </w:p>
    <w:p w14:paraId="2FCC7F22" w14:textId="77777777" w:rsidR="006479D3" w:rsidRPr="006E1404" w:rsidRDefault="006479D3" w:rsidP="006479D3">
      <w:pPr>
        <w:pStyle w:val="ListA"/>
        <w:numPr>
          <w:ilvl w:val="0"/>
          <w:numId w:val="13"/>
        </w:numPr>
        <w:ind w:left="720"/>
        <w:rPr>
          <w:spacing w:val="0"/>
        </w:rPr>
      </w:pPr>
      <w:r w:rsidRPr="006E1404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3E566DAF" w14:textId="77777777" w:rsidR="006479D3" w:rsidRPr="006E1404" w:rsidRDefault="006479D3" w:rsidP="006479D3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ASTM 610 – Standard Practice for Evaluating Degree of Rusting on Painted Steel Surfaces</w:t>
      </w:r>
    </w:p>
    <w:p w14:paraId="14BAA7D8" w14:textId="77777777" w:rsidR="006479D3" w:rsidRPr="006E1404" w:rsidRDefault="006479D3" w:rsidP="006479D3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 xml:space="preserve">ASTM 714 – Test Method for Evaluating Degree of Blistering of Paints </w:t>
      </w:r>
    </w:p>
    <w:p w14:paraId="57C5D811" w14:textId="77777777" w:rsidR="006479D3" w:rsidRPr="006E1404" w:rsidRDefault="006479D3" w:rsidP="006479D3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ASTM D1308 – Standard Test Method for Effect of Household Chemicals on Clear and Pigmented Organic Finishes</w:t>
      </w:r>
    </w:p>
    <w:p w14:paraId="5BFEF2C5" w14:textId="77777777" w:rsidR="006479D3" w:rsidRPr="006E1404" w:rsidRDefault="006479D3" w:rsidP="006479D3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ASTM D1654 – Standard Test Method for Evaluation of Painted or Coated Specimens Subjected to Corrosive Environments</w:t>
      </w:r>
    </w:p>
    <w:p w14:paraId="5EB44D4D" w14:textId="77777777" w:rsidR="006479D3" w:rsidRDefault="006479D3" w:rsidP="006479D3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ASTM D4752 – Standard Practice for Measuring MEK Resistance of Ethyl Silicate (Inorganic) Zinc-Rich Primers by Solvent Rub</w:t>
      </w:r>
    </w:p>
    <w:p w14:paraId="460665BA" w14:textId="77777777" w:rsidR="006479D3" w:rsidRDefault="006479D3" w:rsidP="006479D3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>
        <w:t>NFPA 90A – Standard for the Installation of Air-Conditioning and Ventilating Systems</w:t>
      </w:r>
    </w:p>
    <w:p w14:paraId="1544352E" w14:textId="63367EFB" w:rsidR="006479D3" w:rsidRPr="006E1404" w:rsidRDefault="006479D3" w:rsidP="006479D3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>
        <w:t>UL/ULC – Underwriters Laboratories Fire Resistance Directory/Underwriters Laboratories of Canada Equipment and Materials Directory</w:t>
      </w:r>
      <w:r w:rsidR="00692A4E">
        <w:t>, if applicable.</w:t>
      </w:r>
    </w:p>
    <w:p w14:paraId="6F8814C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291ABCC" w14:textId="1A58F4B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>1.04</w:t>
      </w:r>
      <w:r w:rsidRPr="006E1404">
        <w:rPr>
          <w:b/>
        </w:rPr>
        <w:tab/>
        <w:t>Submittals</w:t>
      </w:r>
    </w:p>
    <w:p w14:paraId="3978900B" w14:textId="54E0C689" w:rsidR="0052250C" w:rsidRPr="006E1404" w:rsidRDefault="0052250C" w:rsidP="00692A4E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See Section 01 30 00 – Administrative Requirements for submittal procedures.</w:t>
      </w:r>
    </w:p>
    <w:p w14:paraId="613AD527" w14:textId="6ABC019F" w:rsidR="0052250C" w:rsidRPr="006E1404" w:rsidRDefault="0052250C" w:rsidP="00692A4E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Product Data: Provide data indicating configuration, general assembly, and materials used in fabrication. Include catalog performance ratings that indicate air flow, and NC designation.</w:t>
      </w:r>
    </w:p>
    <w:p w14:paraId="29102D3C" w14:textId="48BEC57D" w:rsidR="0052250C" w:rsidRPr="006E1404" w:rsidRDefault="0052250C" w:rsidP="00692A4E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Shop Drawings: Indicate configuration, general assembly, and materials used in fabrication.</w:t>
      </w:r>
    </w:p>
    <w:p w14:paraId="7752D1AE" w14:textId="6721F24E" w:rsidR="0052250C" w:rsidRPr="006E1404" w:rsidRDefault="0052250C" w:rsidP="00692A4E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 xml:space="preserve">Project Record Documents:  Record actual locations of units and control components. </w:t>
      </w:r>
    </w:p>
    <w:p w14:paraId="3F42F46D" w14:textId="3CB25154" w:rsidR="0052250C" w:rsidRPr="006E1404" w:rsidRDefault="0052250C" w:rsidP="00692A4E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Operation and Maintenance Data:  Include manufacturer's descriptive literature, operating instructions</w:t>
      </w:r>
      <w:r w:rsidR="00692A4E">
        <w:t xml:space="preserve"> (if applicable)</w:t>
      </w:r>
      <w:r w:rsidRPr="006E1404">
        <w:t xml:space="preserve">, </w:t>
      </w:r>
      <w:r w:rsidR="00692A4E">
        <w:t xml:space="preserve">and </w:t>
      </w:r>
      <w:r w:rsidRPr="006E1404">
        <w:t>maintenance and repair data</w:t>
      </w:r>
      <w:r w:rsidR="00692A4E">
        <w:t>.</w:t>
      </w:r>
    </w:p>
    <w:p w14:paraId="06A7C8F3" w14:textId="5DFB0B83" w:rsidR="0052250C" w:rsidRPr="006E1404" w:rsidRDefault="0052250C" w:rsidP="00692A4E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Warranty:  Submit manufacturer warranty and ensure forms have been completed in Owner's name and registered with manufacturer.</w:t>
      </w:r>
    </w:p>
    <w:p w14:paraId="6DD4D376" w14:textId="5AECC597" w:rsidR="0052250C" w:rsidRPr="006E1404" w:rsidRDefault="0052250C" w:rsidP="00692A4E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Maintenance Materials:  Furnish the following for Owner's use in maintenance of project.</w:t>
      </w:r>
    </w:p>
    <w:p w14:paraId="4C38007A" w14:textId="4FE285BD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120" w:after="60"/>
        <w:outlineLvl w:val="1"/>
        <w:rPr>
          <w:b/>
        </w:rPr>
      </w:pPr>
      <w:r w:rsidRPr="006E1404">
        <w:rPr>
          <w:b/>
        </w:rPr>
        <w:t>1.06</w:t>
      </w:r>
      <w:r w:rsidRPr="006E1404">
        <w:rPr>
          <w:b/>
        </w:rPr>
        <w:tab/>
        <w:t>Quality Assurance</w:t>
      </w:r>
    </w:p>
    <w:p w14:paraId="1B771559" w14:textId="77777777" w:rsidR="0052250C" w:rsidRPr="006E1404" w:rsidRDefault="0052250C" w:rsidP="0052250C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contextualSpacing/>
      </w:pPr>
      <w:r w:rsidRPr="006E1404">
        <w:t>Manufacturer Qualifications:  Company specializing in manufacturing the type of products specified in this section, with minimum ten years of documented experience.</w:t>
      </w:r>
    </w:p>
    <w:p w14:paraId="427AC6A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120" w:after="60"/>
        <w:outlineLvl w:val="1"/>
      </w:pPr>
    </w:p>
    <w:p w14:paraId="7B24E8C2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120" w:after="60"/>
        <w:outlineLvl w:val="1"/>
        <w:rPr>
          <w:b/>
        </w:rPr>
      </w:pPr>
      <w:r w:rsidRPr="006E1404">
        <w:rPr>
          <w:b/>
        </w:rPr>
        <w:t>1.07</w:t>
      </w:r>
      <w:r w:rsidRPr="006E1404">
        <w:rPr>
          <w:b/>
        </w:rPr>
        <w:tab/>
        <w:t>Warranty</w:t>
      </w:r>
    </w:p>
    <w:p w14:paraId="52025BBA" w14:textId="77777777" w:rsidR="0052250C" w:rsidRPr="006E1404" w:rsidRDefault="0052250C" w:rsidP="0052250C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contextualSpacing/>
      </w:pPr>
      <w:r w:rsidRPr="006E1404">
        <w:t>See Section 01 7800 - Closeout Submittals, for additional warranty requirements.</w:t>
      </w:r>
    </w:p>
    <w:p w14:paraId="3F85D526" w14:textId="76D7FCF4" w:rsidR="0052250C" w:rsidRPr="006E1404" w:rsidRDefault="0052250C" w:rsidP="0052250C">
      <w:pPr>
        <w:pStyle w:val="ListA"/>
        <w:numPr>
          <w:ilvl w:val="0"/>
          <w:numId w:val="12"/>
        </w:numPr>
        <w:rPr>
          <w:spacing w:val="0"/>
        </w:rPr>
      </w:pPr>
      <w:r w:rsidRPr="006E1404">
        <w:rPr>
          <w:spacing w:val="0"/>
        </w:rPr>
        <w:t>Provide 1</w:t>
      </w:r>
      <w:r w:rsidR="00692A4E">
        <w:rPr>
          <w:spacing w:val="0"/>
        </w:rPr>
        <w:t>2</w:t>
      </w:r>
      <w:r w:rsidRPr="006E1404">
        <w:rPr>
          <w:spacing w:val="0"/>
        </w:rPr>
        <w:t xml:space="preserve"> month manufacturer warranty from date of shipment of </w:t>
      </w:r>
      <w:r w:rsidR="005E2097" w:rsidRPr="006E1404">
        <w:rPr>
          <w:spacing w:val="0"/>
        </w:rPr>
        <w:t>diffusers</w:t>
      </w:r>
      <w:r w:rsidRPr="006E1404">
        <w:rPr>
          <w:spacing w:val="0"/>
        </w:rPr>
        <w:t>.</w:t>
      </w:r>
    </w:p>
    <w:p w14:paraId="0C4EDFD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</w:pPr>
    </w:p>
    <w:p w14:paraId="48EDBDB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360" w:firstLine="720"/>
      </w:pPr>
    </w:p>
    <w:p w14:paraId="6394701F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09E302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CD2D933" w14:textId="77777777" w:rsidR="00C138F3" w:rsidRDefault="00C138F3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190D84C3" w14:textId="6A634173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lastRenderedPageBreak/>
        <w:t>PART 2 – PRODUCTS</w:t>
      </w:r>
    </w:p>
    <w:p w14:paraId="7DD75AEA" w14:textId="77777777" w:rsidR="00553BC5" w:rsidRPr="006E1404" w:rsidRDefault="00553BC5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3780017" w14:textId="188D821C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2.01</w:t>
      </w:r>
      <w:r w:rsidRPr="006E1404">
        <w:rPr>
          <w:b/>
        </w:rPr>
        <w:tab/>
      </w:r>
      <w:r w:rsidR="002F7F62">
        <w:rPr>
          <w:b/>
        </w:rPr>
        <w:t>Manufacturer</w:t>
      </w:r>
    </w:p>
    <w:p w14:paraId="3DA850C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Cs/>
          <w:vertAlign w:val="superscript"/>
        </w:rPr>
      </w:pPr>
    </w:p>
    <w:p w14:paraId="7D2F43F2" w14:textId="77777777" w:rsidR="0052250C" w:rsidRPr="006E1404" w:rsidRDefault="0052250C" w:rsidP="0052250C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Basis of Design: Price Industries, Inc.</w:t>
      </w:r>
    </w:p>
    <w:p w14:paraId="194E8577" w14:textId="2F2B1CBD" w:rsidR="0052250C" w:rsidRDefault="001163AB" w:rsidP="0052250C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Curved </w:t>
      </w:r>
      <w:r w:rsidR="003A7EA0">
        <w:t>Vane</w:t>
      </w:r>
      <w:r w:rsidR="005E2097" w:rsidRPr="006E1404">
        <w:t xml:space="preserve"> Diffusers: </w:t>
      </w:r>
      <w:r w:rsidR="0052250C" w:rsidRPr="006E1404">
        <w:t>Model</w:t>
      </w:r>
      <w:r w:rsidR="008E4DBC">
        <w:t>s</w:t>
      </w:r>
      <w:r w:rsidR="0052250C" w:rsidRPr="006E1404">
        <w:t xml:space="preserve"> </w:t>
      </w:r>
      <w:r w:rsidR="005E2097" w:rsidRPr="006E1404">
        <w:t>SC</w:t>
      </w:r>
      <w:r w:rsidR="003A7EA0">
        <w:t>V</w:t>
      </w:r>
      <w:r w:rsidR="005E2097" w:rsidRPr="006E1404">
        <w:t>D</w:t>
      </w:r>
      <w:r w:rsidR="008E4DBC">
        <w:t xml:space="preserve">, </w:t>
      </w:r>
      <w:r w:rsidR="003A7EA0">
        <w:t>A</w:t>
      </w:r>
      <w:r w:rsidR="008E4DBC" w:rsidRPr="006E1404">
        <w:t>C</w:t>
      </w:r>
      <w:r w:rsidR="003A7EA0">
        <w:t>V</w:t>
      </w:r>
      <w:r w:rsidR="008E4DBC" w:rsidRPr="006E1404">
        <w:t>D</w:t>
      </w:r>
      <w:r w:rsidR="003A7EA0">
        <w:t>, CVD</w:t>
      </w:r>
    </w:p>
    <w:p w14:paraId="527A0BFF" w14:textId="23FA561A" w:rsidR="001163AB" w:rsidRPr="006E1404" w:rsidRDefault="001163AB" w:rsidP="0052250C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Fire-rated Curved Vane Diffusers: Model SCVD-FR</w:t>
      </w:r>
    </w:p>
    <w:p w14:paraId="433A0158" w14:textId="77777777" w:rsidR="006E1404" w:rsidRPr="006E1404" w:rsidRDefault="006E1404" w:rsidP="006E140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1AAF33E1" w14:textId="77777777" w:rsidR="002F7F62" w:rsidRDefault="002F7F62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55A4C713" w14:textId="25D0B344" w:rsidR="002F7F62" w:rsidRPr="006E1404" w:rsidRDefault="002F7F62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</w:t>
      </w:r>
      <w:r>
        <w:rPr>
          <w:b/>
        </w:rPr>
        <w:t>2</w:t>
      </w:r>
      <w:r w:rsidRPr="006E1404">
        <w:rPr>
          <w:b/>
        </w:rPr>
        <w:tab/>
      </w:r>
      <w:r w:rsidR="001163AB">
        <w:rPr>
          <w:b/>
        </w:rPr>
        <w:t>Curved Vane</w:t>
      </w:r>
      <w:r w:rsidRPr="002F7F62">
        <w:rPr>
          <w:b/>
        </w:rPr>
        <w:t xml:space="preserve"> Diffusers </w:t>
      </w:r>
    </w:p>
    <w:p w14:paraId="0EB1A18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206" w:firstLine="0"/>
      </w:pPr>
    </w:p>
    <w:p w14:paraId="67D7BE51" w14:textId="4F1EE1D9" w:rsidR="002F7F62" w:rsidRDefault="00AB6D47" w:rsidP="002F7F62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Description:</w:t>
      </w:r>
    </w:p>
    <w:p w14:paraId="4F6ACBF2" w14:textId="5DA6740F" w:rsidR="00AB6D47" w:rsidRPr="00C21B5E" w:rsidRDefault="00AB6D47" w:rsidP="00AB6D47">
      <w:pPr>
        <w:pStyle w:val="ListParagraph"/>
        <w:numPr>
          <w:ilvl w:val="1"/>
          <w:numId w:val="17"/>
        </w:numPr>
        <w:suppressAutoHyphens w:val="0"/>
        <w:spacing w:after="0" w:line="240" w:lineRule="auto"/>
        <w:ind w:left="1080"/>
        <w:textAlignment w:val="auto"/>
      </w:pPr>
      <w:r w:rsidRPr="00AB6D47">
        <w:rPr>
          <w:lang w:val="en-CA"/>
        </w:rPr>
        <w:t>Furnish and</w:t>
      </w:r>
      <w:r>
        <w:rPr>
          <w:lang w:val="en-CA"/>
        </w:rPr>
        <w:t xml:space="preserve"> install Price model </w:t>
      </w:r>
      <w:r w:rsidR="00363EFF">
        <w:rPr>
          <w:lang w:val="en-CA"/>
        </w:rPr>
        <w:t>[</w:t>
      </w:r>
      <w:r>
        <w:rPr>
          <w:lang w:val="en-CA"/>
        </w:rPr>
        <w:t>SC</w:t>
      </w:r>
      <w:r w:rsidR="003A7EA0">
        <w:rPr>
          <w:lang w:val="en-CA"/>
        </w:rPr>
        <w:t>V</w:t>
      </w:r>
      <w:r>
        <w:rPr>
          <w:lang w:val="en-CA"/>
        </w:rPr>
        <w:t xml:space="preserve">D </w:t>
      </w:r>
      <w:r w:rsidR="00363EFF">
        <w:rPr>
          <w:lang w:val="en-CA"/>
        </w:rPr>
        <w:t xml:space="preserve">– </w:t>
      </w:r>
      <w:r>
        <w:rPr>
          <w:lang w:val="en-CA"/>
        </w:rPr>
        <w:t>steel</w:t>
      </w:r>
      <w:r w:rsidR="00363EFF">
        <w:rPr>
          <w:lang w:val="en-CA"/>
        </w:rPr>
        <w:t>], [</w:t>
      </w:r>
      <w:r w:rsidR="003A7EA0">
        <w:rPr>
          <w:lang w:val="en-CA"/>
        </w:rPr>
        <w:t>A</w:t>
      </w:r>
      <w:r w:rsidR="00727E86">
        <w:rPr>
          <w:lang w:val="en-CA"/>
        </w:rPr>
        <w:t>C</w:t>
      </w:r>
      <w:r w:rsidR="003A7EA0">
        <w:rPr>
          <w:lang w:val="en-CA"/>
        </w:rPr>
        <w:t>V</w:t>
      </w:r>
      <w:r w:rsidR="00727E86">
        <w:rPr>
          <w:lang w:val="en-CA"/>
        </w:rPr>
        <w:t>D</w:t>
      </w:r>
      <w:r w:rsidR="00363EFF">
        <w:rPr>
          <w:lang w:val="en-CA"/>
        </w:rPr>
        <w:t xml:space="preserve"> – </w:t>
      </w:r>
      <w:r w:rsidR="003A7EA0">
        <w:rPr>
          <w:lang w:val="en-CA"/>
        </w:rPr>
        <w:t>aluminum</w:t>
      </w:r>
      <w:r w:rsidR="00363EFF">
        <w:rPr>
          <w:lang w:val="en-CA"/>
        </w:rPr>
        <w:t>] or [</w:t>
      </w:r>
      <w:r w:rsidR="003A7EA0">
        <w:rPr>
          <w:lang w:val="en-CA"/>
        </w:rPr>
        <w:t>CV</w:t>
      </w:r>
      <w:r w:rsidR="00363EFF">
        <w:rPr>
          <w:lang w:val="en-CA"/>
        </w:rPr>
        <w:t xml:space="preserve">D – </w:t>
      </w:r>
      <w:r w:rsidR="003A7EA0">
        <w:rPr>
          <w:lang w:val="en-CA"/>
        </w:rPr>
        <w:t xml:space="preserve">extruded </w:t>
      </w:r>
      <w:r w:rsidR="00363EFF">
        <w:rPr>
          <w:lang w:val="en-CA"/>
        </w:rPr>
        <w:t>aluminum]</w:t>
      </w:r>
      <w:r>
        <w:rPr>
          <w:lang w:val="en-CA"/>
        </w:rPr>
        <w:t xml:space="preserve"> </w:t>
      </w:r>
      <w:r w:rsidR="003A7EA0">
        <w:rPr>
          <w:lang w:val="en-CA"/>
        </w:rPr>
        <w:t>curved vane</w:t>
      </w:r>
      <w:r w:rsidR="0096479C">
        <w:rPr>
          <w:lang w:val="en-CA"/>
        </w:rPr>
        <w:t xml:space="preserve"> </w:t>
      </w:r>
      <w:r w:rsidRPr="00AB6D47">
        <w:rPr>
          <w:lang w:val="en-CA"/>
        </w:rPr>
        <w:t>diffusers of sizes and mounting types</w:t>
      </w:r>
      <w:r>
        <w:rPr>
          <w:lang w:val="en-CA"/>
        </w:rPr>
        <w:t xml:space="preserve"> </w:t>
      </w:r>
      <w:r w:rsidRPr="00AB6D47">
        <w:rPr>
          <w:lang w:val="en-CA"/>
        </w:rPr>
        <w:t>designated by the plans and air distribution schedule.</w:t>
      </w:r>
    </w:p>
    <w:p w14:paraId="102A3C1A" w14:textId="77777777" w:rsidR="00C21B5E" w:rsidRDefault="00C21B5E" w:rsidP="00C21B5E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0B5BA15B" w14:textId="0C7B9DFD" w:rsidR="00AB6D47" w:rsidRDefault="00AB6D47" w:rsidP="002F7F62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Construction:</w:t>
      </w:r>
    </w:p>
    <w:p w14:paraId="0C21085A" w14:textId="0C83B914" w:rsidR="00AB6D47" w:rsidRDefault="00AB6D47" w:rsidP="005845E2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Diffusers shall </w:t>
      </w:r>
      <w:r w:rsidR="00A11DB3">
        <w:t xml:space="preserve">be </w:t>
      </w:r>
      <w:r w:rsidR="0086202B">
        <w:t>[</w:t>
      </w:r>
      <w:r w:rsidR="00A11DB3">
        <w:t>steel</w:t>
      </w:r>
      <w:r w:rsidR="0086202B">
        <w:t>], [</w:t>
      </w:r>
      <w:r w:rsidR="003A7EA0">
        <w:t>aluminum</w:t>
      </w:r>
      <w:r w:rsidR="0086202B">
        <w:t>], or [</w:t>
      </w:r>
      <w:r w:rsidR="003A7EA0">
        <w:t xml:space="preserve">extruded </w:t>
      </w:r>
      <w:r w:rsidR="0086202B">
        <w:t>aluminum]</w:t>
      </w:r>
      <w:r w:rsidR="00A11DB3">
        <w:t xml:space="preserve"> construction, and shall </w:t>
      </w:r>
      <w:r w:rsidR="003A7EA0">
        <w:t>feature individually adjustable curved vanes to direct supply air in a [one-way], [two-way], [three-way], or [four-way] airflow pattern.</w:t>
      </w:r>
      <w:r>
        <w:t xml:space="preserve"> </w:t>
      </w:r>
    </w:p>
    <w:p w14:paraId="141F342B" w14:textId="77777777" w:rsidR="00AB6D47" w:rsidRDefault="00AB6D47" w:rsidP="00AB6D47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402B85B5" w14:textId="52AFDFED" w:rsidR="006E1404" w:rsidRDefault="006E1404" w:rsidP="002F7F62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Paint Specification:</w:t>
      </w:r>
    </w:p>
    <w:p w14:paraId="60B545A5" w14:textId="2BA0B04A" w:rsidR="006E1404" w:rsidRPr="006E1404" w:rsidRDefault="006E1404" w:rsidP="002F7F62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6E1404">
        <w:t>Paint finish shall be (</w:t>
      </w:r>
      <w:r w:rsidRPr="006E1404">
        <w:rPr>
          <w:b/>
        </w:rPr>
        <w:t>select one</w:t>
      </w:r>
      <w:r w:rsidRPr="006E1404">
        <w:t>):</w:t>
      </w:r>
    </w:p>
    <w:p w14:paraId="0422CFDF" w14:textId="77777777" w:rsidR="00B05E99" w:rsidRDefault="00B05E99" w:rsidP="00B05E99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468D566F" w14:textId="77777777" w:rsidR="00B05E99" w:rsidRDefault="00B05E99" w:rsidP="00B05E99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3739B18C" w14:textId="77777777" w:rsidR="00B05E99" w:rsidRDefault="00B05E99" w:rsidP="00B05E99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3B5D1DCE" w14:textId="77777777" w:rsidR="00B05E99" w:rsidRDefault="00B05E99" w:rsidP="00B05E99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7E4D286C" w14:textId="77777777" w:rsidR="00B05E99" w:rsidRDefault="00B05E99" w:rsidP="00B05E99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7114A71A" w14:textId="77777777" w:rsidR="00B05E99" w:rsidRDefault="00B05E99" w:rsidP="00B05E99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405B71A1" w14:textId="77777777" w:rsidR="00B05E99" w:rsidRPr="001F2C95" w:rsidRDefault="00B05E99" w:rsidP="00B05E99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1282CC45" w14:textId="77777777" w:rsidR="006E1404" w:rsidRPr="006E1404" w:rsidRDefault="006E1404" w:rsidP="006E1404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00" w:line="276" w:lineRule="auto"/>
        <w:ind w:left="1440"/>
        <w:textAlignment w:val="auto"/>
      </w:pPr>
    </w:p>
    <w:p w14:paraId="1E614641" w14:textId="70E139B4" w:rsidR="00CF5136" w:rsidRDefault="00CF5136" w:rsidP="00C21B5E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 xml:space="preserve">Mounting </w:t>
      </w:r>
      <w:r w:rsidR="00387145">
        <w:t>Frame</w:t>
      </w:r>
      <w:r>
        <w:t>:</w:t>
      </w:r>
    </w:p>
    <w:p w14:paraId="14D100CF" w14:textId="23BA267B" w:rsidR="00CF5136" w:rsidRDefault="00387145" w:rsidP="00CF5136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diffuser mounting frame shall be suitable for lay-in or surface mount applications with the following frame style (</w:t>
      </w:r>
      <w:r w:rsidRPr="008D33AC">
        <w:rPr>
          <w:b/>
        </w:rPr>
        <w:t>select one</w:t>
      </w:r>
      <w:r>
        <w:t>):</w:t>
      </w:r>
    </w:p>
    <w:p w14:paraId="6E7FFB00" w14:textId="6015C415" w:rsidR="00387145" w:rsidRDefault="0086202B" w:rsidP="003968C2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 xml:space="preserve">9/16 inch wide T-bar </w:t>
      </w:r>
    </w:p>
    <w:p w14:paraId="3E104B4C" w14:textId="12256B25" w:rsidR="001163AB" w:rsidRDefault="001163AB" w:rsidP="003968C2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Surface mount with curved border (</w:t>
      </w:r>
      <w:r w:rsidRPr="001163AB">
        <w:rPr>
          <w:b/>
        </w:rPr>
        <w:t>models CVD and ACVD only</w:t>
      </w:r>
      <w:r>
        <w:t>)</w:t>
      </w:r>
    </w:p>
    <w:p w14:paraId="7665287D" w14:textId="59679D6C" w:rsidR="00387145" w:rsidRDefault="001163AB" w:rsidP="003968C2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Lay-in panel c</w:t>
      </w:r>
      <w:r w:rsidR="00387145">
        <w:t>oncealed spline</w:t>
      </w:r>
    </w:p>
    <w:p w14:paraId="25734607" w14:textId="3B2BDF02" w:rsidR="00387145" w:rsidRDefault="0086202B" w:rsidP="003968C2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15/16 inch wide flat T-bar</w:t>
      </w:r>
      <w:r w:rsidR="001163AB">
        <w:t xml:space="preserve"> (</w:t>
      </w:r>
      <w:r w:rsidR="001163AB" w:rsidRPr="001163AB">
        <w:rPr>
          <w:b/>
        </w:rPr>
        <w:t>ACVD/SCVD max size 22 x 22 inches</w:t>
      </w:r>
      <w:r w:rsidR="001163AB">
        <w:t>)</w:t>
      </w:r>
    </w:p>
    <w:p w14:paraId="3973BCAF" w14:textId="38DC1749" w:rsidR="00387145" w:rsidRDefault="00387145" w:rsidP="003968C2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Snap-in</w:t>
      </w:r>
      <w:r w:rsidR="0086202B">
        <w:t xml:space="preserve"> T-bar</w:t>
      </w:r>
    </w:p>
    <w:p w14:paraId="1386BCD1" w14:textId="2DC6B574" w:rsidR="00387145" w:rsidRDefault="0086202B" w:rsidP="003968C2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 xml:space="preserve">9/16 </w:t>
      </w:r>
      <w:r w:rsidR="001163AB">
        <w:t xml:space="preserve">inch </w:t>
      </w:r>
      <w:r>
        <w:t xml:space="preserve">wide </w:t>
      </w:r>
      <w:r w:rsidR="001163AB">
        <w:t>narrow member lay-in panel</w:t>
      </w:r>
    </w:p>
    <w:p w14:paraId="376AECC5" w14:textId="00AEF2E1" w:rsidR="00387145" w:rsidRDefault="001163AB" w:rsidP="003968C2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9/16 inch inverted T-bar lay-in panel</w:t>
      </w:r>
    </w:p>
    <w:p w14:paraId="3597DE87" w14:textId="77777777" w:rsidR="00387145" w:rsidRDefault="00387145" w:rsidP="00387145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2520"/>
        <w:textAlignment w:val="auto"/>
      </w:pPr>
    </w:p>
    <w:p w14:paraId="3F3E36B4" w14:textId="2CA58A4C" w:rsidR="00C21B5E" w:rsidRDefault="00C21B5E" w:rsidP="00C21B5E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Options</w:t>
      </w:r>
      <w:r w:rsidR="00CF5136">
        <w:t xml:space="preserve"> (</w:t>
      </w:r>
      <w:r w:rsidR="00CF5136" w:rsidRPr="00CF5136">
        <w:rPr>
          <w:b/>
        </w:rPr>
        <w:t>select all that apply</w:t>
      </w:r>
      <w:r w:rsidR="00CF5136">
        <w:t>)</w:t>
      </w:r>
      <w:r>
        <w:t>:</w:t>
      </w:r>
    </w:p>
    <w:p w14:paraId="78E7B516" w14:textId="55BA999F" w:rsidR="00C21B5E" w:rsidRDefault="00C21B5E" w:rsidP="00C21B5E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Damper</w:t>
      </w:r>
      <w:r w:rsidR="00E11FE2">
        <w:t>:</w:t>
      </w:r>
    </w:p>
    <w:p w14:paraId="72A43C61" w14:textId="35372364" w:rsidR="00E11FE2" w:rsidRDefault="00E11FE2" w:rsidP="00E11FE2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 xml:space="preserve">The diffuser shall be supplied with a </w:t>
      </w:r>
      <w:r w:rsidR="001163AB">
        <w:t xml:space="preserve">[coated </w:t>
      </w:r>
      <w:r>
        <w:t>steel</w:t>
      </w:r>
      <w:r w:rsidR="001163AB">
        <w:t>] or [mill finish aluminum]</w:t>
      </w:r>
      <w:r>
        <w:t xml:space="preserve"> volume control damper (</w:t>
      </w:r>
      <w:r w:rsidRPr="00E11FE2">
        <w:rPr>
          <w:b/>
        </w:rPr>
        <w:t>select one</w:t>
      </w:r>
      <w:r>
        <w:t>):</w:t>
      </w:r>
    </w:p>
    <w:p w14:paraId="0A374D18" w14:textId="77777777" w:rsidR="00363EFF" w:rsidRDefault="00363EFF" w:rsidP="00363E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2340"/>
        <w:textAlignment w:val="auto"/>
      </w:pPr>
    </w:p>
    <w:p w14:paraId="1E4F9F3D" w14:textId="77777777" w:rsidR="00257AA0" w:rsidRDefault="00257AA0" w:rsidP="00363E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2340"/>
        <w:textAlignment w:val="auto"/>
      </w:pPr>
    </w:p>
    <w:p w14:paraId="0A56484B" w14:textId="77777777" w:rsidR="00363EFF" w:rsidRDefault="00363EFF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10EA15C9" w14:textId="3FAE3B2D" w:rsidR="00CD3B76" w:rsidRPr="006E1404" w:rsidRDefault="00CD3B76" w:rsidP="00CD3B7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</w:t>
      </w:r>
      <w:r w:rsidR="00257AA0">
        <w:rPr>
          <w:b/>
        </w:rPr>
        <w:t>3</w:t>
      </w:r>
      <w:r w:rsidRPr="006E1404">
        <w:rPr>
          <w:b/>
        </w:rPr>
        <w:tab/>
      </w:r>
      <w:r>
        <w:rPr>
          <w:b/>
        </w:rPr>
        <w:t xml:space="preserve">Fire-Rated </w:t>
      </w:r>
      <w:r w:rsidR="00257AA0">
        <w:rPr>
          <w:b/>
        </w:rPr>
        <w:t>Curved Vane</w:t>
      </w:r>
      <w:r w:rsidRPr="002F7F62">
        <w:rPr>
          <w:b/>
        </w:rPr>
        <w:t xml:space="preserve"> Diffusers </w:t>
      </w:r>
    </w:p>
    <w:p w14:paraId="7F528121" w14:textId="77777777" w:rsidR="00CD3B76" w:rsidRPr="006E1404" w:rsidRDefault="00CD3B76" w:rsidP="00CD3B7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206" w:firstLine="0"/>
      </w:pPr>
    </w:p>
    <w:p w14:paraId="1B30C946" w14:textId="77777777" w:rsidR="00CD3B76" w:rsidRDefault="00CD3B76" w:rsidP="00E42F95">
      <w:pPr>
        <w:pStyle w:val="ListParagraph"/>
        <w:numPr>
          <w:ilvl w:val="0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Description:</w:t>
      </w:r>
    </w:p>
    <w:p w14:paraId="7AE6C61D" w14:textId="4CF20684" w:rsidR="00C502CF" w:rsidRPr="00C502CF" w:rsidRDefault="00C502CF" w:rsidP="00C502CF">
      <w:pPr>
        <w:pStyle w:val="ListParagraph"/>
        <w:numPr>
          <w:ilvl w:val="1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C502CF">
        <w:rPr>
          <w:rFonts w:ascii="ArialMT" w:eastAsiaTheme="minorEastAsia" w:hAnsi="ArialMT" w:cs="ArialMT"/>
          <w:color w:val="auto"/>
          <w:lang w:val="en-CA"/>
        </w:rPr>
        <w:t>Furnish and install Price model SC</w:t>
      </w:r>
      <w:r w:rsidR="00257AA0">
        <w:rPr>
          <w:rFonts w:ascii="ArialMT" w:eastAsiaTheme="minorEastAsia" w:hAnsi="ArialMT" w:cs="ArialMT"/>
          <w:color w:val="auto"/>
          <w:lang w:val="en-CA"/>
        </w:rPr>
        <w:t>V</w:t>
      </w:r>
      <w:r w:rsidRPr="00C502CF">
        <w:rPr>
          <w:rFonts w:ascii="ArialMT" w:eastAsiaTheme="minorEastAsia" w:hAnsi="ArialMT" w:cs="ArialMT"/>
          <w:color w:val="auto"/>
          <w:lang w:val="en-CA"/>
        </w:rPr>
        <w:t xml:space="preserve">D-FR </w:t>
      </w:r>
      <w:r>
        <w:rPr>
          <w:lang w:val="en-CA"/>
        </w:rPr>
        <w:t xml:space="preserve">fire-rated </w:t>
      </w:r>
      <w:r w:rsidR="00257AA0">
        <w:rPr>
          <w:lang w:val="en-CA"/>
        </w:rPr>
        <w:t>curved vane</w:t>
      </w:r>
      <w:r>
        <w:rPr>
          <w:lang w:val="en-CA"/>
        </w:rPr>
        <w:t xml:space="preserve"> </w:t>
      </w:r>
      <w:r w:rsidRPr="00C502CF">
        <w:rPr>
          <w:rFonts w:ascii="ArialMT" w:eastAsiaTheme="minorEastAsia" w:hAnsi="ArialMT" w:cs="ArialMT"/>
          <w:color w:val="auto"/>
          <w:lang w:val="en-CA"/>
        </w:rPr>
        <w:t xml:space="preserve">diffusers of sizes and mounting types designated by the plans and air distribution schedule. </w:t>
      </w:r>
    </w:p>
    <w:p w14:paraId="1A7E6E16" w14:textId="77777777" w:rsidR="00C502CF" w:rsidRPr="00C502CF" w:rsidRDefault="00C502CF" w:rsidP="00C502CF">
      <w:pPr>
        <w:pStyle w:val="ListParagraph"/>
        <w:numPr>
          <w:ilvl w:val="1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C502CF">
        <w:rPr>
          <w:rFonts w:ascii="ArialMT" w:eastAsiaTheme="minorEastAsia" w:hAnsi="ArialMT" w:cs="ArialMT"/>
          <w:color w:val="auto"/>
          <w:lang w:val="en-CA"/>
        </w:rPr>
        <w:t xml:space="preserve">Diffusers shall be Fire-Rated Assemblies listed in the UL, Underwriters Laboratories Fire Resistance Directory and in the ULC, Underwriters Laboratories of Canada Equipment and Materials Directory. </w:t>
      </w:r>
    </w:p>
    <w:p w14:paraId="160B23CE" w14:textId="77777777" w:rsidR="00C502CF" w:rsidRPr="00C502CF" w:rsidRDefault="00C502CF" w:rsidP="00C502CF">
      <w:pPr>
        <w:pStyle w:val="ListParagraph"/>
        <w:numPr>
          <w:ilvl w:val="1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C502CF">
        <w:rPr>
          <w:rFonts w:ascii="ArialMT" w:eastAsiaTheme="minorEastAsia" w:hAnsi="ArialMT" w:cs="ArialMT"/>
          <w:color w:val="auto"/>
          <w:lang w:val="en-CA"/>
        </w:rPr>
        <w:t>Diffusers shall meet UL time v</w:t>
      </w:r>
      <w:r>
        <w:rPr>
          <w:rFonts w:ascii="ArialMT" w:eastAsiaTheme="minorEastAsia" w:hAnsi="ArialMT" w:cs="ArialMT"/>
          <w:color w:val="auto"/>
          <w:lang w:val="en-CA"/>
        </w:rPr>
        <w:t>ersu</w:t>
      </w:r>
      <w:r w:rsidRPr="00C502CF">
        <w:rPr>
          <w:rFonts w:ascii="ArialMT" w:eastAsiaTheme="minorEastAsia" w:hAnsi="ArialMT" w:cs="ArialMT"/>
          <w:color w:val="auto"/>
          <w:lang w:val="en-CA"/>
        </w:rPr>
        <w:t xml:space="preserve">s temperature test criteria and NFPA 90A requirements. </w:t>
      </w:r>
    </w:p>
    <w:p w14:paraId="11F0BDCF" w14:textId="086DECE0" w:rsidR="00C502CF" w:rsidRPr="00C502CF" w:rsidRDefault="00C502CF" w:rsidP="00C502CF">
      <w:pPr>
        <w:pStyle w:val="ListParagraph"/>
        <w:numPr>
          <w:ilvl w:val="1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C502CF">
        <w:rPr>
          <w:rFonts w:ascii="ArialMT" w:eastAsiaTheme="minorEastAsia" w:hAnsi="ArialMT" w:cs="ArialMT"/>
          <w:color w:val="auto"/>
          <w:lang w:val="en-CA"/>
        </w:rPr>
        <w:t xml:space="preserve">This design </w:t>
      </w:r>
      <w:r w:rsidR="00931705" w:rsidRPr="00C502CF">
        <w:rPr>
          <w:rFonts w:ascii="ArialMT" w:eastAsiaTheme="minorEastAsia" w:hAnsi="ArialMT" w:cs="ArialMT"/>
          <w:color w:val="auto"/>
          <w:lang w:val="en-CA"/>
        </w:rPr>
        <w:t>is intended</w:t>
      </w:r>
      <w:r w:rsidRPr="00C502CF">
        <w:rPr>
          <w:rFonts w:ascii="ArialMT" w:eastAsiaTheme="minorEastAsia" w:hAnsi="ArialMT" w:cs="ArialMT"/>
          <w:color w:val="auto"/>
          <w:lang w:val="en-CA"/>
        </w:rPr>
        <w:t xml:space="preserve"> for use in an exposed grid suspended ceiling (T-bar Lay-in) with up to a three-hour rating and must be installed in accordance with the installation instructions.</w:t>
      </w:r>
    </w:p>
    <w:p w14:paraId="3AF2B9FC" w14:textId="77777777" w:rsidR="00CD3B76" w:rsidRDefault="00CD3B76" w:rsidP="00CD3B76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0CD5CF8B" w14:textId="77777777" w:rsidR="00CD3B76" w:rsidRDefault="00CD3B76" w:rsidP="00CD3B76">
      <w:pPr>
        <w:pStyle w:val="ListParagraph"/>
        <w:numPr>
          <w:ilvl w:val="0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Construction:</w:t>
      </w:r>
    </w:p>
    <w:p w14:paraId="2C88E291" w14:textId="7125EDC9" w:rsidR="00257AA0" w:rsidRDefault="00257AA0" w:rsidP="00257AA0">
      <w:pPr>
        <w:pStyle w:val="ListParagraph"/>
        <w:numPr>
          <w:ilvl w:val="1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Diffusers shall be </w:t>
      </w:r>
      <w:r w:rsidR="00CD6599">
        <w:t>steel</w:t>
      </w:r>
      <w:r>
        <w:t xml:space="preserve"> construction, and shall feature individually adjustable curved vanes to direct supply air in a [one-way], [two-way], [three-way], or [four-way] airflow pattern. </w:t>
      </w:r>
    </w:p>
    <w:p w14:paraId="520FA1B7" w14:textId="77777777" w:rsidR="00CD3B76" w:rsidRDefault="00CD3B76" w:rsidP="00CD3B76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3CBBC9D7" w14:textId="71C72A82" w:rsidR="00CD3B76" w:rsidRDefault="00CD3B76" w:rsidP="00CD3B76">
      <w:pPr>
        <w:pStyle w:val="ListParagraph"/>
        <w:numPr>
          <w:ilvl w:val="0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Paint Specification</w:t>
      </w:r>
      <w:r w:rsidR="00523287">
        <w:t>:</w:t>
      </w:r>
    </w:p>
    <w:p w14:paraId="0B3B0737" w14:textId="77777777" w:rsidR="00CD3B76" w:rsidRPr="006E1404" w:rsidRDefault="00CD3B76" w:rsidP="00CD3B76">
      <w:pPr>
        <w:pStyle w:val="ListParagraph"/>
        <w:numPr>
          <w:ilvl w:val="1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6E1404">
        <w:t>Paint finish shall be (</w:t>
      </w:r>
      <w:r w:rsidRPr="006E1404">
        <w:rPr>
          <w:b/>
        </w:rPr>
        <w:t>select one</w:t>
      </w:r>
      <w:r w:rsidRPr="006E1404">
        <w:t>):</w:t>
      </w:r>
    </w:p>
    <w:p w14:paraId="4F90BFEE" w14:textId="77777777" w:rsidR="007A3A84" w:rsidRDefault="007A3A84" w:rsidP="007A3A84">
      <w:pPr>
        <w:pStyle w:val="ListParagraph"/>
        <w:numPr>
          <w:ilvl w:val="2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7F1FF861" w14:textId="77777777" w:rsidR="007A3A84" w:rsidRDefault="007A3A84" w:rsidP="007A3A84">
      <w:pPr>
        <w:pStyle w:val="ListParagraph"/>
        <w:numPr>
          <w:ilvl w:val="3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0888A929" w14:textId="77777777" w:rsidR="007A3A84" w:rsidRDefault="007A3A84" w:rsidP="007A3A84">
      <w:pPr>
        <w:pStyle w:val="ListParagraph"/>
        <w:numPr>
          <w:ilvl w:val="3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7DCE508C" w14:textId="77777777" w:rsidR="007A3A84" w:rsidRDefault="007A3A84" w:rsidP="007A3A84">
      <w:pPr>
        <w:pStyle w:val="ListParagraph"/>
        <w:numPr>
          <w:ilvl w:val="3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6EF51613" w14:textId="77777777" w:rsidR="007A3A84" w:rsidRDefault="007A3A84" w:rsidP="007A3A84">
      <w:pPr>
        <w:pStyle w:val="ListParagraph"/>
        <w:numPr>
          <w:ilvl w:val="3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lastRenderedPageBreak/>
        <w:t>The finish shall pass an ASTM D870 Water Immersion test of a minimum of 500 hours with no measurable with no rusting or blistering as per ASTM D610 and D714.</w:t>
      </w:r>
    </w:p>
    <w:p w14:paraId="42F97781" w14:textId="472B7ED0" w:rsidR="00AB6AD2" w:rsidRDefault="007A3A84" w:rsidP="00AB6AD2">
      <w:pPr>
        <w:pStyle w:val="ListParagraph"/>
        <w:numPr>
          <w:ilvl w:val="3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40C99A2E" w14:textId="77777777" w:rsidR="007A3A84" w:rsidRDefault="007A3A84" w:rsidP="007A3A84">
      <w:pPr>
        <w:pStyle w:val="ListParagraph"/>
        <w:numPr>
          <w:ilvl w:val="2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6981C029" w14:textId="77777777" w:rsidR="007A3A84" w:rsidRPr="001F2C95" w:rsidRDefault="007A3A84" w:rsidP="007A3A84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ind w:left="1428"/>
        <w:textAlignment w:val="auto"/>
      </w:pPr>
    </w:p>
    <w:p w14:paraId="18D48E27" w14:textId="54814056" w:rsidR="000D2185" w:rsidRDefault="000D2185" w:rsidP="000D2185">
      <w:pPr>
        <w:pStyle w:val="ListParagraph"/>
        <w:numPr>
          <w:ilvl w:val="0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Damper:</w:t>
      </w:r>
    </w:p>
    <w:p w14:paraId="0D97F3D3" w14:textId="77777777" w:rsidR="000D2185" w:rsidRDefault="000D2185" w:rsidP="000D2185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diffuser shall be supplied with a galvanized steel, non-adjustable, butterfly-type ceiling radiation damper.</w:t>
      </w:r>
    </w:p>
    <w:p w14:paraId="19719BAE" w14:textId="77777777" w:rsidR="000D2185" w:rsidRDefault="000D2185" w:rsidP="000D2185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366E1444" w14:textId="77777777" w:rsidR="000D2185" w:rsidRDefault="000D2185" w:rsidP="000D2185">
      <w:pPr>
        <w:pStyle w:val="ListParagraph"/>
        <w:numPr>
          <w:ilvl w:val="0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Thermal Blanket:</w:t>
      </w:r>
    </w:p>
    <w:p w14:paraId="380C3511" w14:textId="77777777" w:rsidR="000D2185" w:rsidRDefault="000D2185" w:rsidP="000D2185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diffuser shall be externally wrapped with a non-asbestos thermal blanket.</w:t>
      </w:r>
    </w:p>
    <w:p w14:paraId="475CA823" w14:textId="77777777" w:rsidR="000D2185" w:rsidRDefault="000D2185" w:rsidP="000D2185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48AB342F" w14:textId="77777777" w:rsidR="000D2185" w:rsidRDefault="000D2185" w:rsidP="000D2185">
      <w:pPr>
        <w:pStyle w:val="ListParagraph"/>
        <w:numPr>
          <w:ilvl w:val="0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Mounting Frame:</w:t>
      </w:r>
    </w:p>
    <w:p w14:paraId="6AFDD75F" w14:textId="249A9DB5" w:rsidR="000D2185" w:rsidRDefault="000D2185" w:rsidP="000D2185">
      <w:pPr>
        <w:pStyle w:val="ListParagraph"/>
        <w:numPr>
          <w:ilvl w:val="0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diffuser mounting frame shall be suitable for lay-in or surface mount applications with </w:t>
      </w:r>
      <w:r w:rsidR="00CA7319">
        <w:t>a 15/16 inch fire-rated T-bar</w:t>
      </w:r>
      <w:r>
        <w:t xml:space="preserve"> frame style</w:t>
      </w:r>
      <w:r w:rsidR="00CA7319">
        <w:t>.</w:t>
      </w:r>
    </w:p>
    <w:p w14:paraId="61A38EB9" w14:textId="77777777" w:rsidR="000D2185" w:rsidRDefault="000D2185" w:rsidP="000D2185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2520"/>
        <w:textAlignment w:val="auto"/>
      </w:pPr>
    </w:p>
    <w:p w14:paraId="5AA7339C" w14:textId="77777777" w:rsidR="000D2185" w:rsidRDefault="000D2185" w:rsidP="000D2185">
      <w:pPr>
        <w:pStyle w:val="ListParagraph"/>
        <w:numPr>
          <w:ilvl w:val="0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Options (</w:t>
      </w:r>
      <w:r w:rsidRPr="00CF5136">
        <w:rPr>
          <w:b/>
        </w:rPr>
        <w:t>select all that apply</w:t>
      </w:r>
      <w:r>
        <w:t>):</w:t>
      </w:r>
    </w:p>
    <w:p w14:paraId="5B73D0CB" w14:textId="77777777" w:rsidR="000D2185" w:rsidRDefault="000D2185" w:rsidP="000D2185">
      <w:pPr>
        <w:pStyle w:val="ListParagraph"/>
        <w:numPr>
          <w:ilvl w:val="0"/>
          <w:numId w:val="2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Volume Control:</w:t>
      </w:r>
    </w:p>
    <w:p w14:paraId="051DF5E2" w14:textId="77777777" w:rsidR="000D2185" w:rsidRDefault="000D2185" w:rsidP="000D2185">
      <w:pPr>
        <w:pStyle w:val="ListParagraph"/>
        <w:numPr>
          <w:ilvl w:val="0"/>
          <w:numId w:val="2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 xml:space="preserve">The diffuser shall be supplied with a steel volume control damper that is room side adjustable with an </w:t>
      </w:r>
      <w:proofErr w:type="spellStart"/>
      <w:r>
        <w:t>allen</w:t>
      </w:r>
      <w:proofErr w:type="spellEnd"/>
      <w:r>
        <w:t xml:space="preserve"> key for balancing.</w:t>
      </w:r>
    </w:p>
    <w:p w14:paraId="696E956C" w14:textId="77777777" w:rsidR="000D2185" w:rsidRDefault="000D2185" w:rsidP="000D2185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52674486" w14:textId="77777777" w:rsidR="000D2185" w:rsidRDefault="000D2185" w:rsidP="000D2185">
      <w:pPr>
        <w:pStyle w:val="ListParagraph"/>
        <w:numPr>
          <w:ilvl w:val="0"/>
          <w:numId w:val="2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Fusible Link:</w:t>
      </w:r>
    </w:p>
    <w:p w14:paraId="5EBC9EEC" w14:textId="77777777" w:rsidR="000D2185" w:rsidRDefault="000D2185" w:rsidP="000D2185">
      <w:pPr>
        <w:pStyle w:val="ListParagraph"/>
        <w:numPr>
          <w:ilvl w:val="0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The diffuser shall be supplied with a fusible link rated for (</w:t>
      </w:r>
      <w:r w:rsidRPr="003D6AE5">
        <w:rPr>
          <w:b/>
        </w:rPr>
        <w:t>select one</w:t>
      </w:r>
      <w:r>
        <w:t xml:space="preserve">): </w:t>
      </w:r>
    </w:p>
    <w:p w14:paraId="0529A033" w14:textId="77777777" w:rsidR="000D2185" w:rsidRDefault="000D2185" w:rsidP="000D2185">
      <w:pPr>
        <w:pStyle w:val="ListParagraph"/>
        <w:numPr>
          <w:ilvl w:val="3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800"/>
        <w:textAlignment w:val="auto"/>
      </w:pPr>
      <w:r>
        <w:t xml:space="preserve">165 degrees Fahrenheit. </w:t>
      </w:r>
    </w:p>
    <w:p w14:paraId="28F37D8D" w14:textId="77777777" w:rsidR="000D2185" w:rsidRDefault="000D2185" w:rsidP="000D2185">
      <w:pPr>
        <w:pStyle w:val="ListParagraph"/>
        <w:numPr>
          <w:ilvl w:val="3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800"/>
        <w:textAlignment w:val="auto"/>
      </w:pPr>
      <w:r>
        <w:t>212 degrees Fahrenheit.</w:t>
      </w:r>
    </w:p>
    <w:p w14:paraId="606CA36F" w14:textId="1A68A06E" w:rsidR="00BE7D01" w:rsidRDefault="00BE7D0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</w:pPr>
    </w:p>
    <w:p w14:paraId="3ADF67F0" w14:textId="77777777" w:rsidR="00257AA0" w:rsidRDefault="00257AA0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</w:pPr>
    </w:p>
    <w:p w14:paraId="2D0468CE" w14:textId="77777777" w:rsidR="00E73955" w:rsidRDefault="00E7395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0264EC66" w14:textId="20F9C8D2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PART 3 – EXECUTION</w:t>
      </w:r>
    </w:p>
    <w:p w14:paraId="74CDBE2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  <w:sz w:val="20"/>
        </w:rPr>
      </w:pPr>
    </w:p>
    <w:p w14:paraId="1404A162" w14:textId="5A567309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3.01</w:t>
      </w:r>
      <w:r w:rsidRPr="006E1404">
        <w:rPr>
          <w:b/>
        </w:rPr>
        <w:tab/>
        <w:t>Examination</w:t>
      </w:r>
    </w:p>
    <w:p w14:paraId="10AFF476" w14:textId="77777777" w:rsidR="0052250C" w:rsidRPr="006E1404" w:rsidRDefault="0052250C" w:rsidP="0052250C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conditions are suitable for installation.</w:t>
      </w:r>
    </w:p>
    <w:p w14:paraId="49420DC3" w14:textId="77777777" w:rsidR="0052250C" w:rsidRPr="006E1404" w:rsidRDefault="0052250C" w:rsidP="0052250C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field measurements are as shown on the drawings.</w:t>
      </w:r>
    </w:p>
    <w:p w14:paraId="0616C2D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323D732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3.02 </w:t>
      </w:r>
      <w:r w:rsidRPr="006E1404">
        <w:rPr>
          <w:b/>
        </w:rPr>
        <w:tab/>
        <w:t>Installation</w:t>
      </w:r>
    </w:p>
    <w:p w14:paraId="7A771F64" w14:textId="77777777" w:rsidR="0052250C" w:rsidRPr="006E1404" w:rsidRDefault="0052250C" w:rsidP="0052250C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Install in accordance with manufacturer’s instructions.</w:t>
      </w:r>
    </w:p>
    <w:p w14:paraId="46FC2E12" w14:textId="189D96E2" w:rsidR="0052250C" w:rsidRPr="006E1404" w:rsidRDefault="0052250C" w:rsidP="0052250C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 xml:space="preserve">See drawings for the size(s) and locations of </w:t>
      </w:r>
      <w:r w:rsidR="005E2097" w:rsidRPr="006E1404">
        <w:t>diffusers</w:t>
      </w:r>
      <w:r w:rsidRPr="006E1404">
        <w:t>.</w:t>
      </w:r>
    </w:p>
    <w:p w14:paraId="538054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7D2B7621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990" w:hanging="270"/>
      </w:pPr>
    </w:p>
    <w:p w14:paraId="075FBA0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3.03 </w:t>
      </w:r>
      <w:r w:rsidRPr="006E1404">
        <w:rPr>
          <w:b/>
        </w:rPr>
        <w:tab/>
        <w:t>Field Quality Control</w:t>
      </w:r>
    </w:p>
    <w:p w14:paraId="7E6FDFD3" w14:textId="77777777" w:rsidR="0052250C" w:rsidRPr="006E1404" w:rsidRDefault="0052250C" w:rsidP="0052250C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40 00 – Quality Requirements for additional requirements.</w:t>
      </w:r>
    </w:p>
    <w:p w14:paraId="24EAA0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581F42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3.05 </w:t>
      </w:r>
      <w:r w:rsidRPr="006E1404">
        <w:rPr>
          <w:b/>
        </w:rPr>
        <w:tab/>
        <w:t>Cleaning</w:t>
      </w:r>
    </w:p>
    <w:p w14:paraId="424448AF" w14:textId="77777777" w:rsidR="0052250C" w:rsidRPr="006E1404" w:rsidRDefault="0052250C" w:rsidP="0052250C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74 19 – Construction Waste Management and Disposal for additional requirements.</w:t>
      </w:r>
    </w:p>
    <w:p w14:paraId="50A529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6B33423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3.06 </w:t>
      </w:r>
      <w:r w:rsidRPr="006E1404">
        <w:rPr>
          <w:b/>
        </w:rPr>
        <w:tab/>
        <w:t>Closeout Activities</w:t>
      </w:r>
    </w:p>
    <w:p w14:paraId="28802F58" w14:textId="77777777" w:rsidR="0052250C" w:rsidRPr="006E1404" w:rsidRDefault="0052250C" w:rsidP="0052250C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78 00 – Closeout Submittals for closeout documentation requirements.</w:t>
      </w:r>
    </w:p>
    <w:p w14:paraId="53F53CAA" w14:textId="17AB6278" w:rsidR="004F714F" w:rsidRPr="006E1404" w:rsidRDefault="0052250C" w:rsidP="0052250C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 xml:space="preserve">See Section 01 79 00 – Demonstration and Training for additional requirements. </w:t>
      </w:r>
    </w:p>
    <w:sectPr w:rsidR="004F714F" w:rsidRPr="006E1404" w:rsidSect="009C23E8">
      <w:headerReference w:type="default" r:id="rId10"/>
      <w:footerReference w:type="even" r:id="rId11"/>
      <w:footerReference w:type="default" r:id="rId12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D88D7" w14:textId="77777777" w:rsidR="00613808" w:rsidRDefault="00613808" w:rsidP="00613808">
      <w:r>
        <w:separator/>
      </w:r>
    </w:p>
  </w:endnote>
  <w:endnote w:type="continuationSeparator" w:id="0">
    <w:p w14:paraId="3A02D192" w14:textId="77777777" w:rsidR="00613808" w:rsidRDefault="0061380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03EC2" w14:textId="1404E552" w:rsidR="00613808" w:rsidRPr="00DD2141" w:rsidRDefault="00BE1527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2336" behindDoc="1" locked="0" layoutInCell="1" allowOverlap="1" wp14:anchorId="1ADE3DA1" wp14:editId="66D17C7E">
          <wp:simplePos x="0" y="0"/>
          <wp:positionH relativeFrom="page">
            <wp:posOffset>-1979</wp:posOffset>
          </wp:positionH>
          <wp:positionV relativeFrom="page">
            <wp:posOffset>9421833</wp:posOffset>
          </wp:positionV>
          <wp:extent cx="7740223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223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7EA0">
      <w:rPr>
        <w:rStyle w:val="PageNumber"/>
        <w:sz w:val="20"/>
        <w:szCs w:val="20"/>
      </w:rPr>
      <w:t>V</w:t>
    </w:r>
    <w:r w:rsidR="005E2AAE">
      <w:rPr>
        <w:rStyle w:val="PageNumber"/>
        <w:sz w:val="20"/>
        <w:szCs w:val="20"/>
      </w:rPr>
      <w:t>D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>
      <w:rPr>
        <w:rStyle w:val="PageNumber"/>
        <w:b/>
        <w:noProof/>
        <w:sz w:val="20"/>
        <w:szCs w:val="20"/>
      </w:rPr>
      <w:t>3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53960" w14:textId="77777777" w:rsidR="00613808" w:rsidRDefault="00613808" w:rsidP="00613808">
      <w:r>
        <w:separator/>
      </w:r>
    </w:p>
  </w:footnote>
  <w:footnote w:type="continuationSeparator" w:id="0">
    <w:p w14:paraId="2C139B65" w14:textId="77777777" w:rsidR="00613808" w:rsidRDefault="0061380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061C2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8319E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728A2"/>
    <w:multiLevelType w:val="hybridMultilevel"/>
    <w:tmpl w:val="34B68214"/>
    <w:lvl w:ilvl="0" w:tplc="6BB212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16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52A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B6116"/>
    <w:multiLevelType w:val="hybridMultilevel"/>
    <w:tmpl w:val="8AE2865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5CB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4426F7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6D1059"/>
    <w:multiLevelType w:val="hybridMultilevel"/>
    <w:tmpl w:val="C0E2158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54D9C"/>
    <w:multiLevelType w:val="hybridMultilevel"/>
    <w:tmpl w:val="D2849BDA"/>
    <w:lvl w:ilvl="0" w:tplc="B2341940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F49C3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53513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6" w15:restartNumberingAfterBreak="0">
    <w:nsid w:val="2EC16ED8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14719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A4BC1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F87E9C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F3A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3" w15:restartNumberingAfterBreak="0">
    <w:nsid w:val="359E39A3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CE566C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153DD4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1077F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65C2F"/>
    <w:multiLevelType w:val="hybridMultilevel"/>
    <w:tmpl w:val="4048555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CB16F3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D708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C3F5E"/>
    <w:multiLevelType w:val="hybridMultilevel"/>
    <w:tmpl w:val="C410173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C8470B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C758E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9F17FF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C6B07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580311"/>
    <w:multiLevelType w:val="hybridMultilevel"/>
    <w:tmpl w:val="980A44E8"/>
    <w:lvl w:ilvl="0" w:tplc="BE98453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F96A57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3" w15:restartNumberingAfterBreak="0">
    <w:nsid w:val="6B9C0CB8"/>
    <w:multiLevelType w:val="hybridMultilevel"/>
    <w:tmpl w:val="89D06E8C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471706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30416"/>
    <w:multiLevelType w:val="hybridMultilevel"/>
    <w:tmpl w:val="D2849BDA"/>
    <w:lvl w:ilvl="0" w:tplc="B2341940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D8D4C9F"/>
    <w:multiLevelType w:val="hybridMultilevel"/>
    <w:tmpl w:val="24286A0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9423386">
    <w:abstractNumId w:val="10"/>
  </w:num>
  <w:num w:numId="2" w16cid:durableId="770855507">
    <w:abstractNumId w:val="4"/>
  </w:num>
  <w:num w:numId="3" w16cid:durableId="13190779">
    <w:abstractNumId w:val="7"/>
  </w:num>
  <w:num w:numId="4" w16cid:durableId="399064738">
    <w:abstractNumId w:val="26"/>
  </w:num>
  <w:num w:numId="5" w16cid:durableId="15739210">
    <w:abstractNumId w:val="1"/>
  </w:num>
  <w:num w:numId="6" w16cid:durableId="1983578462">
    <w:abstractNumId w:val="37"/>
  </w:num>
  <w:num w:numId="7" w16cid:durableId="2023239858">
    <w:abstractNumId w:val="18"/>
  </w:num>
  <w:num w:numId="8" w16cid:durableId="76486175">
    <w:abstractNumId w:val="28"/>
  </w:num>
  <w:num w:numId="9" w16cid:durableId="1038775199">
    <w:abstractNumId w:val="46"/>
  </w:num>
  <w:num w:numId="10" w16cid:durableId="2042437301">
    <w:abstractNumId w:val="2"/>
  </w:num>
  <w:num w:numId="11" w16cid:durableId="23095625">
    <w:abstractNumId w:val="2"/>
    <w:lvlOverride w:ilvl="0">
      <w:startOverride w:val="1"/>
    </w:lvlOverride>
  </w:num>
  <w:num w:numId="12" w16cid:durableId="1983465929">
    <w:abstractNumId w:val="2"/>
    <w:lvlOverride w:ilvl="0">
      <w:startOverride w:val="1"/>
    </w:lvlOverride>
  </w:num>
  <w:num w:numId="13" w16cid:durableId="180969513">
    <w:abstractNumId w:val="39"/>
  </w:num>
  <w:num w:numId="14" w16cid:durableId="73011964">
    <w:abstractNumId w:val="42"/>
  </w:num>
  <w:num w:numId="15" w16cid:durableId="205341097">
    <w:abstractNumId w:val="20"/>
  </w:num>
  <w:num w:numId="16" w16cid:durableId="2029745320">
    <w:abstractNumId w:val="9"/>
  </w:num>
  <w:num w:numId="17" w16cid:durableId="139856084">
    <w:abstractNumId w:val="11"/>
  </w:num>
  <w:num w:numId="18" w16cid:durableId="713427848">
    <w:abstractNumId w:val="19"/>
  </w:num>
  <w:num w:numId="19" w16cid:durableId="633682731">
    <w:abstractNumId w:val="12"/>
  </w:num>
  <w:num w:numId="20" w16cid:durableId="376508137">
    <w:abstractNumId w:val="30"/>
  </w:num>
  <w:num w:numId="21" w16cid:durableId="290793865">
    <w:abstractNumId w:val="43"/>
  </w:num>
  <w:num w:numId="22" w16cid:durableId="1290743565">
    <w:abstractNumId w:val="6"/>
  </w:num>
  <w:num w:numId="23" w16cid:durableId="805515988">
    <w:abstractNumId w:val="3"/>
  </w:num>
  <w:num w:numId="24" w16cid:durableId="191915868">
    <w:abstractNumId w:val="29"/>
  </w:num>
  <w:num w:numId="25" w16cid:durableId="232349198">
    <w:abstractNumId w:val="21"/>
  </w:num>
  <w:num w:numId="26" w16cid:durableId="2140756321">
    <w:abstractNumId w:val="47"/>
  </w:num>
  <w:num w:numId="27" w16cid:durableId="1617983768">
    <w:abstractNumId w:val="16"/>
  </w:num>
  <w:num w:numId="28" w16cid:durableId="1851019905">
    <w:abstractNumId w:val="8"/>
  </w:num>
  <w:num w:numId="29" w16cid:durableId="296112916">
    <w:abstractNumId w:val="5"/>
  </w:num>
  <w:num w:numId="30" w16cid:durableId="62876566">
    <w:abstractNumId w:val="25"/>
  </w:num>
  <w:num w:numId="31" w16cid:durableId="2057584536">
    <w:abstractNumId w:val="31"/>
  </w:num>
  <w:num w:numId="32" w16cid:durableId="385951744">
    <w:abstractNumId w:val="17"/>
  </w:num>
  <w:num w:numId="33" w16cid:durableId="1309743615">
    <w:abstractNumId w:val="32"/>
  </w:num>
  <w:num w:numId="34" w16cid:durableId="2114860144">
    <w:abstractNumId w:val="45"/>
  </w:num>
  <w:num w:numId="35" w16cid:durableId="382019603">
    <w:abstractNumId w:val="34"/>
  </w:num>
  <w:num w:numId="36" w16cid:durableId="1525099136">
    <w:abstractNumId w:val="23"/>
  </w:num>
  <w:num w:numId="37" w16cid:durableId="1330862234">
    <w:abstractNumId w:val="35"/>
  </w:num>
  <w:num w:numId="38" w16cid:durableId="1826192526">
    <w:abstractNumId w:val="14"/>
  </w:num>
  <w:num w:numId="39" w16cid:durableId="1907372062">
    <w:abstractNumId w:val="44"/>
  </w:num>
  <w:num w:numId="40" w16cid:durableId="1644848004">
    <w:abstractNumId w:val="41"/>
  </w:num>
  <w:num w:numId="41" w16cid:durableId="999237413">
    <w:abstractNumId w:val="38"/>
  </w:num>
  <w:num w:numId="42" w16cid:durableId="1675113300">
    <w:abstractNumId w:val="27"/>
  </w:num>
  <w:num w:numId="43" w16cid:durableId="1698581400">
    <w:abstractNumId w:val="13"/>
  </w:num>
  <w:num w:numId="44" w16cid:durableId="213322003">
    <w:abstractNumId w:val="40"/>
  </w:num>
  <w:num w:numId="45" w16cid:durableId="1800761216">
    <w:abstractNumId w:val="0"/>
  </w:num>
  <w:num w:numId="46" w16cid:durableId="1401905527">
    <w:abstractNumId w:val="24"/>
  </w:num>
  <w:num w:numId="47" w16cid:durableId="1442146726">
    <w:abstractNumId w:val="33"/>
  </w:num>
  <w:num w:numId="48" w16cid:durableId="659818499">
    <w:abstractNumId w:val="36"/>
  </w:num>
  <w:num w:numId="49" w16cid:durableId="1437674790">
    <w:abstractNumId w:val="22"/>
  </w:num>
  <w:num w:numId="50" w16cid:durableId="15047346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1"/>
    <w:rsid w:val="00066947"/>
    <w:rsid w:val="00086A9B"/>
    <w:rsid w:val="000D2185"/>
    <w:rsid w:val="001163AB"/>
    <w:rsid w:val="00167BFF"/>
    <w:rsid w:val="00207AB6"/>
    <w:rsid w:val="00257AA0"/>
    <w:rsid w:val="002B639E"/>
    <w:rsid w:val="002F7F62"/>
    <w:rsid w:val="00363EFF"/>
    <w:rsid w:val="00376AEC"/>
    <w:rsid w:val="00387145"/>
    <w:rsid w:val="003968C2"/>
    <w:rsid w:val="003A65D0"/>
    <w:rsid w:val="003A7EA0"/>
    <w:rsid w:val="003D6AE5"/>
    <w:rsid w:val="00420FDA"/>
    <w:rsid w:val="00430B34"/>
    <w:rsid w:val="00461E02"/>
    <w:rsid w:val="004725DD"/>
    <w:rsid w:val="004910EA"/>
    <w:rsid w:val="004F714F"/>
    <w:rsid w:val="00505C8F"/>
    <w:rsid w:val="0052250C"/>
    <w:rsid w:val="00523287"/>
    <w:rsid w:val="00553BC5"/>
    <w:rsid w:val="0055701D"/>
    <w:rsid w:val="0057051B"/>
    <w:rsid w:val="005845E2"/>
    <w:rsid w:val="005C5B75"/>
    <w:rsid w:val="005D6084"/>
    <w:rsid w:val="005E2097"/>
    <w:rsid w:val="005E2AAE"/>
    <w:rsid w:val="00601B91"/>
    <w:rsid w:val="00603D79"/>
    <w:rsid w:val="006101FE"/>
    <w:rsid w:val="00613808"/>
    <w:rsid w:val="0062270D"/>
    <w:rsid w:val="006479D3"/>
    <w:rsid w:val="00663768"/>
    <w:rsid w:val="00692A4E"/>
    <w:rsid w:val="006E1404"/>
    <w:rsid w:val="00706099"/>
    <w:rsid w:val="00706339"/>
    <w:rsid w:val="0072477B"/>
    <w:rsid w:val="00727E86"/>
    <w:rsid w:val="00745D55"/>
    <w:rsid w:val="00787D6A"/>
    <w:rsid w:val="007A3A84"/>
    <w:rsid w:val="007D6049"/>
    <w:rsid w:val="007E12DA"/>
    <w:rsid w:val="00846DC5"/>
    <w:rsid w:val="0086202B"/>
    <w:rsid w:val="00873816"/>
    <w:rsid w:val="008968C2"/>
    <w:rsid w:val="008D33AC"/>
    <w:rsid w:val="008E4DBC"/>
    <w:rsid w:val="00931705"/>
    <w:rsid w:val="0094357D"/>
    <w:rsid w:val="0096479C"/>
    <w:rsid w:val="009C0470"/>
    <w:rsid w:val="009C1F27"/>
    <w:rsid w:val="009C23E8"/>
    <w:rsid w:val="00A01988"/>
    <w:rsid w:val="00A11DB3"/>
    <w:rsid w:val="00AB6AD2"/>
    <w:rsid w:val="00AB6D47"/>
    <w:rsid w:val="00AD0E52"/>
    <w:rsid w:val="00AF3912"/>
    <w:rsid w:val="00B05E99"/>
    <w:rsid w:val="00B573E0"/>
    <w:rsid w:val="00B81428"/>
    <w:rsid w:val="00B9560A"/>
    <w:rsid w:val="00BA7CFD"/>
    <w:rsid w:val="00BE1527"/>
    <w:rsid w:val="00BE7D01"/>
    <w:rsid w:val="00C012F5"/>
    <w:rsid w:val="00C138F3"/>
    <w:rsid w:val="00C17B73"/>
    <w:rsid w:val="00C21B5E"/>
    <w:rsid w:val="00C502CF"/>
    <w:rsid w:val="00CA7319"/>
    <w:rsid w:val="00CB2B74"/>
    <w:rsid w:val="00CD3B76"/>
    <w:rsid w:val="00CD6599"/>
    <w:rsid w:val="00CF5136"/>
    <w:rsid w:val="00D1482C"/>
    <w:rsid w:val="00DC1E7E"/>
    <w:rsid w:val="00DD2141"/>
    <w:rsid w:val="00DF1189"/>
    <w:rsid w:val="00E11FE2"/>
    <w:rsid w:val="00E13F6B"/>
    <w:rsid w:val="00E34970"/>
    <w:rsid w:val="00E42F95"/>
    <w:rsid w:val="00E73955"/>
    <w:rsid w:val="00F32222"/>
    <w:rsid w:val="00F4226E"/>
    <w:rsid w:val="00F5070A"/>
    <w:rsid w:val="00FA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6A1E5F27-650B-48E4-AAF7-FD66E56F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52250C"/>
    <w:pPr>
      <w:numPr>
        <w:numId w:val="10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2AA375A5F74F96AD0DA646F91CBE" ma:contentTypeVersion="18" ma:contentTypeDescription="Create a new document." ma:contentTypeScope="" ma:versionID="524280bd376d12a2c831e6baf1f744b2">
  <xsd:schema xmlns:xsd="http://www.w3.org/2001/XMLSchema" xmlns:xs="http://www.w3.org/2001/XMLSchema" xmlns:p="http://schemas.microsoft.com/office/2006/metadata/properties" xmlns:ns3="16a2ae10-d07e-41a3-a910-d8c43ef8fe69" xmlns:ns4="ca668bf9-ae69-4759-9028-dcc490f85b8a" targetNamespace="http://schemas.microsoft.com/office/2006/metadata/properties" ma:root="true" ma:fieldsID="70ced1e1ce60aa47e9f5c2b6b9da56ea" ns3:_="" ns4:_="">
    <xsd:import namespace="16a2ae10-d07e-41a3-a910-d8c43ef8fe69"/>
    <xsd:import namespace="ca668bf9-ae69-4759-9028-dcc490f85b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ae10-d07e-41a3-a910-d8c43ef8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8bf9-ae69-4759-9028-dcc490f85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668bf9-ae69-4759-9028-dcc490f85b8a" xsi:nil="true"/>
  </documentManagement>
</p:properties>
</file>

<file path=customXml/itemProps1.xml><?xml version="1.0" encoding="utf-8"?>
<ds:datastoreItem xmlns:ds="http://schemas.openxmlformats.org/officeDocument/2006/customXml" ds:itemID="{CAD360D5-CF9F-4CF5-BFC0-024056581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2ae10-d07e-41a3-a910-d8c43ef8fe69"/>
    <ds:schemaRef ds:uri="ca668bf9-ae69-4759-9028-dcc490f85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59FF2-90C3-4A38-B706-89A8937FF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15D76-A819-4606-9FD6-DF0D34F4E09D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a668bf9-ae69-4759-9028-dcc490f85b8a"/>
    <ds:schemaRef ds:uri="16a2ae10-d07e-41a3-a910-d8c43ef8fe6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Ayomide Akinfolarin</cp:lastModifiedBy>
  <cp:revision>2</cp:revision>
  <dcterms:created xsi:type="dcterms:W3CDTF">2024-03-15T16:45:00Z</dcterms:created>
  <dcterms:modified xsi:type="dcterms:W3CDTF">2024-03-15T16:45:00Z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0x010100E1CE2AA375A5F74F96AD0DA646F91CBE</vt:lpwstr>
  </property>
</Properties>
</file>