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C800" w14:textId="6B673A9F" w:rsidR="00253511" w:rsidRPr="003C3751" w:rsidRDefault="001F6F49" w:rsidP="00CF15F4">
      <w:pPr>
        <w:spacing w:after="120"/>
        <w:ind w:left="187" w:hanging="187"/>
        <w:rPr>
          <w:b/>
          <w:sz w:val="28"/>
          <w:szCs w:val="28"/>
          <w:lang w:val="es-CL"/>
        </w:rPr>
      </w:pPr>
      <w:r w:rsidRPr="003C3751">
        <w:rPr>
          <w:b/>
          <w:sz w:val="28"/>
          <w:szCs w:val="28"/>
          <w:lang w:val="es-CL"/>
        </w:rPr>
        <w:t>Sistema de Cortina de aire perimetral HORD de Price</w:t>
      </w:r>
    </w:p>
    <w:p w14:paraId="0735018F" w14:textId="1218E0E7" w:rsidR="00EC03FC" w:rsidRPr="003C3751" w:rsidRDefault="003C3751" w:rsidP="00EC03FC">
      <w:pPr>
        <w:spacing w:after="0"/>
        <w:rPr>
          <w:b/>
          <w:i/>
          <w:lang w:val="es-CL"/>
        </w:rPr>
      </w:pPr>
      <w:r>
        <w:rPr>
          <w:b/>
          <w:i/>
          <w:lang w:val="es-CL"/>
        </w:rPr>
        <w:t>División</w:t>
      </w:r>
      <w:r w:rsidR="00EC03FC" w:rsidRPr="003C3751">
        <w:rPr>
          <w:b/>
          <w:i/>
          <w:lang w:val="es-CL"/>
        </w:rPr>
        <w:t xml:space="preserve"> 23 – </w:t>
      </w:r>
      <w:r w:rsidR="007311CD">
        <w:rPr>
          <w:b/>
          <w:i/>
          <w:lang w:val="es-CL"/>
        </w:rPr>
        <w:t>Calefacción, ventilación y aire acondicionado</w:t>
      </w:r>
    </w:p>
    <w:p w14:paraId="17897416" w14:textId="1C2977B5" w:rsidR="00EC03FC" w:rsidRPr="003C3751" w:rsidRDefault="00EC03FC" w:rsidP="00EC03FC">
      <w:pPr>
        <w:spacing w:after="0"/>
        <w:rPr>
          <w:b/>
          <w:i/>
          <w:lang w:val="es-CL"/>
        </w:rPr>
      </w:pPr>
      <w:r w:rsidRPr="003C3751">
        <w:rPr>
          <w:b/>
          <w:i/>
          <w:lang w:val="es-CL"/>
        </w:rPr>
        <w:t>Sec</w:t>
      </w:r>
      <w:r w:rsidR="007311CD">
        <w:rPr>
          <w:b/>
          <w:i/>
          <w:lang w:val="es-CL"/>
        </w:rPr>
        <w:t>ción</w:t>
      </w:r>
      <w:r w:rsidRPr="003C3751">
        <w:rPr>
          <w:b/>
          <w:i/>
          <w:lang w:val="es-CL"/>
        </w:rPr>
        <w:t xml:space="preserve"> 23 37 13 – Dif</w:t>
      </w:r>
      <w:r w:rsidR="007311CD">
        <w:rPr>
          <w:b/>
          <w:i/>
          <w:lang w:val="es-CL"/>
        </w:rPr>
        <w:t>usores</w:t>
      </w:r>
      <w:r w:rsidRPr="003C3751">
        <w:rPr>
          <w:b/>
          <w:i/>
          <w:lang w:val="es-CL"/>
        </w:rPr>
        <w:t>,</w:t>
      </w:r>
      <w:r w:rsidR="004D0C67">
        <w:rPr>
          <w:b/>
          <w:i/>
          <w:lang w:val="es-CL"/>
        </w:rPr>
        <w:t xml:space="preserve"> registr</w:t>
      </w:r>
      <w:r w:rsidR="00F842AF">
        <w:rPr>
          <w:b/>
          <w:i/>
          <w:lang w:val="es-CL"/>
        </w:rPr>
        <w:t>os</w:t>
      </w:r>
      <w:r w:rsidR="00602BB0">
        <w:rPr>
          <w:b/>
          <w:i/>
          <w:lang w:val="es-CL"/>
        </w:rPr>
        <w:t xml:space="preserve"> y rejillas</w:t>
      </w:r>
    </w:p>
    <w:p w14:paraId="0F373F1F" w14:textId="77777777" w:rsidR="00EC03FC" w:rsidRPr="003C3751" w:rsidRDefault="00EC03FC" w:rsidP="00613808">
      <w:pPr>
        <w:rPr>
          <w:rFonts w:eastAsia="Calibri"/>
          <w:b/>
          <w:i/>
          <w:color w:val="auto"/>
          <w:lang w:val="es-CL"/>
        </w:rPr>
      </w:pPr>
    </w:p>
    <w:p w14:paraId="4CD5362C" w14:textId="3AB0A707" w:rsidR="0057051B" w:rsidRPr="00C60DF7" w:rsidRDefault="006F20E2" w:rsidP="00C60DF7">
      <w:pPr>
        <w:tabs>
          <w:tab w:val="clear" w:pos="180"/>
        </w:tabs>
        <w:spacing w:after="0" w:line="276" w:lineRule="auto"/>
        <w:ind w:left="0" w:firstLine="0"/>
        <w:rPr>
          <w:lang w:val="es-CL"/>
        </w:rPr>
      </w:pPr>
      <w:r w:rsidRPr="00C60DF7">
        <w:rPr>
          <w:lang w:val="es-CL"/>
        </w:rPr>
        <w:t>La siguiente especificación es para una aplicación definida. Price estará encantado de ayudarle a desarrollar una especificación para su necesidad en particular.</w:t>
      </w:r>
    </w:p>
    <w:p w14:paraId="08BAD1CC" w14:textId="77777777" w:rsidR="0057051B" w:rsidRPr="00C60DF7" w:rsidRDefault="0057051B" w:rsidP="00C60DF7">
      <w:pPr>
        <w:pStyle w:val="BodyBulletedListProductPages"/>
        <w:spacing w:after="0" w:line="276" w:lineRule="auto"/>
        <w:rPr>
          <w:rFonts w:ascii="Arial" w:hAnsi="Arial" w:cs="Arial"/>
          <w:lang w:val="es-CL"/>
        </w:rPr>
      </w:pPr>
    </w:p>
    <w:p w14:paraId="4E7280C2" w14:textId="6F98A915" w:rsidR="00253511" w:rsidRPr="00C60DF7" w:rsidRDefault="00253511" w:rsidP="00C60DF7">
      <w:pPr>
        <w:tabs>
          <w:tab w:val="left" w:pos="8205"/>
        </w:tabs>
        <w:spacing w:after="0" w:line="276" w:lineRule="auto"/>
        <w:rPr>
          <w:b/>
          <w:lang w:val="es-CL"/>
        </w:rPr>
      </w:pPr>
      <w:r w:rsidRPr="00C60DF7">
        <w:rPr>
          <w:b/>
          <w:lang w:val="es-CL"/>
        </w:rPr>
        <w:t>PART</w:t>
      </w:r>
      <w:r w:rsidR="008D4FB2" w:rsidRPr="00C60DF7">
        <w:rPr>
          <w:b/>
          <w:lang w:val="es-CL"/>
        </w:rPr>
        <w:t>E</w:t>
      </w:r>
      <w:r w:rsidRPr="00C60DF7">
        <w:rPr>
          <w:b/>
          <w:lang w:val="es-CL"/>
        </w:rPr>
        <w:t xml:space="preserve"> 1 – GENERAL</w:t>
      </w:r>
      <w:r w:rsidR="008D4FB2" w:rsidRPr="00C60DF7">
        <w:rPr>
          <w:b/>
          <w:lang w:val="es-CL"/>
        </w:rPr>
        <w:t>IDADES</w:t>
      </w:r>
    </w:p>
    <w:p w14:paraId="19C2602E" w14:textId="0EACDD73" w:rsidR="00253511" w:rsidRPr="00C60DF7" w:rsidRDefault="00253511" w:rsidP="00C60DF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Cs/>
          <w:lang w:val="es-CL"/>
        </w:rPr>
      </w:pPr>
      <w:r w:rsidRPr="00C60DF7">
        <w:rPr>
          <w:b/>
          <w:lang w:val="es-CL"/>
        </w:rPr>
        <w:t>1.01</w:t>
      </w:r>
      <w:r w:rsidRPr="00C60DF7">
        <w:rPr>
          <w:b/>
          <w:lang w:val="es-CL"/>
        </w:rPr>
        <w:tab/>
      </w:r>
      <w:r w:rsidR="008D4FB2" w:rsidRPr="00C60DF7">
        <w:rPr>
          <w:b/>
          <w:lang w:val="es-CL"/>
        </w:rPr>
        <w:t>La s</w:t>
      </w:r>
      <w:r w:rsidR="003C3751" w:rsidRPr="00C60DF7">
        <w:rPr>
          <w:b/>
          <w:lang w:val="es-CL"/>
        </w:rPr>
        <w:t>ección</w:t>
      </w:r>
      <w:r w:rsidRPr="00C60DF7">
        <w:rPr>
          <w:b/>
          <w:lang w:val="es-CL"/>
        </w:rPr>
        <w:t xml:space="preserve"> inclu</w:t>
      </w:r>
      <w:r w:rsidR="008D4FB2" w:rsidRPr="00C60DF7">
        <w:rPr>
          <w:b/>
          <w:lang w:val="es-CL"/>
        </w:rPr>
        <w:t>ye</w:t>
      </w:r>
      <w:r w:rsidRPr="00C60DF7">
        <w:rPr>
          <w:bCs/>
          <w:lang w:val="es-CL"/>
        </w:rPr>
        <w:t>:</w:t>
      </w:r>
    </w:p>
    <w:p w14:paraId="50F0860C" w14:textId="0A59F32A" w:rsidR="00253511" w:rsidRPr="00C60DF7" w:rsidRDefault="008D4FB2" w:rsidP="00C60DF7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bCs/>
          <w:lang w:val="es-CL"/>
        </w:rPr>
      </w:pPr>
      <w:r w:rsidRPr="00C60DF7">
        <w:rPr>
          <w:bCs/>
          <w:lang w:val="es-CL"/>
        </w:rPr>
        <w:t>Sistema de cortina de aire para sala de operaciones, difusores lineales de ranura</w:t>
      </w:r>
    </w:p>
    <w:p w14:paraId="3653632F" w14:textId="77777777" w:rsidR="00253511" w:rsidRPr="00C60DF7" w:rsidRDefault="00253511" w:rsidP="00C60DF7">
      <w:pPr>
        <w:spacing w:after="0" w:line="276" w:lineRule="auto"/>
        <w:rPr>
          <w:b/>
          <w:lang w:val="es-CL"/>
        </w:rPr>
      </w:pPr>
    </w:p>
    <w:p w14:paraId="3810E056" w14:textId="442DECBD" w:rsidR="00253511" w:rsidRPr="00C60DF7" w:rsidRDefault="00253511" w:rsidP="00C60DF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>1.02</w:t>
      </w:r>
      <w:r w:rsidRPr="00C60DF7">
        <w:rPr>
          <w:b/>
          <w:lang w:val="es-CL"/>
        </w:rPr>
        <w:tab/>
        <w:t>Re</w:t>
      </w:r>
      <w:r w:rsidR="007D323C" w:rsidRPr="00C60DF7">
        <w:rPr>
          <w:b/>
          <w:lang w:val="es-CL"/>
        </w:rPr>
        <w:t>querimientos relacionados</w:t>
      </w:r>
    </w:p>
    <w:p w14:paraId="7A7B0A0C" w14:textId="07ECA067" w:rsidR="00253511" w:rsidRPr="00C60DF7" w:rsidRDefault="003C3751" w:rsidP="00C60DF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Sección</w:t>
      </w:r>
      <w:r w:rsidR="00253511" w:rsidRPr="00C60DF7">
        <w:rPr>
          <w:lang w:val="es-CL"/>
        </w:rPr>
        <w:t xml:space="preserve"> 01 30 00 – </w:t>
      </w:r>
      <w:r w:rsidR="007D323C" w:rsidRPr="00C60DF7">
        <w:rPr>
          <w:lang w:val="es-CL"/>
        </w:rPr>
        <w:t>Requerimientos administrativos</w:t>
      </w:r>
    </w:p>
    <w:p w14:paraId="5D3D6126" w14:textId="5CE2B9C8" w:rsidR="00253511" w:rsidRPr="00C60DF7" w:rsidRDefault="003C3751" w:rsidP="00C60DF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Sección</w:t>
      </w:r>
      <w:r w:rsidR="00253511" w:rsidRPr="00C60DF7">
        <w:rPr>
          <w:lang w:val="es-CL"/>
        </w:rPr>
        <w:t xml:space="preserve"> 01 40 00 – </w:t>
      </w:r>
      <w:r w:rsidR="007D323C" w:rsidRPr="00C60DF7">
        <w:rPr>
          <w:lang w:val="es-CL"/>
        </w:rPr>
        <w:t>Requerimientos de calidad</w:t>
      </w:r>
    </w:p>
    <w:p w14:paraId="16C4D323" w14:textId="5C63CC1A" w:rsidR="00253511" w:rsidRPr="00C60DF7" w:rsidRDefault="003C3751" w:rsidP="00C60DF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Sección</w:t>
      </w:r>
      <w:r w:rsidR="00253511" w:rsidRPr="00C60DF7">
        <w:rPr>
          <w:lang w:val="es-CL"/>
        </w:rPr>
        <w:t xml:space="preserve"> 01 60 00 – </w:t>
      </w:r>
      <w:r w:rsidR="007D323C" w:rsidRPr="00C60DF7">
        <w:rPr>
          <w:lang w:val="es-CL"/>
        </w:rPr>
        <w:t>Requerimientos de producto</w:t>
      </w:r>
    </w:p>
    <w:p w14:paraId="17E4A183" w14:textId="1E1CA286" w:rsidR="00253511" w:rsidRPr="00C60DF7" w:rsidRDefault="003C3751" w:rsidP="00C60DF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Sección</w:t>
      </w:r>
      <w:r w:rsidR="00253511" w:rsidRPr="00C60DF7">
        <w:rPr>
          <w:lang w:val="es-CL"/>
        </w:rPr>
        <w:t xml:space="preserve"> 01 74 21 – </w:t>
      </w:r>
      <w:r w:rsidR="007D323C" w:rsidRPr="00C60DF7">
        <w:rPr>
          <w:lang w:val="es-CL"/>
        </w:rPr>
        <w:t>Manejo y eliminación de desechos de la construcción/demolición</w:t>
      </w:r>
    </w:p>
    <w:p w14:paraId="3914D01E" w14:textId="3A490BBA" w:rsidR="00253511" w:rsidRPr="00C60DF7" w:rsidRDefault="003C3751" w:rsidP="00C60DF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Sección</w:t>
      </w:r>
      <w:r w:rsidR="00253511" w:rsidRPr="00C60DF7">
        <w:rPr>
          <w:lang w:val="es-CL"/>
        </w:rPr>
        <w:t xml:space="preserve"> 01 78 00 –</w:t>
      </w:r>
      <w:r w:rsidR="004D0C67" w:rsidRPr="00C60DF7">
        <w:rPr>
          <w:lang w:val="es-CL"/>
        </w:rPr>
        <w:t xml:space="preserve"> Presentaciones de cierre</w:t>
      </w:r>
    </w:p>
    <w:p w14:paraId="6E80EB35" w14:textId="5E6229C1" w:rsidR="00253511" w:rsidRPr="00C60DF7" w:rsidRDefault="003C3751" w:rsidP="00C60DF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Sección</w:t>
      </w:r>
      <w:r w:rsidR="00253511" w:rsidRPr="00C60DF7">
        <w:rPr>
          <w:lang w:val="es-CL"/>
        </w:rPr>
        <w:t xml:space="preserve"> 01 79 00 – </w:t>
      </w:r>
      <w:r w:rsidR="00FD651E" w:rsidRPr="00C60DF7">
        <w:rPr>
          <w:lang w:val="es-CL"/>
        </w:rPr>
        <w:t>Demostraci</w:t>
      </w:r>
      <w:r w:rsidR="0094387C" w:rsidRPr="00C60DF7">
        <w:rPr>
          <w:lang w:val="es-CL"/>
        </w:rPr>
        <w:t>ón</w:t>
      </w:r>
      <w:r w:rsidR="00FD651E" w:rsidRPr="00C60DF7">
        <w:rPr>
          <w:lang w:val="es-CL"/>
        </w:rPr>
        <w:t xml:space="preserve"> y capacitación</w:t>
      </w:r>
    </w:p>
    <w:p w14:paraId="62CC4810" w14:textId="298A5086" w:rsidR="00253511" w:rsidRPr="00C60DF7" w:rsidRDefault="003C3751" w:rsidP="00C60DF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Sección</w:t>
      </w:r>
      <w:r w:rsidR="00253511" w:rsidRPr="00C60DF7">
        <w:rPr>
          <w:lang w:val="es-CL"/>
        </w:rPr>
        <w:t xml:space="preserve"> 23 31 00 – </w:t>
      </w:r>
      <w:r w:rsidR="00FD651E" w:rsidRPr="00C60DF7">
        <w:rPr>
          <w:lang w:val="es-CL"/>
        </w:rPr>
        <w:t>Ductos de HVAC y carcasas</w:t>
      </w:r>
    </w:p>
    <w:p w14:paraId="51F578BC" w14:textId="7AB86AFD" w:rsidR="00253511" w:rsidRPr="00C60DF7" w:rsidRDefault="003C3751" w:rsidP="00C60DF7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Sección</w:t>
      </w:r>
      <w:r w:rsidR="00253511" w:rsidRPr="00C60DF7">
        <w:rPr>
          <w:lang w:val="es-CL"/>
        </w:rPr>
        <w:t xml:space="preserve"> 23 32 00 – </w:t>
      </w:r>
      <w:r w:rsidR="00D60084" w:rsidRPr="00C60DF7">
        <w:rPr>
          <w:lang w:val="es-CL"/>
        </w:rPr>
        <w:t xml:space="preserve">Plenos de aire y </w:t>
      </w:r>
      <w:r w:rsidR="004200CA" w:rsidRPr="00C60DF7">
        <w:rPr>
          <w:lang w:val="es-CL"/>
        </w:rPr>
        <w:t>rozas</w:t>
      </w:r>
    </w:p>
    <w:p w14:paraId="5125A5DA" w14:textId="77777777" w:rsidR="00253511" w:rsidRPr="00C60DF7" w:rsidRDefault="00253511" w:rsidP="00C60DF7">
      <w:pPr>
        <w:spacing w:after="0" w:line="276" w:lineRule="auto"/>
        <w:rPr>
          <w:b/>
          <w:lang w:val="es-CL"/>
        </w:rPr>
      </w:pPr>
    </w:p>
    <w:p w14:paraId="2C588911" w14:textId="6B76C095" w:rsidR="00253511" w:rsidRPr="00C60DF7" w:rsidRDefault="00253511" w:rsidP="00C60DF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>1.03</w:t>
      </w:r>
      <w:r w:rsidRPr="00C60DF7">
        <w:rPr>
          <w:b/>
          <w:lang w:val="es-CL"/>
        </w:rPr>
        <w:tab/>
      </w:r>
      <w:r w:rsidR="00D60084" w:rsidRPr="00C60DF7">
        <w:rPr>
          <w:b/>
          <w:lang w:val="es-CL"/>
        </w:rPr>
        <w:t>Normas de referencia</w:t>
      </w:r>
    </w:p>
    <w:p w14:paraId="5B8F2817" w14:textId="715EBC07" w:rsidR="00253511" w:rsidRPr="00C60DF7" w:rsidRDefault="004A113C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 xml:space="preserve">Norma </w:t>
      </w:r>
      <w:r w:rsidR="00253511" w:rsidRPr="00C60DF7">
        <w:rPr>
          <w:lang w:val="es-CL"/>
        </w:rPr>
        <w:t xml:space="preserve">ASHRAE </w:t>
      </w:r>
      <w:r w:rsidRPr="00C60DF7">
        <w:rPr>
          <w:lang w:val="es-CL"/>
        </w:rPr>
        <w:t>55 – Condiciones ambientales térmicas para la ocupación humana</w:t>
      </w:r>
      <w:r w:rsidR="00253511" w:rsidRPr="00C60DF7">
        <w:rPr>
          <w:lang w:val="es-CL"/>
        </w:rPr>
        <w:t>; 2013</w:t>
      </w:r>
    </w:p>
    <w:p w14:paraId="1E01EF2C" w14:textId="1608FF4F" w:rsidR="00253511" w:rsidRPr="00C60DF7" w:rsidRDefault="004A113C" w:rsidP="00C60DF7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lang w:val="es-CL"/>
        </w:rPr>
      </w:pPr>
      <w:r w:rsidRPr="00C60DF7">
        <w:rPr>
          <w:lang w:val="es-CL"/>
        </w:rPr>
        <w:t xml:space="preserve">Norma </w:t>
      </w:r>
      <w:r w:rsidR="00253511" w:rsidRPr="00C60DF7">
        <w:rPr>
          <w:lang w:val="es-CL"/>
        </w:rPr>
        <w:t xml:space="preserve">ASHRAE 70 – </w:t>
      </w:r>
      <w:r w:rsidR="009A4A2F" w:rsidRPr="00C60DF7">
        <w:rPr>
          <w:lang w:val="es-CL"/>
        </w:rPr>
        <w:t xml:space="preserve">Método para probar </w:t>
      </w:r>
      <w:r w:rsidR="00A305C9" w:rsidRPr="00C60DF7">
        <w:rPr>
          <w:lang w:val="es-CL"/>
        </w:rPr>
        <w:t>la clasificación</w:t>
      </w:r>
      <w:r w:rsidR="009A4A2F" w:rsidRPr="00C60DF7">
        <w:rPr>
          <w:lang w:val="es-CL"/>
        </w:rPr>
        <w:t xml:space="preserve"> de las salidas de aire y las entradas de aire</w:t>
      </w:r>
      <w:r w:rsidR="00253511" w:rsidRPr="00C60DF7">
        <w:rPr>
          <w:lang w:val="es-CL"/>
        </w:rPr>
        <w:t>; 2006</w:t>
      </w:r>
    </w:p>
    <w:p w14:paraId="4B412547" w14:textId="4B9C2AF9" w:rsidR="00253511" w:rsidRPr="00C60DF7" w:rsidRDefault="004A113C" w:rsidP="00C60DF7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lang w:val="es-CL"/>
        </w:rPr>
      </w:pPr>
      <w:r w:rsidRPr="00C60DF7">
        <w:rPr>
          <w:lang w:val="es-CL"/>
        </w:rPr>
        <w:t xml:space="preserve">Norma </w:t>
      </w:r>
      <w:r w:rsidR="00253511" w:rsidRPr="00C60DF7">
        <w:rPr>
          <w:lang w:val="es-CL"/>
        </w:rPr>
        <w:t>ASHRAE 170 – Ventil</w:t>
      </w:r>
      <w:r w:rsidR="00A305C9" w:rsidRPr="00C60DF7">
        <w:rPr>
          <w:lang w:val="es-CL"/>
        </w:rPr>
        <w:t>ación de las instalaciones de asistencia médica</w:t>
      </w:r>
      <w:r w:rsidR="00253511" w:rsidRPr="00C60DF7">
        <w:rPr>
          <w:lang w:val="es-CL"/>
        </w:rPr>
        <w:t xml:space="preserve">; 2008 </w:t>
      </w:r>
      <w:r w:rsidR="00A305C9" w:rsidRPr="00C60DF7">
        <w:rPr>
          <w:lang w:val="es-CL"/>
        </w:rPr>
        <w:t>con adenda</w:t>
      </w:r>
    </w:p>
    <w:p w14:paraId="1D3FFAC6" w14:textId="586E594D" w:rsidR="00253511" w:rsidRPr="00C60DF7" w:rsidRDefault="00253511" w:rsidP="00C60DF7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lang w:val="es-CL"/>
        </w:rPr>
      </w:pPr>
      <w:r w:rsidRPr="00C60DF7">
        <w:rPr>
          <w:lang w:val="es-CL"/>
        </w:rPr>
        <w:t xml:space="preserve">ASTM D1308 – </w:t>
      </w:r>
      <w:r w:rsidR="00C10FBF" w:rsidRPr="00C60DF7">
        <w:rPr>
          <w:lang w:val="es-CL"/>
        </w:rPr>
        <w:t>Método de prueba estándar para efecto de los químicos domiciliarios en acabados orgánicos transparentes y pigmentados</w:t>
      </w:r>
      <w:r w:rsidRPr="00C60DF7">
        <w:rPr>
          <w:lang w:val="es-CL"/>
        </w:rPr>
        <w:t>; 2013</w:t>
      </w:r>
    </w:p>
    <w:p w14:paraId="3A843993" w14:textId="39E8D843" w:rsidR="00253511" w:rsidRPr="00C60DF7" w:rsidRDefault="00253511" w:rsidP="00C60DF7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lang w:val="es-CL"/>
        </w:rPr>
      </w:pPr>
      <w:r w:rsidRPr="00C60DF7">
        <w:rPr>
          <w:lang w:val="es-CL"/>
        </w:rPr>
        <w:t xml:space="preserve">ASTM D4752 – </w:t>
      </w:r>
      <w:r w:rsidR="00C10FBF" w:rsidRPr="00C60DF7">
        <w:rPr>
          <w:lang w:val="es-CL"/>
        </w:rPr>
        <w:t>Práctica estándar para medir la resistencia a MEK</w:t>
      </w:r>
      <w:r w:rsidR="00F1317E" w:rsidRPr="00C60DF7">
        <w:rPr>
          <w:lang w:val="es-CL"/>
        </w:rPr>
        <w:t xml:space="preserve"> del </w:t>
      </w:r>
      <w:r w:rsidR="00B42F8A" w:rsidRPr="00C60DF7">
        <w:rPr>
          <w:lang w:val="es-CL"/>
        </w:rPr>
        <w:t xml:space="preserve">imprimante rico en cinc (inorgánico) en base a </w:t>
      </w:r>
      <w:r w:rsidR="00F1317E" w:rsidRPr="00C60DF7">
        <w:rPr>
          <w:lang w:val="es-CL"/>
        </w:rPr>
        <w:t>silicato de etilo (inor</w:t>
      </w:r>
      <w:r w:rsidR="00765DC8" w:rsidRPr="00C60DF7">
        <w:rPr>
          <w:lang w:val="es-CL"/>
        </w:rPr>
        <w:t>g</w:t>
      </w:r>
      <w:r w:rsidR="00B42F8A" w:rsidRPr="00C60DF7">
        <w:rPr>
          <w:lang w:val="es-CL"/>
        </w:rPr>
        <w:t>ánico)</w:t>
      </w:r>
      <w:r w:rsidR="00373447" w:rsidRPr="00C60DF7">
        <w:rPr>
          <w:lang w:val="es-CL"/>
        </w:rPr>
        <w:t xml:space="preserve"> </w:t>
      </w:r>
      <w:r w:rsidR="004D0C67" w:rsidRPr="00C60DF7">
        <w:rPr>
          <w:lang w:val="es-CL"/>
        </w:rPr>
        <w:t>con frotado de solvente</w:t>
      </w:r>
      <w:r w:rsidRPr="00C60DF7">
        <w:rPr>
          <w:lang w:val="es-CL"/>
        </w:rPr>
        <w:t>; 2015</w:t>
      </w:r>
    </w:p>
    <w:p w14:paraId="7DA1865A" w14:textId="4CF20E5C" w:rsidR="00253511" w:rsidRPr="00C60DF7" w:rsidRDefault="00F16A03" w:rsidP="00C60DF7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lang w:val="es-CL"/>
        </w:rPr>
      </w:pPr>
      <w:r w:rsidRPr="00C60DF7">
        <w:rPr>
          <w:lang w:val="es-CL"/>
        </w:rPr>
        <w:t xml:space="preserve">Norma </w:t>
      </w:r>
      <w:r w:rsidR="00253511" w:rsidRPr="00C60DF7">
        <w:rPr>
          <w:lang w:val="es-CL"/>
        </w:rPr>
        <w:t xml:space="preserve">CSA </w:t>
      </w:r>
      <w:r w:rsidR="00F06329" w:rsidRPr="00C60DF7">
        <w:rPr>
          <w:lang w:val="es-CL"/>
        </w:rPr>
        <w:t>Z317.2-10 – Requerimientos especiales para los sistemas de calefacción, ventilación y aire acondicionado</w:t>
      </w:r>
      <w:r w:rsidR="00C47604" w:rsidRPr="00C60DF7">
        <w:rPr>
          <w:lang w:val="es-CL"/>
        </w:rPr>
        <w:t xml:space="preserve"> (HVAC)</w:t>
      </w:r>
      <w:r w:rsidR="00F06329" w:rsidRPr="00C60DF7">
        <w:rPr>
          <w:lang w:val="es-CL"/>
        </w:rPr>
        <w:t xml:space="preserve"> en instalaciones de asistencia médica</w:t>
      </w:r>
      <w:r w:rsidR="00253511" w:rsidRPr="00C60DF7">
        <w:rPr>
          <w:lang w:val="es-CL"/>
        </w:rPr>
        <w:t>; 2010</w:t>
      </w:r>
    </w:p>
    <w:p w14:paraId="38AC359D" w14:textId="2FA4B5DD" w:rsidR="00253511" w:rsidRPr="00C60DF7" w:rsidRDefault="00253511" w:rsidP="00C60DF7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lang w:val="es-CL"/>
        </w:rPr>
      </w:pPr>
      <w:r w:rsidRPr="00C60DF7">
        <w:rPr>
          <w:lang w:val="es-CL"/>
        </w:rPr>
        <w:t xml:space="preserve">SMACNA (SRM) – </w:t>
      </w:r>
      <w:r w:rsidR="00F160A2" w:rsidRPr="00C60DF7">
        <w:rPr>
          <w:color w:val="auto"/>
          <w:lang w:val="es-CL"/>
        </w:rPr>
        <w:t xml:space="preserve">Directrices para manual de </w:t>
      </w:r>
      <w:r w:rsidR="004A1C2A" w:rsidRPr="00C60DF7">
        <w:rPr>
          <w:color w:val="auto"/>
          <w:lang w:val="es-CL"/>
        </w:rPr>
        <w:t>restricción sísmica</w:t>
      </w:r>
      <w:r w:rsidR="00D3137E" w:rsidRPr="00C60DF7">
        <w:rPr>
          <w:lang w:val="es-CL"/>
        </w:rPr>
        <w:t xml:space="preserve"> para sistemas mecánicos</w:t>
      </w:r>
      <w:r w:rsidRPr="00C60DF7">
        <w:rPr>
          <w:lang w:val="es-CL"/>
        </w:rPr>
        <w:t>;</w:t>
      </w:r>
      <w:r w:rsidR="00843685" w:rsidRPr="00C60DF7">
        <w:rPr>
          <w:lang w:val="es-CL"/>
        </w:rPr>
        <w:t xml:space="preserve"> Asociación Nacional de Contratistas de Metal Laminado y Aire Acondicionado</w:t>
      </w:r>
      <w:r w:rsidRPr="00C60DF7">
        <w:rPr>
          <w:lang w:val="es-CL"/>
        </w:rPr>
        <w:t>; 2008</w:t>
      </w:r>
    </w:p>
    <w:p w14:paraId="0EA16805" w14:textId="28F0C9A0" w:rsidR="00773D9F" w:rsidRPr="00C60DF7" w:rsidRDefault="00773D9F" w:rsidP="00C60DF7">
      <w:pPr>
        <w:pStyle w:val="ListParagraph"/>
        <w:numPr>
          <w:ilvl w:val="0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lang w:val="es-CL"/>
        </w:rPr>
      </w:pPr>
      <w:r w:rsidRPr="00C60DF7">
        <w:rPr>
          <w:lang w:val="es-CL"/>
        </w:rPr>
        <w:t>SMACNA (SRM) –</w:t>
      </w:r>
      <w:r w:rsidR="004A1C2A" w:rsidRPr="00C60DF7">
        <w:rPr>
          <w:lang w:val="es-CL"/>
        </w:rPr>
        <w:t xml:space="preserve"> Directrices para manual de restricción sísmica</w:t>
      </w:r>
      <w:r w:rsidRPr="00C60DF7">
        <w:rPr>
          <w:lang w:val="es-CL"/>
        </w:rPr>
        <w:t xml:space="preserve"> </w:t>
      </w:r>
      <w:r w:rsidR="00843685" w:rsidRPr="00C60DF7">
        <w:rPr>
          <w:lang w:val="es-CL"/>
        </w:rPr>
        <w:t>para sistemas mecánicos</w:t>
      </w:r>
      <w:r w:rsidRPr="00C60DF7">
        <w:rPr>
          <w:lang w:val="es-CL"/>
        </w:rPr>
        <w:t xml:space="preserve">; </w:t>
      </w:r>
      <w:r w:rsidR="00843685" w:rsidRPr="00C60DF7">
        <w:rPr>
          <w:lang w:val="es-CL"/>
        </w:rPr>
        <w:t>Asociación Nacional de Contratistas de Metal Laminado y Aire Acondicionado</w:t>
      </w:r>
      <w:r w:rsidRPr="00C60DF7">
        <w:rPr>
          <w:lang w:val="es-CL"/>
        </w:rPr>
        <w:t>; 2008</w:t>
      </w:r>
    </w:p>
    <w:p w14:paraId="419198BC" w14:textId="77777777" w:rsidR="00253511" w:rsidRPr="00C60DF7" w:rsidRDefault="00253511" w:rsidP="00C60DF7">
      <w:pPr>
        <w:spacing w:after="0" w:line="276" w:lineRule="auto"/>
        <w:ind w:left="0" w:firstLine="0"/>
        <w:rPr>
          <w:b/>
          <w:lang w:val="es-CL"/>
        </w:rPr>
      </w:pPr>
    </w:p>
    <w:p w14:paraId="099D2FD4" w14:textId="1F901FB1" w:rsidR="00253511" w:rsidRPr="00C60DF7" w:rsidRDefault="00253511" w:rsidP="00C60DF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>1.04</w:t>
      </w:r>
      <w:r w:rsidRPr="00C60DF7">
        <w:rPr>
          <w:b/>
          <w:lang w:val="es-CL"/>
        </w:rPr>
        <w:tab/>
      </w:r>
      <w:r w:rsidR="00693EFF" w:rsidRPr="00C60DF7">
        <w:rPr>
          <w:b/>
          <w:lang w:val="es-CL"/>
        </w:rPr>
        <w:t>Requerimientos administrativos</w:t>
      </w:r>
    </w:p>
    <w:p w14:paraId="6E408F16" w14:textId="12352998" w:rsidR="00253511" w:rsidRPr="00C60DF7" w:rsidRDefault="00693EFF" w:rsidP="00C60DF7">
      <w:pPr>
        <w:pStyle w:val="ListParagraph"/>
        <w:numPr>
          <w:ilvl w:val="0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lang w:val="es-CL"/>
        </w:rPr>
      </w:pPr>
      <w:r w:rsidRPr="00C60DF7">
        <w:rPr>
          <w:lang w:val="es-CL"/>
        </w:rPr>
        <w:t>Re</w:t>
      </w:r>
      <w:r w:rsidR="00C50900" w:rsidRPr="00C60DF7">
        <w:rPr>
          <w:lang w:val="es-CL"/>
        </w:rPr>
        <w:t>unión previa a la instalación: r</w:t>
      </w:r>
      <w:r w:rsidRPr="00C60DF7">
        <w:rPr>
          <w:lang w:val="es-CL"/>
        </w:rPr>
        <w:t>ealizar una reunión previa a la instalación una semana antes del inicio del trabajo de esta sección; requiere de la asistencia de todos los instaladores afectados</w:t>
      </w:r>
      <w:r w:rsidR="00253511" w:rsidRPr="00C60DF7">
        <w:rPr>
          <w:lang w:val="es-CL"/>
        </w:rPr>
        <w:t>.</w:t>
      </w:r>
    </w:p>
    <w:p w14:paraId="3DBE2C3D" w14:textId="05C39183" w:rsidR="00253511" w:rsidRPr="00C60DF7" w:rsidRDefault="00253511" w:rsidP="00C60DF7">
      <w:pPr>
        <w:pStyle w:val="ListParagraph"/>
        <w:numPr>
          <w:ilvl w:val="0"/>
          <w:numId w:val="2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 w:hanging="360"/>
        <w:rPr>
          <w:lang w:val="es-CL"/>
        </w:rPr>
      </w:pPr>
      <w:r w:rsidRPr="00C60DF7">
        <w:rPr>
          <w:lang w:val="es-CL"/>
        </w:rPr>
        <w:t>Se</w:t>
      </w:r>
      <w:r w:rsidR="00C50900" w:rsidRPr="00C60DF7">
        <w:rPr>
          <w:lang w:val="es-CL"/>
        </w:rPr>
        <w:t>cuenciación: a</w:t>
      </w:r>
      <w:r w:rsidR="003C2A4F" w:rsidRPr="00C60DF7">
        <w:rPr>
          <w:lang w:val="es-CL"/>
        </w:rPr>
        <w:t xml:space="preserve">segurar que las conexiones de los servicios básicos se </w:t>
      </w:r>
      <w:r w:rsidR="004A1C2A" w:rsidRPr="00C60DF7">
        <w:rPr>
          <w:lang w:val="es-CL"/>
        </w:rPr>
        <w:t>realicen</w:t>
      </w:r>
      <w:r w:rsidR="003C2A4F" w:rsidRPr="00C60DF7">
        <w:rPr>
          <w:lang w:val="es-CL"/>
        </w:rPr>
        <w:t xml:space="preserve"> de una manera ordenada y eficiente</w:t>
      </w:r>
      <w:r w:rsidRPr="00C60DF7">
        <w:rPr>
          <w:lang w:val="es-CL"/>
        </w:rPr>
        <w:t>.</w:t>
      </w:r>
    </w:p>
    <w:p w14:paraId="43B3F38E" w14:textId="77777777" w:rsidR="00253511" w:rsidRPr="00C60DF7" w:rsidRDefault="00253511" w:rsidP="00C60DF7">
      <w:pPr>
        <w:spacing w:after="0" w:line="276" w:lineRule="auto"/>
        <w:rPr>
          <w:b/>
          <w:lang w:val="es-CL"/>
        </w:rPr>
      </w:pPr>
    </w:p>
    <w:p w14:paraId="69936ECB" w14:textId="12B59337" w:rsidR="00253511" w:rsidRPr="00C60DF7" w:rsidRDefault="00253511" w:rsidP="00C60DF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>1.05</w:t>
      </w:r>
      <w:r w:rsidRPr="00C60DF7">
        <w:rPr>
          <w:b/>
          <w:lang w:val="es-CL"/>
        </w:rPr>
        <w:tab/>
      </w:r>
      <w:r w:rsidR="004D0C67" w:rsidRPr="00C60DF7">
        <w:rPr>
          <w:b/>
          <w:lang w:val="es-CL"/>
        </w:rPr>
        <w:t>Presentaciones</w:t>
      </w:r>
    </w:p>
    <w:p w14:paraId="580E4447" w14:textId="44359DFB" w:rsidR="00253511" w:rsidRPr="00C60DF7" w:rsidRDefault="003C3751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>Consult</w:t>
      </w:r>
      <w:r w:rsidR="000F4CB4" w:rsidRPr="00C60DF7">
        <w:rPr>
          <w:lang w:val="es-CL"/>
        </w:rPr>
        <w:t>ar</w:t>
      </w:r>
      <w:r w:rsidR="00A020B5" w:rsidRPr="00C60DF7">
        <w:rPr>
          <w:lang w:val="es-CL"/>
        </w:rPr>
        <w:t xml:space="preserve"> la s</w:t>
      </w:r>
      <w:r w:rsidRPr="00C60DF7">
        <w:rPr>
          <w:lang w:val="es-CL"/>
        </w:rPr>
        <w:t>ección</w:t>
      </w:r>
      <w:r w:rsidR="00253511" w:rsidRPr="00C60DF7">
        <w:rPr>
          <w:lang w:val="es-CL"/>
        </w:rPr>
        <w:t xml:space="preserve"> 01 30 00 – </w:t>
      </w:r>
      <w:r w:rsidR="00682F8D" w:rsidRPr="00C60DF7">
        <w:rPr>
          <w:lang w:val="es-CL"/>
        </w:rPr>
        <w:t>Requerimientos administrativos para procedimientos de</w:t>
      </w:r>
      <w:r w:rsidR="004D0C67" w:rsidRPr="00C60DF7">
        <w:rPr>
          <w:lang w:val="es-CL"/>
        </w:rPr>
        <w:t xml:space="preserve"> presentación</w:t>
      </w:r>
      <w:r w:rsidR="00253511" w:rsidRPr="00C60DF7">
        <w:rPr>
          <w:lang w:val="es-CL"/>
        </w:rPr>
        <w:t>.</w:t>
      </w:r>
    </w:p>
    <w:p w14:paraId="365E2C2A" w14:textId="69ED9C92" w:rsidR="00253511" w:rsidRPr="00C60DF7" w:rsidRDefault="00747B01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>Datos de producto</w:t>
      </w:r>
      <w:r w:rsidR="00253511" w:rsidRPr="00C60DF7">
        <w:rPr>
          <w:lang w:val="es-CL"/>
        </w:rPr>
        <w:t xml:space="preserve">: </w:t>
      </w:r>
      <w:r w:rsidR="00C50900" w:rsidRPr="00C60DF7">
        <w:rPr>
          <w:lang w:val="es-CL"/>
        </w:rPr>
        <w:t>e</w:t>
      </w:r>
      <w:r w:rsidRPr="00C60DF7">
        <w:rPr>
          <w:lang w:val="es-CL"/>
        </w:rPr>
        <w:t>ntregar datos que indiquen la configuración, el ensamblaje general y los materiales utilizados en la fabricación. Inclu</w:t>
      </w:r>
      <w:r w:rsidR="00253A7D" w:rsidRPr="00C60DF7">
        <w:rPr>
          <w:lang w:val="es-CL"/>
        </w:rPr>
        <w:t>ir las</w:t>
      </w:r>
      <w:r w:rsidRPr="00C60DF7">
        <w:rPr>
          <w:lang w:val="es-CL"/>
        </w:rPr>
        <w:t xml:space="preserve"> </w:t>
      </w:r>
      <w:r w:rsidR="001115E3" w:rsidRPr="00C60DF7">
        <w:rPr>
          <w:lang w:val="es-CL"/>
        </w:rPr>
        <w:t>clasificaciones de desempeño del catálogo que indican el caudal de aire, la presión estática y la designación NC</w:t>
      </w:r>
      <w:r w:rsidR="00253511" w:rsidRPr="00C60DF7">
        <w:rPr>
          <w:lang w:val="es-CL"/>
        </w:rPr>
        <w:t>.</w:t>
      </w:r>
    </w:p>
    <w:p w14:paraId="55D10EF7" w14:textId="568C4056" w:rsidR="00253511" w:rsidRPr="00C60DF7" w:rsidRDefault="00020DED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>Planos del</w:t>
      </w:r>
      <w:r w:rsidR="003754BE" w:rsidRPr="00C60DF7">
        <w:rPr>
          <w:lang w:val="es-CL"/>
        </w:rPr>
        <w:t xml:space="preserve"> taller</w:t>
      </w:r>
      <w:r w:rsidR="00C50900" w:rsidRPr="00C60DF7">
        <w:rPr>
          <w:lang w:val="es-CL"/>
        </w:rPr>
        <w:t>: i</w:t>
      </w:r>
      <w:r w:rsidR="00253511" w:rsidRPr="00C60DF7">
        <w:rPr>
          <w:lang w:val="es-CL"/>
        </w:rPr>
        <w:t>ndica</w:t>
      </w:r>
      <w:r w:rsidRPr="00C60DF7">
        <w:rPr>
          <w:lang w:val="es-CL"/>
        </w:rPr>
        <w:t>r la configuración, el ensamblaje general y los materiales utilizados en la fabricación</w:t>
      </w:r>
      <w:r w:rsidR="00253511" w:rsidRPr="00C60DF7">
        <w:rPr>
          <w:lang w:val="es-CL"/>
        </w:rPr>
        <w:t>.</w:t>
      </w:r>
    </w:p>
    <w:p w14:paraId="5037ED0D" w14:textId="4B3727A2" w:rsidR="00253511" w:rsidRPr="00C60DF7" w:rsidRDefault="00253511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>Certifica</w:t>
      </w:r>
      <w:r w:rsidR="00F9763E" w:rsidRPr="00C60DF7">
        <w:rPr>
          <w:lang w:val="es-CL"/>
        </w:rPr>
        <w:t>dos</w:t>
      </w:r>
      <w:r w:rsidRPr="00C60DF7">
        <w:rPr>
          <w:lang w:val="es-CL"/>
        </w:rPr>
        <w:t xml:space="preserve">: </w:t>
      </w:r>
      <w:r w:rsidR="008843CB" w:rsidRPr="00C60DF7">
        <w:rPr>
          <w:lang w:val="es-CL"/>
        </w:rPr>
        <w:t>c</w:t>
      </w:r>
      <w:r w:rsidRPr="00C60DF7">
        <w:rPr>
          <w:lang w:val="es-CL"/>
        </w:rPr>
        <w:t>ertif</w:t>
      </w:r>
      <w:r w:rsidR="00F9763E" w:rsidRPr="00C60DF7">
        <w:rPr>
          <w:lang w:val="es-CL"/>
        </w:rPr>
        <w:t>icar que las capacidades de aire, las caídas de presión y los procedimientos de selección cumplen o exceden los requerimientos especificados</w:t>
      </w:r>
      <w:r w:rsidRPr="00C60DF7">
        <w:rPr>
          <w:lang w:val="es-CL"/>
        </w:rPr>
        <w:t>.</w:t>
      </w:r>
    </w:p>
    <w:p w14:paraId="0C8DE4F7" w14:textId="48B183C0" w:rsidR="00253511" w:rsidRPr="00C60DF7" w:rsidRDefault="004C43D9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 xml:space="preserve">Instrucciones de instalación del fabricante: indicar los detalles de soporte y </w:t>
      </w:r>
      <w:r w:rsidR="00542944" w:rsidRPr="00C60DF7">
        <w:rPr>
          <w:lang w:val="es-CL"/>
        </w:rPr>
        <w:t>de los</w:t>
      </w:r>
      <w:r w:rsidR="00490265" w:rsidRPr="00C60DF7">
        <w:rPr>
          <w:lang w:val="es-CL"/>
        </w:rPr>
        <w:t xml:space="preserve"> colgantes, las instrucciones d</w:t>
      </w:r>
      <w:r w:rsidR="00542944" w:rsidRPr="00C60DF7">
        <w:rPr>
          <w:lang w:val="es-CL"/>
        </w:rPr>
        <w:t>e</w:t>
      </w:r>
      <w:r w:rsidR="00490265" w:rsidRPr="00C60DF7">
        <w:rPr>
          <w:lang w:val="es-CL"/>
        </w:rPr>
        <w:t xml:space="preserve"> </w:t>
      </w:r>
      <w:r w:rsidR="00542944" w:rsidRPr="00C60DF7">
        <w:rPr>
          <w:lang w:val="es-CL"/>
        </w:rPr>
        <w:t xml:space="preserve">instalación, las recomendaciones y </w:t>
      </w:r>
      <w:r w:rsidR="000F5600" w:rsidRPr="00C60DF7">
        <w:rPr>
          <w:lang w:val="es-CL"/>
        </w:rPr>
        <w:t>las holguras de servicio requeridas</w:t>
      </w:r>
      <w:r w:rsidR="00253511" w:rsidRPr="00C60DF7">
        <w:rPr>
          <w:lang w:val="es-CL"/>
        </w:rPr>
        <w:t>.</w:t>
      </w:r>
    </w:p>
    <w:p w14:paraId="3A959805" w14:textId="5A67D0E4" w:rsidR="00253511" w:rsidRPr="00C60DF7" w:rsidRDefault="000F5600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 xml:space="preserve">Documentos de registro del proyecto: </w:t>
      </w:r>
      <w:r w:rsidR="008E7882" w:rsidRPr="00C60DF7">
        <w:rPr>
          <w:lang w:val="es-CL"/>
        </w:rPr>
        <w:t xml:space="preserve">registrar </w:t>
      </w:r>
      <w:r w:rsidR="00490265" w:rsidRPr="00C60DF7">
        <w:rPr>
          <w:lang w:val="es-CL"/>
        </w:rPr>
        <w:t xml:space="preserve">las ubicaciones </w:t>
      </w:r>
      <w:r w:rsidR="00B07C3E" w:rsidRPr="00C60DF7">
        <w:rPr>
          <w:lang w:val="es-CL"/>
        </w:rPr>
        <w:t xml:space="preserve">reales </w:t>
      </w:r>
      <w:r w:rsidR="00490265" w:rsidRPr="00C60DF7">
        <w:rPr>
          <w:lang w:val="es-CL"/>
        </w:rPr>
        <w:t xml:space="preserve">de las unidades y </w:t>
      </w:r>
      <w:r w:rsidR="00B07C3E" w:rsidRPr="00C60DF7">
        <w:rPr>
          <w:lang w:val="es-CL"/>
        </w:rPr>
        <w:t xml:space="preserve">de </w:t>
      </w:r>
      <w:r w:rsidR="00490265" w:rsidRPr="00C60DF7">
        <w:rPr>
          <w:lang w:val="es-CL"/>
        </w:rPr>
        <w:t>los componentes de control</w:t>
      </w:r>
      <w:r w:rsidR="00253511" w:rsidRPr="00C60DF7">
        <w:rPr>
          <w:lang w:val="es-CL"/>
        </w:rPr>
        <w:t xml:space="preserve">. </w:t>
      </w:r>
    </w:p>
    <w:p w14:paraId="17F5CBD0" w14:textId="06BEFC1D" w:rsidR="00253511" w:rsidRPr="00C60DF7" w:rsidRDefault="00490265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>Datos de operación y mantenimiento: incluir la literatura descriptiva del fabricante, las instrucciones de operación, los datos de mantenimiento y reparaci</w:t>
      </w:r>
      <w:r w:rsidR="00450D9E" w:rsidRPr="00C60DF7">
        <w:rPr>
          <w:lang w:val="es-CL"/>
        </w:rPr>
        <w:t xml:space="preserve">ón, </w:t>
      </w:r>
      <w:r w:rsidR="008843CB" w:rsidRPr="00C60DF7">
        <w:rPr>
          <w:lang w:val="es-CL"/>
        </w:rPr>
        <w:t>además de</w:t>
      </w:r>
      <w:r w:rsidR="00450D9E" w:rsidRPr="00C60DF7">
        <w:rPr>
          <w:lang w:val="es-CL"/>
        </w:rPr>
        <w:t xml:space="preserve"> las listas de piezas. </w:t>
      </w:r>
      <w:r w:rsidR="00B456EB" w:rsidRPr="00C60DF7">
        <w:rPr>
          <w:lang w:val="es-CL"/>
        </w:rPr>
        <w:t xml:space="preserve">Incluir las </w:t>
      </w:r>
      <w:r w:rsidR="00D46D04" w:rsidRPr="00C60DF7">
        <w:rPr>
          <w:lang w:val="es-CL"/>
        </w:rPr>
        <w:t>instrucciones para reconfigurar los reguladores de volumen constante</w:t>
      </w:r>
      <w:r w:rsidR="00253511" w:rsidRPr="00C60DF7">
        <w:rPr>
          <w:lang w:val="es-CL"/>
        </w:rPr>
        <w:t>.</w:t>
      </w:r>
    </w:p>
    <w:p w14:paraId="4B98B5CA" w14:textId="0B5217C1" w:rsidR="00253511" w:rsidRPr="00C60DF7" w:rsidRDefault="00250C8A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>Garantía: presentar la garantía del fabricante y asegurar que se han completado los formularios en el nombre del dueño y que se registren con el fabricante</w:t>
      </w:r>
      <w:r w:rsidR="00253511" w:rsidRPr="00C60DF7">
        <w:rPr>
          <w:lang w:val="es-CL"/>
        </w:rPr>
        <w:t>.</w:t>
      </w:r>
    </w:p>
    <w:p w14:paraId="3C82EE4F" w14:textId="076EF06A" w:rsidR="00253511" w:rsidRPr="00C60DF7" w:rsidRDefault="00253511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>Ma</w:t>
      </w:r>
      <w:r w:rsidR="00313DE5" w:rsidRPr="00C60DF7">
        <w:rPr>
          <w:lang w:val="es-CL"/>
        </w:rPr>
        <w:t>teriales de mantenimiento</w:t>
      </w:r>
      <w:r w:rsidRPr="00C60DF7">
        <w:rPr>
          <w:lang w:val="es-CL"/>
        </w:rPr>
        <w:t xml:space="preserve">: </w:t>
      </w:r>
      <w:r w:rsidR="00FD1437" w:rsidRPr="00C60DF7">
        <w:rPr>
          <w:lang w:val="es-CL"/>
        </w:rPr>
        <w:t>s</w:t>
      </w:r>
      <w:r w:rsidR="00975995" w:rsidRPr="00C60DF7">
        <w:rPr>
          <w:lang w:val="es-CL"/>
        </w:rPr>
        <w:t xml:space="preserve">uministrar </w:t>
      </w:r>
      <w:r w:rsidR="0019120E" w:rsidRPr="00C60DF7">
        <w:rPr>
          <w:lang w:val="es-CL"/>
        </w:rPr>
        <w:t>lo siguiente para el uso del du</w:t>
      </w:r>
      <w:r w:rsidR="00975995" w:rsidRPr="00C60DF7">
        <w:rPr>
          <w:lang w:val="es-CL"/>
        </w:rPr>
        <w:t>eño en el mantenimiento del proyecto</w:t>
      </w:r>
      <w:r w:rsidRPr="00C60DF7">
        <w:rPr>
          <w:lang w:val="es-CL"/>
        </w:rPr>
        <w:t>.</w:t>
      </w:r>
    </w:p>
    <w:p w14:paraId="05FD2412" w14:textId="4069F87C" w:rsidR="00253511" w:rsidRPr="00C60DF7" w:rsidRDefault="00A020B5" w:rsidP="00C60DF7">
      <w:pPr>
        <w:pStyle w:val="ListParagraph"/>
        <w:numPr>
          <w:ilvl w:val="1"/>
          <w:numId w:val="2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360"/>
        </w:tabs>
        <w:spacing w:after="0" w:line="276" w:lineRule="auto"/>
        <w:ind w:left="720"/>
        <w:rPr>
          <w:lang w:val="es-CL"/>
        </w:rPr>
      </w:pPr>
      <w:r w:rsidRPr="00C60DF7">
        <w:rPr>
          <w:lang w:val="es-CL"/>
        </w:rPr>
        <w:t>Consultar la s</w:t>
      </w:r>
      <w:r w:rsidR="003C3751" w:rsidRPr="00C60DF7">
        <w:rPr>
          <w:lang w:val="es-CL"/>
        </w:rPr>
        <w:t>ección</w:t>
      </w:r>
      <w:r w:rsidR="00253511" w:rsidRPr="00C60DF7">
        <w:rPr>
          <w:lang w:val="es-CL"/>
        </w:rPr>
        <w:t xml:space="preserve"> 01 60 00 </w:t>
      </w:r>
      <w:r w:rsidR="0019120E" w:rsidRPr="00C60DF7">
        <w:rPr>
          <w:lang w:val="es-CL"/>
        </w:rPr>
        <w:t>–</w:t>
      </w:r>
      <w:r w:rsidR="00253511" w:rsidRPr="00C60DF7">
        <w:rPr>
          <w:lang w:val="es-CL"/>
        </w:rPr>
        <w:t xml:space="preserve"> </w:t>
      </w:r>
      <w:r w:rsidR="0019120E" w:rsidRPr="00C60DF7">
        <w:rPr>
          <w:lang w:val="es-CL"/>
        </w:rPr>
        <w:t xml:space="preserve">Requerimientos de producto para </w:t>
      </w:r>
      <w:r w:rsidR="00AC679C" w:rsidRPr="00C60DF7">
        <w:rPr>
          <w:lang w:val="es-CL"/>
        </w:rPr>
        <w:t>las provisiones adicionales</w:t>
      </w:r>
      <w:r w:rsidR="00253511" w:rsidRPr="00C60DF7">
        <w:rPr>
          <w:lang w:val="es-CL"/>
        </w:rPr>
        <w:t>.</w:t>
      </w:r>
    </w:p>
    <w:p w14:paraId="561194CE" w14:textId="77777777" w:rsidR="00C60DF7" w:rsidRPr="00C60DF7" w:rsidRDefault="00C60DF7" w:rsidP="00C60DF7">
      <w:pPr>
        <w:spacing w:after="0" w:line="276" w:lineRule="auto"/>
        <w:ind w:left="360" w:firstLine="720"/>
        <w:rPr>
          <w:lang w:val="es-CL"/>
        </w:rPr>
      </w:pPr>
    </w:p>
    <w:p w14:paraId="0922759C" w14:textId="0678995C" w:rsidR="00253511" w:rsidRPr="00C60DF7" w:rsidRDefault="00253511" w:rsidP="00C60DF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outlineLvl w:val="1"/>
        <w:rPr>
          <w:b/>
          <w:spacing w:val="-2"/>
          <w:lang w:val="es-CL"/>
        </w:rPr>
      </w:pPr>
      <w:r w:rsidRPr="00C60DF7">
        <w:rPr>
          <w:b/>
          <w:spacing w:val="-2"/>
          <w:lang w:val="es-CL"/>
        </w:rPr>
        <w:t>1.06</w:t>
      </w:r>
      <w:r w:rsidR="007B2BA8" w:rsidRPr="00C60DF7">
        <w:rPr>
          <w:b/>
          <w:spacing w:val="-2"/>
          <w:lang w:val="es-CL"/>
        </w:rPr>
        <w:t xml:space="preserve"> </w:t>
      </w:r>
      <w:r w:rsidR="00C60DF7">
        <w:rPr>
          <w:b/>
          <w:spacing w:val="-2"/>
          <w:lang w:val="es-CL"/>
        </w:rPr>
        <w:tab/>
      </w:r>
      <w:proofErr w:type="spellStart"/>
      <w:r w:rsidR="002F41EB" w:rsidRPr="00C60DF7">
        <w:rPr>
          <w:b/>
          <w:color w:val="auto"/>
          <w:spacing w:val="-2"/>
          <w:lang w:val="es-CL"/>
        </w:rPr>
        <w:t>Cercioramiento</w:t>
      </w:r>
      <w:proofErr w:type="spellEnd"/>
      <w:r w:rsidR="00AC679C" w:rsidRPr="00C60DF7">
        <w:rPr>
          <w:b/>
          <w:spacing w:val="-2"/>
          <w:lang w:val="es-CL"/>
        </w:rPr>
        <w:t xml:space="preserve"> de calidad</w:t>
      </w:r>
    </w:p>
    <w:p w14:paraId="0A068830" w14:textId="3EC41B48" w:rsidR="00253511" w:rsidRPr="00C60DF7" w:rsidRDefault="004C0B8E" w:rsidP="00C60DF7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pacing w:val="-2"/>
          <w:lang w:val="es-CL"/>
        </w:rPr>
      </w:pPr>
      <w:r w:rsidRPr="00C60DF7">
        <w:rPr>
          <w:spacing w:val="-2"/>
          <w:lang w:val="es-CL"/>
        </w:rPr>
        <w:t xml:space="preserve">Calificaciones del fabricante: </w:t>
      </w:r>
      <w:r w:rsidR="00FD1437" w:rsidRPr="00C60DF7">
        <w:rPr>
          <w:spacing w:val="-2"/>
          <w:lang w:val="es-CL"/>
        </w:rPr>
        <w:t>c</w:t>
      </w:r>
      <w:r w:rsidRPr="00C60DF7">
        <w:rPr>
          <w:spacing w:val="-2"/>
          <w:lang w:val="es-CL"/>
        </w:rPr>
        <w:t>ompañía que se especializa en la fabricación del tipo de productos en esta sección, con un mínimo de diez años de experiencia documentada</w:t>
      </w:r>
      <w:r w:rsidR="00253511" w:rsidRPr="00C60DF7">
        <w:rPr>
          <w:spacing w:val="-2"/>
          <w:lang w:val="es-CL"/>
        </w:rPr>
        <w:t>.</w:t>
      </w:r>
    </w:p>
    <w:p w14:paraId="37A35ADA" w14:textId="262E32F4" w:rsidR="00253511" w:rsidRPr="00C60DF7" w:rsidRDefault="009E6B15" w:rsidP="00C60DF7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pacing w:val="-2"/>
          <w:lang w:val="es-CL"/>
        </w:rPr>
      </w:pPr>
      <w:r w:rsidRPr="00C60DF7">
        <w:rPr>
          <w:spacing w:val="-2"/>
          <w:lang w:val="es-CL"/>
        </w:rPr>
        <w:lastRenderedPageBreak/>
        <w:t>Calificación de la organización de las listas de productos: una organización reconocida por la OSHA como Laboratorio de Prueba Reconocido Nacionalmente (NRTL, por su sigla en inglés) y aceptable para las autoridades que tienen jurisdicción</w:t>
      </w:r>
      <w:r w:rsidR="00253511" w:rsidRPr="00C60DF7">
        <w:rPr>
          <w:spacing w:val="-2"/>
          <w:lang w:val="es-CL"/>
        </w:rPr>
        <w:t>.</w:t>
      </w:r>
    </w:p>
    <w:p w14:paraId="517D6684" w14:textId="77777777" w:rsidR="005F7824" w:rsidRPr="00C60DF7" w:rsidRDefault="005F7824" w:rsidP="00C60DF7">
      <w:pPr>
        <w:spacing w:after="0" w:line="276" w:lineRule="auto"/>
        <w:ind w:left="0" w:firstLine="0"/>
        <w:outlineLvl w:val="1"/>
        <w:rPr>
          <w:b/>
          <w:spacing w:val="-2"/>
          <w:lang w:val="es-CL"/>
        </w:rPr>
      </w:pPr>
    </w:p>
    <w:p w14:paraId="10E126A1" w14:textId="58EAFBFE" w:rsidR="00253511" w:rsidRPr="00C60DF7" w:rsidRDefault="00253511" w:rsidP="00C60DF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outlineLvl w:val="1"/>
        <w:rPr>
          <w:b/>
          <w:spacing w:val="-2"/>
          <w:lang w:val="es-CL"/>
        </w:rPr>
      </w:pPr>
      <w:r w:rsidRPr="00C60DF7">
        <w:rPr>
          <w:b/>
          <w:spacing w:val="-2"/>
          <w:lang w:val="es-CL"/>
        </w:rPr>
        <w:t>1.07</w:t>
      </w:r>
      <w:r w:rsidRPr="00C60DF7">
        <w:rPr>
          <w:b/>
          <w:spacing w:val="-2"/>
          <w:lang w:val="es-CL"/>
        </w:rPr>
        <w:tab/>
      </w:r>
      <w:r w:rsidR="004B4195" w:rsidRPr="00C60DF7">
        <w:rPr>
          <w:b/>
          <w:spacing w:val="-2"/>
          <w:lang w:val="es-CL"/>
        </w:rPr>
        <w:t>Garantía</w:t>
      </w:r>
    </w:p>
    <w:p w14:paraId="2893A244" w14:textId="1ED3F776" w:rsidR="00253511" w:rsidRPr="00C60DF7" w:rsidRDefault="003C3751" w:rsidP="00C60DF7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pacing w:val="-2"/>
          <w:lang w:val="es-CL"/>
        </w:rPr>
      </w:pPr>
      <w:r w:rsidRPr="00C60DF7">
        <w:rPr>
          <w:spacing w:val="-2"/>
          <w:lang w:val="es-CL"/>
        </w:rPr>
        <w:t>Consult</w:t>
      </w:r>
      <w:r w:rsidR="009E390E" w:rsidRPr="00C60DF7">
        <w:rPr>
          <w:spacing w:val="-2"/>
          <w:lang w:val="es-CL"/>
        </w:rPr>
        <w:t>ar</w:t>
      </w:r>
      <w:r w:rsidR="00C47604" w:rsidRPr="00C60DF7">
        <w:rPr>
          <w:spacing w:val="-2"/>
          <w:lang w:val="es-CL"/>
        </w:rPr>
        <w:t xml:space="preserve"> la s</w:t>
      </w:r>
      <w:r w:rsidRPr="00C60DF7">
        <w:rPr>
          <w:spacing w:val="-2"/>
          <w:lang w:val="es-CL"/>
        </w:rPr>
        <w:t>ección</w:t>
      </w:r>
      <w:r w:rsidR="004B4195" w:rsidRPr="00C60DF7">
        <w:rPr>
          <w:spacing w:val="-2"/>
          <w:lang w:val="es-CL"/>
        </w:rPr>
        <w:t xml:space="preserve"> 01 7800 </w:t>
      </w:r>
      <w:r w:rsidR="004D0C67" w:rsidRPr="00C60DF7">
        <w:rPr>
          <w:spacing w:val="-2"/>
          <w:lang w:val="es-CL"/>
        </w:rPr>
        <w:t>– Presentaciones de cierre</w:t>
      </w:r>
      <w:r w:rsidR="004B4195" w:rsidRPr="00C60DF7">
        <w:rPr>
          <w:color w:val="FF0000"/>
          <w:spacing w:val="-2"/>
          <w:lang w:val="es-CL"/>
        </w:rPr>
        <w:t xml:space="preserve"> </w:t>
      </w:r>
      <w:r w:rsidR="004B4195" w:rsidRPr="00C60DF7">
        <w:rPr>
          <w:spacing w:val="-2"/>
          <w:lang w:val="es-CL"/>
        </w:rPr>
        <w:t>para</w:t>
      </w:r>
      <w:r w:rsidR="00D97F81" w:rsidRPr="00C60DF7">
        <w:rPr>
          <w:spacing w:val="-2"/>
          <w:lang w:val="es-CL"/>
        </w:rPr>
        <w:t xml:space="preserve"> conocer </w:t>
      </w:r>
      <w:r w:rsidR="004B4195" w:rsidRPr="00C60DF7">
        <w:rPr>
          <w:spacing w:val="-2"/>
          <w:lang w:val="es-CL"/>
        </w:rPr>
        <w:t>los requerimientos de garantía adicionales</w:t>
      </w:r>
      <w:r w:rsidR="00253511" w:rsidRPr="00C60DF7">
        <w:rPr>
          <w:spacing w:val="-2"/>
          <w:lang w:val="es-CL"/>
        </w:rPr>
        <w:t>.</w:t>
      </w:r>
    </w:p>
    <w:p w14:paraId="42C4D1E3" w14:textId="49D2B9DF" w:rsidR="00253511" w:rsidRPr="00C60DF7" w:rsidRDefault="009E390E" w:rsidP="00C60DF7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pacing w:val="-2"/>
          <w:lang w:val="es-CL"/>
        </w:rPr>
      </w:pPr>
      <w:r w:rsidRPr="00C60DF7">
        <w:rPr>
          <w:spacing w:val="-2"/>
          <w:lang w:val="es-CL"/>
        </w:rPr>
        <w:t>Proveer</w:t>
      </w:r>
      <w:r w:rsidR="001F0BEA" w:rsidRPr="00C60DF7">
        <w:rPr>
          <w:spacing w:val="-2"/>
          <w:lang w:val="es-CL"/>
        </w:rPr>
        <w:t xml:space="preserve"> una garantía del fabricante de 18 meses desde la fecha de envío para los difusores linea</w:t>
      </w:r>
      <w:r w:rsidR="00025453" w:rsidRPr="00C60DF7">
        <w:rPr>
          <w:spacing w:val="-2"/>
          <w:lang w:val="es-CL"/>
        </w:rPr>
        <w:t>l</w:t>
      </w:r>
      <w:r w:rsidR="001F0BEA" w:rsidRPr="00C60DF7">
        <w:rPr>
          <w:spacing w:val="-2"/>
          <w:lang w:val="es-CL"/>
        </w:rPr>
        <w:t>es de ranura</w:t>
      </w:r>
      <w:r w:rsidR="00253511" w:rsidRPr="00C60DF7">
        <w:rPr>
          <w:spacing w:val="-2"/>
          <w:lang w:val="es-CL"/>
        </w:rPr>
        <w:t>.</w:t>
      </w:r>
    </w:p>
    <w:p w14:paraId="13B4BA60" w14:textId="77777777" w:rsidR="00253511" w:rsidRPr="00C60DF7" w:rsidRDefault="00253511" w:rsidP="00C60DF7">
      <w:pPr>
        <w:spacing w:after="0" w:line="276" w:lineRule="auto"/>
        <w:rPr>
          <w:b/>
          <w:lang w:val="es-CL"/>
        </w:rPr>
      </w:pPr>
    </w:p>
    <w:p w14:paraId="175E9E3D" w14:textId="223485B9" w:rsidR="00253511" w:rsidRPr="00C60DF7" w:rsidRDefault="00253511" w:rsidP="00C60DF7">
      <w:pPr>
        <w:spacing w:after="0" w:line="276" w:lineRule="auto"/>
        <w:rPr>
          <w:b/>
          <w:lang w:val="es-CL"/>
        </w:rPr>
      </w:pPr>
      <w:r w:rsidRPr="00C60DF7">
        <w:rPr>
          <w:b/>
          <w:lang w:val="es-CL"/>
        </w:rPr>
        <w:t>PART</w:t>
      </w:r>
      <w:r w:rsidR="00025453" w:rsidRPr="00C60DF7">
        <w:rPr>
          <w:b/>
          <w:lang w:val="es-CL"/>
        </w:rPr>
        <w:t>E</w:t>
      </w:r>
      <w:r w:rsidRPr="00C60DF7">
        <w:rPr>
          <w:b/>
          <w:lang w:val="es-CL"/>
        </w:rPr>
        <w:t xml:space="preserve"> 2 – PRODUCT</w:t>
      </w:r>
      <w:r w:rsidR="00025453" w:rsidRPr="00C60DF7">
        <w:rPr>
          <w:b/>
          <w:lang w:val="es-CL"/>
        </w:rPr>
        <w:t>O</w:t>
      </w:r>
      <w:r w:rsidRPr="00C60DF7">
        <w:rPr>
          <w:b/>
          <w:lang w:val="es-CL"/>
        </w:rPr>
        <w:t>S</w:t>
      </w:r>
    </w:p>
    <w:p w14:paraId="23E947D4" w14:textId="77777777" w:rsidR="00253511" w:rsidRPr="00C60DF7" w:rsidRDefault="00253511" w:rsidP="00C60DF7">
      <w:pPr>
        <w:spacing w:after="0" w:line="276" w:lineRule="auto"/>
        <w:rPr>
          <w:b/>
          <w:lang w:val="es-CL"/>
        </w:rPr>
      </w:pPr>
    </w:p>
    <w:p w14:paraId="4775564C" w14:textId="567CAE41" w:rsidR="00253511" w:rsidRPr="00C60DF7" w:rsidRDefault="00253511" w:rsidP="00C60DF7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color w:val="auto"/>
          <w:vertAlign w:val="superscript"/>
          <w:lang w:val="es-CL"/>
        </w:rPr>
      </w:pPr>
      <w:r w:rsidRPr="00C60DF7">
        <w:rPr>
          <w:b/>
          <w:color w:val="auto"/>
          <w:lang w:val="es-CL"/>
        </w:rPr>
        <w:t>2.01</w:t>
      </w:r>
      <w:r w:rsidR="00C60DF7">
        <w:rPr>
          <w:color w:val="auto"/>
          <w:lang w:val="es-CL"/>
        </w:rPr>
        <w:tab/>
      </w:r>
      <w:r w:rsidR="00025453" w:rsidRPr="00C60DF7">
        <w:rPr>
          <w:b/>
          <w:bCs/>
          <w:color w:val="auto"/>
          <w:lang w:val="es-CL"/>
        </w:rPr>
        <w:t>Cortina de aire para pleno H</w:t>
      </w:r>
      <w:r w:rsidR="0057183B" w:rsidRPr="00C60DF7">
        <w:rPr>
          <w:b/>
          <w:bCs/>
          <w:color w:val="auto"/>
          <w:lang w:val="es-CL"/>
        </w:rPr>
        <w:t>ORD</w:t>
      </w:r>
      <w:r w:rsidRPr="00C60DF7">
        <w:rPr>
          <w:b/>
          <w:bCs/>
          <w:color w:val="auto"/>
          <w:lang w:val="es-CL"/>
        </w:rPr>
        <w:t xml:space="preserve"> </w:t>
      </w:r>
    </w:p>
    <w:p w14:paraId="7B7C89FB" w14:textId="77777777" w:rsidR="00253511" w:rsidRPr="00C60DF7" w:rsidRDefault="00253511" w:rsidP="00C60DF7">
      <w:pPr>
        <w:spacing w:after="0" w:line="276" w:lineRule="auto"/>
        <w:ind w:left="720" w:hanging="720"/>
        <w:rPr>
          <w:bCs/>
          <w:color w:val="auto"/>
          <w:vertAlign w:val="superscript"/>
          <w:lang w:val="es-CL"/>
        </w:rPr>
      </w:pPr>
    </w:p>
    <w:p w14:paraId="73C6635B" w14:textId="2E292C42" w:rsidR="00253511" w:rsidRPr="00C60DF7" w:rsidRDefault="00253511" w:rsidP="00C60DF7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Ba</w:t>
      </w:r>
      <w:r w:rsidR="001F3CD6" w:rsidRPr="00C60DF7">
        <w:rPr>
          <w:color w:val="auto"/>
          <w:lang w:val="es-CL"/>
        </w:rPr>
        <w:t>se de diseño</w:t>
      </w:r>
      <w:r w:rsidRPr="00C60DF7">
        <w:rPr>
          <w:color w:val="auto"/>
          <w:lang w:val="es-CL"/>
        </w:rPr>
        <w:t>: Price Industries, Inc.</w:t>
      </w:r>
    </w:p>
    <w:p w14:paraId="1CDE9FF5" w14:textId="29BE13FE" w:rsidR="00253511" w:rsidRPr="00C60DF7" w:rsidRDefault="00021E49" w:rsidP="00C60DF7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Sistema de cortina de aire perimetral de difusor para sala de operaciones de hospital</w:t>
      </w:r>
      <w:r w:rsidR="00FD1437" w:rsidRPr="00C60DF7">
        <w:rPr>
          <w:color w:val="auto"/>
          <w:lang w:val="es-CL"/>
        </w:rPr>
        <w:t>: m</w:t>
      </w:r>
      <w:r w:rsidR="00253511" w:rsidRPr="00C60DF7">
        <w:rPr>
          <w:color w:val="auto"/>
          <w:lang w:val="es-CL"/>
        </w:rPr>
        <w:t>odel</w:t>
      </w:r>
      <w:r w:rsidRPr="00C60DF7">
        <w:rPr>
          <w:color w:val="auto"/>
          <w:lang w:val="es-CL"/>
        </w:rPr>
        <w:t>o</w:t>
      </w:r>
      <w:r w:rsidR="00253511" w:rsidRPr="00C60DF7">
        <w:rPr>
          <w:color w:val="auto"/>
          <w:lang w:val="es-CL"/>
        </w:rPr>
        <w:t xml:space="preserve"> </w:t>
      </w:r>
      <w:r w:rsidR="001A085F" w:rsidRPr="00C60DF7">
        <w:rPr>
          <w:color w:val="auto"/>
          <w:lang w:val="es-CL"/>
        </w:rPr>
        <w:t>HORD</w:t>
      </w:r>
    </w:p>
    <w:p w14:paraId="3AA7AD3B" w14:textId="4A4D8CAE" w:rsidR="00267619" w:rsidRPr="00C60DF7" w:rsidRDefault="00253511" w:rsidP="00C60DF7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General</w:t>
      </w:r>
      <w:r w:rsidR="00085074" w:rsidRPr="00C60DF7">
        <w:rPr>
          <w:color w:val="auto"/>
          <w:lang w:val="es-CL"/>
        </w:rPr>
        <w:t>idades</w:t>
      </w:r>
      <w:r w:rsidRPr="00C60DF7">
        <w:rPr>
          <w:color w:val="auto"/>
          <w:lang w:val="es-CL"/>
        </w:rPr>
        <w:t>:</w:t>
      </w:r>
    </w:p>
    <w:p w14:paraId="723EBA58" w14:textId="6E9174FB" w:rsidR="005F7824" w:rsidRPr="00C60DF7" w:rsidRDefault="00085074" w:rsidP="00C60DF7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sistema de pleno deberá ser (seleccionar uno)</w:t>
      </w:r>
      <w:r w:rsidR="004132AD" w:rsidRPr="00C60DF7">
        <w:rPr>
          <w:color w:val="auto"/>
          <w:lang w:val="es-CL"/>
        </w:rPr>
        <w:t>:</w:t>
      </w:r>
    </w:p>
    <w:p w14:paraId="2873B754" w14:textId="6C277DCA" w:rsidR="00196F1D" w:rsidRPr="00C60DF7" w:rsidRDefault="00085074" w:rsidP="00C60DF7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Pleno modular</w:t>
      </w:r>
      <w:r w:rsidR="004132AD" w:rsidRPr="00C60DF7">
        <w:rPr>
          <w:color w:val="auto"/>
          <w:lang w:val="es-CL"/>
        </w:rPr>
        <w:t>:</w:t>
      </w:r>
    </w:p>
    <w:p w14:paraId="07DE05BF" w14:textId="77777777" w:rsidR="00085074" w:rsidRPr="00C60DF7" w:rsidRDefault="00085074" w:rsidP="00C60DF7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sistema de aire perimetral para salas de operaciones deberá constar de un sistema de cortina de aire perimetral por separado con plenos modulares y al menos una entrada por pleno</w:t>
      </w:r>
      <w:r w:rsidR="00253511" w:rsidRPr="00C60DF7">
        <w:rPr>
          <w:color w:val="auto"/>
          <w:lang w:val="es-CL"/>
        </w:rPr>
        <w:t>.</w:t>
      </w:r>
    </w:p>
    <w:p w14:paraId="0131D037" w14:textId="45EB5381" w:rsidR="00253511" w:rsidRPr="00C60DF7" w:rsidRDefault="00B0269B" w:rsidP="00C60DF7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Los sistemas de pleno modular deberán utilizar un pleno independiente por cada lado del sistema para entregar una barrera tipo cortina constante.</w:t>
      </w:r>
      <w:r w:rsidR="00253511" w:rsidRPr="00C60DF7">
        <w:rPr>
          <w:color w:val="auto"/>
          <w:lang w:val="es-CL"/>
        </w:rPr>
        <w:t xml:space="preserve"> </w:t>
      </w:r>
    </w:p>
    <w:p w14:paraId="6FEF551A" w14:textId="68D4CC88" w:rsidR="00B0269B" w:rsidRPr="00C60DF7" w:rsidRDefault="00B0269B" w:rsidP="00C60DF7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Las esquinas del pleno modular deberán traslaparse para evitar quiebres en la cortina de aire</w:t>
      </w:r>
      <w:r w:rsidR="00232994" w:rsidRPr="00C60DF7">
        <w:rPr>
          <w:color w:val="auto"/>
          <w:lang w:val="es-CL"/>
        </w:rPr>
        <w:t>.</w:t>
      </w:r>
    </w:p>
    <w:p w14:paraId="741C4FEC" w14:textId="3BE3B5B8" w:rsidR="00267619" w:rsidRPr="00C60DF7" w:rsidRDefault="00232994" w:rsidP="00C60DF7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No </w:t>
      </w:r>
      <w:r w:rsidR="00A96422" w:rsidRPr="00C60DF7">
        <w:rPr>
          <w:color w:val="auto"/>
          <w:lang w:val="es-CL"/>
        </w:rPr>
        <w:t xml:space="preserve">se </w:t>
      </w:r>
      <w:r w:rsidRPr="00C60DF7">
        <w:rPr>
          <w:color w:val="auto"/>
          <w:lang w:val="es-CL"/>
        </w:rPr>
        <w:t>deberá permitir utilizar múltiples plenos independientes para satisfacer los requerimientos de longitud en cualquier</w:t>
      </w:r>
      <w:r w:rsidR="00796624" w:rsidRPr="00C60DF7">
        <w:rPr>
          <w:color w:val="auto"/>
          <w:lang w:val="es-CL"/>
        </w:rPr>
        <w:t>a de los lados</w:t>
      </w:r>
      <w:r w:rsidRPr="00C60DF7">
        <w:rPr>
          <w:color w:val="auto"/>
          <w:lang w:val="es-CL"/>
        </w:rPr>
        <w:t>.</w:t>
      </w:r>
    </w:p>
    <w:p w14:paraId="66D08036" w14:textId="3E7228E8" w:rsidR="006736D5" w:rsidRPr="00C60DF7" w:rsidRDefault="00415F13" w:rsidP="00C60DF7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Pleno continuo</w:t>
      </w:r>
      <w:r w:rsidR="004132AD" w:rsidRPr="00C60DF7">
        <w:rPr>
          <w:color w:val="auto"/>
          <w:lang w:val="es-CL"/>
        </w:rPr>
        <w:t>:</w:t>
      </w:r>
      <w:r w:rsidR="006736D5" w:rsidRPr="00C60DF7">
        <w:rPr>
          <w:color w:val="auto"/>
          <w:lang w:val="es-CL"/>
        </w:rPr>
        <w:t xml:space="preserve"> </w:t>
      </w:r>
    </w:p>
    <w:p w14:paraId="7B7C3AD9" w14:textId="5F671714" w:rsidR="00267619" w:rsidRPr="00C60DF7" w:rsidRDefault="00415F13" w:rsidP="00C60DF7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sistema de cortina de aire perimetral de la sala de operaciones deberá suministrarse como cuatro módulos de difusores lineales de ranura con secciones de esquina que creen un pleno continuo</w:t>
      </w:r>
      <w:r w:rsidR="00267619" w:rsidRPr="00C60DF7">
        <w:rPr>
          <w:color w:val="auto"/>
          <w:lang w:val="es-CL"/>
        </w:rPr>
        <w:t xml:space="preserve">. </w:t>
      </w:r>
    </w:p>
    <w:p w14:paraId="3C981689" w14:textId="10CE6C13" w:rsidR="00415F13" w:rsidRPr="00C60DF7" w:rsidRDefault="00415F13" w:rsidP="00C60DF7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aire de</w:t>
      </w:r>
      <w:r w:rsidR="001C0800" w:rsidRPr="00C60DF7">
        <w:rPr>
          <w:color w:val="auto"/>
          <w:lang w:val="es-CL"/>
        </w:rPr>
        <w:t xml:space="preserve"> </w:t>
      </w:r>
      <w:r w:rsidRPr="00C60DF7">
        <w:rPr>
          <w:color w:val="auto"/>
          <w:lang w:val="es-CL"/>
        </w:rPr>
        <w:t>suministro deberá pasar libremente desde una sección del pleno a otra.</w:t>
      </w:r>
    </w:p>
    <w:p w14:paraId="64F08DC9" w14:textId="3D0CF4A4" w:rsidR="00267619" w:rsidRPr="00C60DF7" w:rsidRDefault="00415F13" w:rsidP="00C60DF7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sistema de pleno continuo deberá requerir un mínimo de dos entradas</w:t>
      </w:r>
      <w:r w:rsidR="00267619" w:rsidRPr="00C60DF7">
        <w:rPr>
          <w:color w:val="auto"/>
          <w:lang w:val="es-CL"/>
        </w:rPr>
        <w:t>.</w:t>
      </w:r>
    </w:p>
    <w:p w14:paraId="0F109494" w14:textId="74794DE4" w:rsidR="00253511" w:rsidRPr="00C60DF7" w:rsidRDefault="00032C7E" w:rsidP="00C60DF7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estilo de montaje deberá ser una de las siguientes opciones</w:t>
      </w:r>
      <w:r w:rsidR="00253511" w:rsidRPr="00C60DF7">
        <w:rPr>
          <w:color w:val="auto"/>
          <w:lang w:val="es-CL"/>
        </w:rPr>
        <w:t>:</w:t>
      </w:r>
    </w:p>
    <w:p w14:paraId="0A20A086" w14:textId="5C85A3BA" w:rsidR="00253511" w:rsidRPr="00C60DF7" w:rsidRDefault="00792690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Montaje en superficie</w:t>
      </w:r>
      <w:r w:rsidR="00253511" w:rsidRPr="00C60DF7">
        <w:rPr>
          <w:color w:val="auto"/>
          <w:lang w:val="es-CL"/>
        </w:rPr>
        <w:t xml:space="preserve">, </w:t>
      </w:r>
      <w:r w:rsidRPr="00C60DF7">
        <w:rPr>
          <w:color w:val="auto"/>
          <w:lang w:val="es-CL"/>
        </w:rPr>
        <w:t xml:space="preserve">adecuado para la instalación con un cielo </w:t>
      </w:r>
      <w:r w:rsidR="00E66B84" w:rsidRPr="00C60DF7">
        <w:rPr>
          <w:color w:val="auto"/>
          <w:lang w:val="es-CL"/>
        </w:rPr>
        <w:t xml:space="preserve">en </w:t>
      </w:r>
      <w:r w:rsidR="00C81345" w:rsidRPr="00C60DF7">
        <w:rPr>
          <w:color w:val="auto"/>
          <w:lang w:val="es-CL"/>
        </w:rPr>
        <w:t>tabla yeso</w:t>
      </w:r>
      <w:r w:rsidR="00E66B84" w:rsidRPr="00C60DF7">
        <w:rPr>
          <w:color w:val="auto"/>
          <w:lang w:val="es-CL"/>
        </w:rPr>
        <w:t>.</w:t>
      </w:r>
    </w:p>
    <w:p w14:paraId="20BAF558" w14:textId="78D38D89" w:rsidR="00253511" w:rsidRPr="00C60DF7" w:rsidRDefault="00E66B84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Montaje en barra </w:t>
      </w:r>
      <w:r w:rsidR="00D502DC" w:rsidRPr="00C60DF7">
        <w:rPr>
          <w:color w:val="auto"/>
          <w:lang w:val="es-CL"/>
        </w:rPr>
        <w:t xml:space="preserve">T, adecuado para la instalación con un sistema de cielo </w:t>
      </w:r>
      <w:r w:rsidR="00C81345" w:rsidRPr="00C60DF7">
        <w:rPr>
          <w:color w:val="auto"/>
          <w:lang w:val="es-CL"/>
        </w:rPr>
        <w:t xml:space="preserve">suspendido </w:t>
      </w:r>
      <w:r w:rsidR="00757180" w:rsidRPr="00C60DF7">
        <w:rPr>
          <w:color w:val="auto"/>
          <w:lang w:val="es-CL"/>
        </w:rPr>
        <w:t>con barra T</w:t>
      </w:r>
      <w:r w:rsidR="00253511" w:rsidRPr="00C60DF7">
        <w:rPr>
          <w:color w:val="auto"/>
          <w:lang w:val="es-CL"/>
        </w:rPr>
        <w:t xml:space="preserve"> </w:t>
      </w:r>
      <w:r w:rsidR="00CE73F2" w:rsidRPr="00C60DF7">
        <w:rPr>
          <w:color w:val="auto"/>
          <w:lang w:val="es-CL"/>
        </w:rPr>
        <w:t>existente</w:t>
      </w:r>
      <w:r w:rsidR="00253511" w:rsidRPr="00C60DF7">
        <w:rPr>
          <w:color w:val="auto"/>
          <w:lang w:val="es-CL"/>
        </w:rPr>
        <w:t>.</w:t>
      </w:r>
    </w:p>
    <w:p w14:paraId="543B2909" w14:textId="35A882AB" w:rsidR="00253511" w:rsidRPr="00C60DF7" w:rsidRDefault="00757180" w:rsidP="00C60DF7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Sistema de cortina de aire perimetral</w:t>
      </w:r>
      <w:r w:rsidR="00253511" w:rsidRPr="00C60DF7">
        <w:rPr>
          <w:color w:val="auto"/>
          <w:lang w:val="es-CL"/>
        </w:rPr>
        <w:t>:</w:t>
      </w:r>
    </w:p>
    <w:p w14:paraId="0C7CB945" w14:textId="731AF1B5" w:rsidR="00267619" w:rsidRPr="00C60DF7" w:rsidRDefault="00253511" w:rsidP="00C60DF7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Construc</w:t>
      </w:r>
      <w:r w:rsidR="00822C5C" w:rsidRPr="00C60DF7">
        <w:rPr>
          <w:color w:val="auto"/>
          <w:lang w:val="es-CL"/>
        </w:rPr>
        <w:t>ción</w:t>
      </w:r>
      <w:r w:rsidRPr="00C60DF7">
        <w:rPr>
          <w:color w:val="auto"/>
          <w:lang w:val="es-CL"/>
        </w:rPr>
        <w:t>:</w:t>
      </w:r>
    </w:p>
    <w:p w14:paraId="73E8004B" w14:textId="7B18F2D1" w:rsidR="00253511" w:rsidRPr="00C60DF7" w:rsidRDefault="00822C5C" w:rsidP="00C60D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Todas las esquinas de pleno horizontales y verticales deberán </w:t>
      </w:r>
      <w:r w:rsidR="006559FF" w:rsidRPr="00C60DF7">
        <w:rPr>
          <w:color w:val="auto"/>
          <w:lang w:val="es-CL"/>
        </w:rPr>
        <w:t>presentar radios de ¾ de pulgada para facilitar la limpieza</w:t>
      </w:r>
      <w:r w:rsidR="00253511" w:rsidRPr="00C60DF7">
        <w:rPr>
          <w:color w:val="auto"/>
          <w:lang w:val="es-CL"/>
        </w:rPr>
        <w:t xml:space="preserve">.  </w:t>
      </w:r>
    </w:p>
    <w:p w14:paraId="266041A5" w14:textId="585A3810" w:rsidR="00253511" w:rsidRPr="00C60DF7" w:rsidRDefault="00C812DC" w:rsidP="00C60D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Los plenos deberán estar disponibles en construcción de una pieza hasta de 10 pies de largo con ensamblaje en campo requerido para las secciones más largas</w:t>
      </w:r>
      <w:r w:rsidR="00253511" w:rsidRPr="00C60DF7">
        <w:rPr>
          <w:color w:val="auto"/>
          <w:lang w:val="es-CL"/>
        </w:rPr>
        <w:t>.</w:t>
      </w:r>
    </w:p>
    <w:p w14:paraId="55C32F48" w14:textId="66ACEB90" w:rsidR="00253511" w:rsidRPr="00C60DF7" w:rsidRDefault="00C812DC" w:rsidP="00C60D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El </w:t>
      </w:r>
      <w:r w:rsidR="00CD3512" w:rsidRPr="00C60DF7">
        <w:rPr>
          <w:color w:val="auto"/>
          <w:lang w:val="es-CL"/>
        </w:rPr>
        <w:t xml:space="preserve">ensamblaje de la cara del </w:t>
      </w:r>
      <w:r w:rsidRPr="00C60DF7">
        <w:rPr>
          <w:color w:val="auto"/>
          <w:lang w:val="es-CL"/>
        </w:rPr>
        <w:t xml:space="preserve">difusor lineal de ranura </w:t>
      </w:r>
      <w:r w:rsidR="00CD3512" w:rsidRPr="00C60DF7">
        <w:rPr>
          <w:color w:val="auto"/>
          <w:lang w:val="es-CL"/>
        </w:rPr>
        <w:t>deberá tener dos ranuras, diseñadas para descargar aire de suministro en un patrón de 15° alejado de la zona quirúrgica</w:t>
      </w:r>
      <w:r w:rsidR="00253511" w:rsidRPr="00C60DF7">
        <w:rPr>
          <w:color w:val="auto"/>
          <w:lang w:val="es-CL"/>
        </w:rPr>
        <w:t>.</w:t>
      </w:r>
    </w:p>
    <w:p w14:paraId="0A291358" w14:textId="0B021D59" w:rsidR="00717894" w:rsidRPr="00C60DF7" w:rsidRDefault="007C4757" w:rsidP="00C60D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Los difusores lineales de ranura y los marcos de montaje deberán tener codos de esquina de</w:t>
      </w:r>
      <w:r w:rsidR="0032410D" w:rsidRPr="00C60DF7">
        <w:rPr>
          <w:color w:val="auto"/>
          <w:lang w:val="es-CL"/>
        </w:rPr>
        <w:t xml:space="preserve"> </w:t>
      </w:r>
      <w:r w:rsidRPr="00C60DF7">
        <w:rPr>
          <w:color w:val="auto"/>
          <w:lang w:val="es-CL"/>
        </w:rPr>
        <w:t>pleno que se fijen utilizando</w:t>
      </w:r>
      <w:r w:rsidR="002E7CA8" w:rsidRPr="00C60DF7">
        <w:rPr>
          <w:color w:val="auto"/>
          <w:lang w:val="es-CL"/>
        </w:rPr>
        <w:t xml:space="preserve"> bridas igualadoras</w:t>
      </w:r>
      <w:r w:rsidR="008A732A" w:rsidRPr="00C60DF7">
        <w:rPr>
          <w:color w:val="auto"/>
          <w:lang w:val="es-CL"/>
        </w:rPr>
        <w:t xml:space="preserve"> con agujeros </w:t>
      </w:r>
      <w:r w:rsidR="0097361F" w:rsidRPr="00C60DF7">
        <w:rPr>
          <w:color w:val="auto"/>
          <w:lang w:val="es-CL"/>
        </w:rPr>
        <w:t>colgadores integrales (solo pleno continuo)</w:t>
      </w:r>
    </w:p>
    <w:p w14:paraId="3BF9BCEA" w14:textId="0CD7C5B9" w:rsidR="00253511" w:rsidRPr="00C60DF7" w:rsidRDefault="0039091B" w:rsidP="00C60D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Un</w:t>
      </w:r>
      <w:r w:rsidR="00286C25" w:rsidRPr="00C60DF7">
        <w:rPr>
          <w:color w:val="auto"/>
          <w:lang w:val="es-CL"/>
        </w:rPr>
        <w:t xml:space="preserve"> deflector de compensación perforado</w:t>
      </w:r>
      <w:r w:rsidR="00253511" w:rsidRPr="00C60DF7">
        <w:rPr>
          <w:color w:val="auto"/>
          <w:lang w:val="es-CL"/>
        </w:rPr>
        <w:t xml:space="preserve">, </w:t>
      </w:r>
      <w:r w:rsidRPr="00C60DF7">
        <w:rPr>
          <w:color w:val="auto"/>
          <w:lang w:val="es-CL"/>
        </w:rPr>
        <w:t>fijado a la cara del difusor, permite la velocidad uniforme a través de los controladores de patrón fijo</w:t>
      </w:r>
      <w:r w:rsidR="00253511" w:rsidRPr="00C60DF7">
        <w:rPr>
          <w:color w:val="auto"/>
          <w:lang w:val="es-CL"/>
        </w:rPr>
        <w:t xml:space="preserve">.  </w:t>
      </w:r>
    </w:p>
    <w:p w14:paraId="76D13C17" w14:textId="44E6AD66" w:rsidR="00253511" w:rsidRPr="00C60DF7" w:rsidRDefault="0039091B" w:rsidP="00C60D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No se deberán permitir controladores de patrón ajustables</w:t>
      </w:r>
      <w:r w:rsidR="00253511" w:rsidRPr="00C60DF7">
        <w:rPr>
          <w:color w:val="auto"/>
          <w:lang w:val="es-CL"/>
        </w:rPr>
        <w:t>.</w:t>
      </w:r>
    </w:p>
    <w:p w14:paraId="53FB2B73" w14:textId="0979B8FD" w:rsidR="00253511" w:rsidRPr="00C60DF7" w:rsidRDefault="00844949" w:rsidP="00C60D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Se deberán asegurar los ensamblajes de la cara del difusor utilizando sujetadores de liberación rápida </w:t>
      </w:r>
      <w:r w:rsidR="00F55939" w:rsidRPr="00C60DF7">
        <w:rPr>
          <w:color w:val="auto"/>
          <w:lang w:val="es-CL"/>
        </w:rPr>
        <w:t>de un cuarto de vuelta y cables retenedores para facilitar la instalación y el retiro</w:t>
      </w:r>
      <w:r w:rsidR="00253511" w:rsidRPr="00C60DF7">
        <w:rPr>
          <w:color w:val="auto"/>
          <w:lang w:val="es-CL"/>
        </w:rPr>
        <w:t>.</w:t>
      </w:r>
    </w:p>
    <w:p w14:paraId="65BEC699" w14:textId="41C7FDFF" w:rsidR="00253511" w:rsidRPr="00C60DF7" w:rsidRDefault="00F55939" w:rsidP="00C60DF7">
      <w:pPr>
        <w:pStyle w:val="ListParagraph"/>
        <w:numPr>
          <w:ilvl w:val="0"/>
          <w:numId w:val="2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Los ensamblajes de la cara del difusor deberán incluir dos (2) cables retenedores de acero inoxidable</w:t>
      </w:r>
      <w:r w:rsidR="00253511" w:rsidRPr="00C60DF7">
        <w:rPr>
          <w:color w:val="auto"/>
          <w:lang w:val="es-CL"/>
        </w:rPr>
        <w:t>.</w:t>
      </w:r>
    </w:p>
    <w:p w14:paraId="62D5C408" w14:textId="64E77566" w:rsidR="00253511" w:rsidRPr="00C60DF7" w:rsidRDefault="00504F9D" w:rsidP="00C60DF7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</w:t>
      </w:r>
      <w:r w:rsidR="00FF2BAF" w:rsidRPr="00C60DF7">
        <w:rPr>
          <w:color w:val="auto"/>
          <w:lang w:val="es-CL"/>
        </w:rPr>
        <w:t xml:space="preserve"> material del </w:t>
      </w:r>
      <w:r w:rsidRPr="00C60DF7">
        <w:rPr>
          <w:color w:val="auto"/>
          <w:lang w:val="es-CL"/>
        </w:rPr>
        <w:t xml:space="preserve">pleno y </w:t>
      </w:r>
      <w:r w:rsidR="00FF2BAF" w:rsidRPr="00C60DF7">
        <w:rPr>
          <w:color w:val="auto"/>
          <w:lang w:val="es-CL"/>
        </w:rPr>
        <w:t>d</w:t>
      </w:r>
      <w:r w:rsidRPr="00C60DF7">
        <w:rPr>
          <w:color w:val="auto"/>
          <w:lang w:val="es-CL"/>
        </w:rPr>
        <w:t>el marco de montaje</w:t>
      </w:r>
      <w:r w:rsidR="00FF2BAF" w:rsidRPr="00C60DF7">
        <w:rPr>
          <w:color w:val="auto"/>
          <w:lang w:val="es-CL"/>
        </w:rPr>
        <w:t xml:space="preserve"> deberá ser una de</w:t>
      </w:r>
      <w:r w:rsidR="00A41649" w:rsidRPr="00C60DF7">
        <w:rPr>
          <w:color w:val="auto"/>
          <w:lang w:val="es-CL"/>
        </w:rPr>
        <w:t xml:space="preserve"> </w:t>
      </w:r>
      <w:r w:rsidR="00FF2BAF" w:rsidRPr="00C60DF7">
        <w:rPr>
          <w:color w:val="auto"/>
          <w:lang w:val="es-CL"/>
        </w:rPr>
        <w:t>las siguientes opciones</w:t>
      </w:r>
      <w:r w:rsidR="00253511" w:rsidRPr="00C60DF7">
        <w:rPr>
          <w:color w:val="auto"/>
          <w:lang w:val="es-CL"/>
        </w:rPr>
        <w:t>:</w:t>
      </w:r>
    </w:p>
    <w:p w14:paraId="3DCE48B0" w14:textId="4F60BE56" w:rsidR="00253511" w:rsidRPr="00C60DF7" w:rsidRDefault="00FF2BAF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Aluminio </w:t>
      </w:r>
      <w:r w:rsidR="00C66EC8" w:rsidRPr="00C60DF7">
        <w:rPr>
          <w:color w:val="auto"/>
          <w:lang w:val="es-CL"/>
        </w:rPr>
        <w:t xml:space="preserve">calibre </w:t>
      </w:r>
      <w:r w:rsidR="00253511" w:rsidRPr="00C60DF7">
        <w:rPr>
          <w:color w:val="auto"/>
          <w:lang w:val="es-CL"/>
        </w:rPr>
        <w:t>14</w:t>
      </w:r>
    </w:p>
    <w:p w14:paraId="2DC7635A" w14:textId="43632610" w:rsidR="00253511" w:rsidRPr="00C60DF7" w:rsidRDefault="00C66EC8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Aluminio calibre </w:t>
      </w:r>
      <w:r w:rsidR="00253511" w:rsidRPr="00C60DF7">
        <w:rPr>
          <w:color w:val="auto"/>
          <w:lang w:val="es-CL"/>
        </w:rPr>
        <w:t>18</w:t>
      </w:r>
    </w:p>
    <w:p w14:paraId="553B3E3F" w14:textId="164D05C8" w:rsidR="00253511" w:rsidRPr="00C60DF7" w:rsidRDefault="00C66EC8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Acero inoxidable 304 calibre </w:t>
      </w:r>
      <w:r w:rsidR="00253511" w:rsidRPr="00C60DF7">
        <w:rPr>
          <w:color w:val="auto"/>
          <w:lang w:val="es-CL"/>
        </w:rPr>
        <w:t>20</w:t>
      </w:r>
    </w:p>
    <w:p w14:paraId="5CCFECD3" w14:textId="09661FB5" w:rsidR="00253511" w:rsidRPr="00C60DF7" w:rsidRDefault="009234F9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Acero inoxidable 304 calibre 23</w:t>
      </w:r>
    </w:p>
    <w:p w14:paraId="2FBD30BF" w14:textId="3F68DBD0" w:rsidR="00253511" w:rsidRPr="00C60DF7" w:rsidRDefault="009234F9" w:rsidP="00C60DF7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acabado del pleno deberá ser una de las siguientes opciones</w:t>
      </w:r>
      <w:r w:rsidR="00253511" w:rsidRPr="00C60DF7">
        <w:rPr>
          <w:color w:val="auto"/>
          <w:lang w:val="es-CL"/>
        </w:rPr>
        <w:t>:</w:t>
      </w:r>
    </w:p>
    <w:p w14:paraId="0803DDEA" w14:textId="2D3457B6" w:rsidR="00253511" w:rsidRPr="00C60DF7" w:rsidRDefault="009234F9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Todos los componentes de aluminio deberán tener un acabado de revestimiento en polvo</w:t>
      </w:r>
      <w:r w:rsidR="00C86F21" w:rsidRPr="00C60DF7">
        <w:rPr>
          <w:color w:val="auto"/>
          <w:lang w:val="es-CL"/>
        </w:rPr>
        <w:t xml:space="preserve"> blanco</w:t>
      </w:r>
      <w:r w:rsidR="00FA77F9" w:rsidRPr="00C60DF7">
        <w:rPr>
          <w:color w:val="auto"/>
          <w:lang w:val="es-CL"/>
        </w:rPr>
        <w:t xml:space="preserve"> curado en horno</w:t>
      </w:r>
      <w:r w:rsidR="00253511" w:rsidRPr="00C60DF7">
        <w:rPr>
          <w:color w:val="auto"/>
          <w:lang w:val="es-CL"/>
        </w:rPr>
        <w:t xml:space="preserve">. </w:t>
      </w:r>
    </w:p>
    <w:p w14:paraId="17651B46" w14:textId="12C37E91" w:rsidR="00253511" w:rsidRPr="00C60DF7" w:rsidRDefault="00C86F21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El acabado de pintura debe demostrar no degradarse cuando se prueba de acuerdo a </w:t>
      </w:r>
      <w:proofErr w:type="gramStart"/>
      <w:r w:rsidRPr="00C60DF7">
        <w:rPr>
          <w:color w:val="auto"/>
          <w:lang w:val="es-CL"/>
        </w:rPr>
        <w:t xml:space="preserve">la </w:t>
      </w:r>
      <w:r w:rsidR="00F806C7" w:rsidRPr="00C60DF7">
        <w:rPr>
          <w:color w:val="auto"/>
          <w:lang w:val="es-CL"/>
        </w:rPr>
        <w:t>pruebas</w:t>
      </w:r>
      <w:proofErr w:type="gramEnd"/>
      <w:r w:rsidR="00F806C7" w:rsidRPr="00C60DF7">
        <w:rPr>
          <w:color w:val="auto"/>
          <w:lang w:val="es-CL"/>
        </w:rPr>
        <w:t xml:space="preserve"> de durabilidad de pintura de la </w:t>
      </w:r>
      <w:r w:rsidRPr="00C60DF7">
        <w:rPr>
          <w:color w:val="auto"/>
          <w:lang w:val="es-CL"/>
        </w:rPr>
        <w:t>norma ASTM D1308 (</w:t>
      </w:r>
      <w:r w:rsidR="00646662" w:rsidRPr="00C60DF7">
        <w:rPr>
          <w:color w:val="auto"/>
          <w:lang w:val="es-CL"/>
        </w:rPr>
        <w:t xml:space="preserve">inmersión </w:t>
      </w:r>
      <w:r w:rsidR="004918EE" w:rsidRPr="00C60DF7">
        <w:rPr>
          <w:color w:val="auto"/>
          <w:lang w:val="es-CL"/>
        </w:rPr>
        <w:t xml:space="preserve">cubierta </w:t>
      </w:r>
      <w:r w:rsidR="005B1418" w:rsidRPr="00C60DF7">
        <w:rPr>
          <w:color w:val="auto"/>
          <w:lang w:val="es-CL"/>
        </w:rPr>
        <w:t>y por puntos</w:t>
      </w:r>
      <w:r w:rsidR="00253511" w:rsidRPr="00C60DF7">
        <w:rPr>
          <w:color w:val="auto"/>
          <w:lang w:val="es-CL"/>
        </w:rPr>
        <w:t xml:space="preserve">) and ASTM D4752 (MEK </w:t>
      </w:r>
      <w:r w:rsidR="003B04D3" w:rsidRPr="00C60DF7">
        <w:rPr>
          <w:color w:val="auto"/>
          <w:lang w:val="es-CL"/>
        </w:rPr>
        <w:t>frotado doble</w:t>
      </w:r>
      <w:r w:rsidR="00253511" w:rsidRPr="00C60DF7">
        <w:rPr>
          <w:color w:val="auto"/>
          <w:lang w:val="es-CL"/>
        </w:rPr>
        <w:t xml:space="preserve">). </w:t>
      </w:r>
    </w:p>
    <w:p w14:paraId="1CD407ED" w14:textId="78573BEE" w:rsidR="00253511" w:rsidRPr="00C60DF7" w:rsidRDefault="00F806C7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El espesor de la película de pintura deberá ser de un mínimo de </w:t>
      </w:r>
      <w:r w:rsidR="00253511" w:rsidRPr="00C60DF7">
        <w:rPr>
          <w:color w:val="auto"/>
          <w:lang w:val="es-CL"/>
        </w:rPr>
        <w:t>2</w:t>
      </w:r>
      <w:r w:rsidR="00AA6000" w:rsidRPr="00C60DF7">
        <w:rPr>
          <w:color w:val="auto"/>
          <w:lang w:val="es-CL"/>
        </w:rPr>
        <w:t>,</w:t>
      </w:r>
      <w:r w:rsidR="00253511" w:rsidRPr="00C60DF7">
        <w:rPr>
          <w:color w:val="auto"/>
          <w:lang w:val="es-CL"/>
        </w:rPr>
        <w:t xml:space="preserve">0 </w:t>
      </w:r>
      <w:proofErr w:type="spellStart"/>
      <w:r w:rsidR="00253511" w:rsidRPr="00C60DF7">
        <w:rPr>
          <w:color w:val="auto"/>
          <w:lang w:val="es-CL"/>
        </w:rPr>
        <w:t>mils</w:t>
      </w:r>
      <w:proofErr w:type="spellEnd"/>
      <w:r w:rsidR="00253511" w:rsidRPr="00C60DF7">
        <w:rPr>
          <w:color w:val="auto"/>
          <w:lang w:val="es-CL"/>
        </w:rPr>
        <w:t>.</w:t>
      </w:r>
    </w:p>
    <w:p w14:paraId="0D40CB1E" w14:textId="514EB78E" w:rsidR="00253511" w:rsidRPr="00C60DF7" w:rsidRDefault="00EE75D3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El acabado deberá tener una dureza de </w:t>
      </w:r>
      <w:r w:rsidR="00253511" w:rsidRPr="00C60DF7">
        <w:rPr>
          <w:color w:val="auto"/>
          <w:lang w:val="es-CL"/>
        </w:rPr>
        <w:t>2H.</w:t>
      </w:r>
    </w:p>
    <w:p w14:paraId="09BD0456" w14:textId="473FF2A9" w:rsidR="00253511" w:rsidRPr="00C60DF7" w:rsidRDefault="00EE75D3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acabado deberá soportar una exposición mínima al rocío de sal de 1000 horas</w:t>
      </w:r>
      <w:r w:rsidR="00253511" w:rsidRPr="00C60DF7">
        <w:rPr>
          <w:color w:val="auto"/>
          <w:lang w:val="es-CL"/>
        </w:rPr>
        <w:t>.</w:t>
      </w:r>
    </w:p>
    <w:p w14:paraId="335C00D4" w14:textId="1DDCF7EB" w:rsidR="00253511" w:rsidRPr="00C60DF7" w:rsidRDefault="00C62CE8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acabado deberá tener una resistencia al impacto de 80 pulg</w:t>
      </w:r>
      <w:r w:rsidR="003B04D3" w:rsidRPr="00C60DF7">
        <w:rPr>
          <w:color w:val="auto"/>
          <w:lang w:val="es-CL"/>
        </w:rPr>
        <w:t>ada</w:t>
      </w:r>
      <w:r w:rsidR="00AA6000" w:rsidRPr="00C60DF7">
        <w:rPr>
          <w:color w:val="auto"/>
          <w:lang w:val="es-CL"/>
        </w:rPr>
        <w:t>s</w:t>
      </w:r>
      <w:r w:rsidRPr="00C60DF7">
        <w:rPr>
          <w:color w:val="auto"/>
          <w:lang w:val="es-CL"/>
        </w:rPr>
        <w:t>-libra</w:t>
      </w:r>
      <w:r w:rsidR="00AA6000" w:rsidRPr="00C60DF7">
        <w:rPr>
          <w:color w:val="auto"/>
          <w:lang w:val="es-CL"/>
        </w:rPr>
        <w:t>s</w:t>
      </w:r>
      <w:r w:rsidR="00253511" w:rsidRPr="00C60DF7">
        <w:rPr>
          <w:color w:val="auto"/>
          <w:lang w:val="es-CL"/>
        </w:rPr>
        <w:t>.</w:t>
      </w:r>
    </w:p>
    <w:p w14:paraId="6B989796" w14:textId="29F24131" w:rsidR="00253511" w:rsidRPr="00C60DF7" w:rsidRDefault="00C62CE8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Todos los componentes de aluminio deberán tener un acabado de revestimiento en polvo</w:t>
      </w:r>
      <w:r w:rsidR="00AA6000" w:rsidRPr="00C60DF7">
        <w:rPr>
          <w:color w:val="auto"/>
          <w:lang w:val="es-CL"/>
        </w:rPr>
        <w:t xml:space="preserve"> curado en horno</w:t>
      </w:r>
      <w:r w:rsidRPr="00C60DF7">
        <w:rPr>
          <w:color w:val="FF0000"/>
          <w:lang w:val="es-CL"/>
        </w:rPr>
        <w:t xml:space="preserve"> </w:t>
      </w:r>
      <w:r w:rsidRPr="00C60DF7">
        <w:rPr>
          <w:color w:val="auto"/>
          <w:lang w:val="es-CL"/>
        </w:rPr>
        <w:t>en un color que calce con la muestra suministrada por el cliente</w:t>
      </w:r>
      <w:r w:rsidR="00253511" w:rsidRPr="00C60DF7">
        <w:rPr>
          <w:color w:val="auto"/>
          <w:lang w:val="es-CL"/>
        </w:rPr>
        <w:t>.</w:t>
      </w:r>
    </w:p>
    <w:p w14:paraId="57FC35C6" w14:textId="5AD2A8C6" w:rsidR="00253511" w:rsidRPr="00C60DF7" w:rsidRDefault="00657C36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Aluminio preparado con acabado de</w:t>
      </w:r>
      <w:r w:rsidR="003B04D3" w:rsidRPr="00C60DF7">
        <w:rPr>
          <w:color w:val="auto"/>
          <w:lang w:val="es-CL"/>
        </w:rPr>
        <w:t xml:space="preserve"> molino limpiado en fábrica</w:t>
      </w:r>
      <w:r w:rsidR="00253511" w:rsidRPr="00C60DF7">
        <w:rPr>
          <w:color w:val="auto"/>
          <w:lang w:val="es-CL"/>
        </w:rPr>
        <w:t>.</w:t>
      </w:r>
    </w:p>
    <w:p w14:paraId="01A7D682" w14:textId="075E9911" w:rsidR="00253511" w:rsidRPr="00C60DF7" w:rsidRDefault="00D427A6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Acero inoxidable con acabado pulido 2B</w:t>
      </w:r>
      <w:r w:rsidR="00253511" w:rsidRPr="00C60DF7">
        <w:rPr>
          <w:color w:val="auto"/>
          <w:lang w:val="es-CL"/>
        </w:rPr>
        <w:t>.</w:t>
      </w:r>
    </w:p>
    <w:p w14:paraId="1EDCEA15" w14:textId="27590644" w:rsidR="00253511" w:rsidRPr="00C60DF7" w:rsidRDefault="00D427A6" w:rsidP="00C60DF7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lastRenderedPageBreak/>
        <w:t>El acabado de cara deberá ser una de las siguientes opciones</w:t>
      </w:r>
      <w:r w:rsidR="00253511" w:rsidRPr="00C60DF7">
        <w:rPr>
          <w:color w:val="auto"/>
          <w:lang w:val="es-CL"/>
        </w:rPr>
        <w:t>:</w:t>
      </w:r>
    </w:p>
    <w:p w14:paraId="1C0CEB98" w14:textId="53C46F12" w:rsidR="00253511" w:rsidRPr="00C60DF7" w:rsidRDefault="00D427A6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Todos los componentes de aluminio deberán </w:t>
      </w:r>
      <w:r w:rsidR="00367509" w:rsidRPr="00C60DF7">
        <w:rPr>
          <w:color w:val="auto"/>
          <w:lang w:val="es-CL"/>
        </w:rPr>
        <w:t>tener un acabado de revestimiento en polvo</w:t>
      </w:r>
      <w:r w:rsidR="00AA6000" w:rsidRPr="00C60DF7">
        <w:rPr>
          <w:color w:val="auto"/>
          <w:lang w:val="es-CL"/>
        </w:rPr>
        <w:t xml:space="preserve"> </w:t>
      </w:r>
      <w:r w:rsidR="00367509" w:rsidRPr="00C60DF7">
        <w:rPr>
          <w:color w:val="auto"/>
          <w:lang w:val="es-CL"/>
        </w:rPr>
        <w:t>blanco</w:t>
      </w:r>
      <w:r w:rsidR="00B62ED2" w:rsidRPr="00C60DF7">
        <w:rPr>
          <w:color w:val="auto"/>
          <w:lang w:val="es-CL"/>
        </w:rPr>
        <w:t xml:space="preserve"> curado en horno</w:t>
      </w:r>
      <w:r w:rsidR="00253511" w:rsidRPr="00C60DF7">
        <w:rPr>
          <w:color w:val="auto"/>
          <w:lang w:val="es-CL"/>
        </w:rPr>
        <w:t xml:space="preserve">. </w:t>
      </w:r>
    </w:p>
    <w:p w14:paraId="36B6DB88" w14:textId="2FCEF36A" w:rsidR="00253511" w:rsidRPr="00C60DF7" w:rsidRDefault="00367509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El acabado de pintura debe demostrar no degradarse cuando se prueba de acuerdo a </w:t>
      </w:r>
      <w:proofErr w:type="gramStart"/>
      <w:r w:rsidRPr="00C60DF7">
        <w:rPr>
          <w:color w:val="auto"/>
          <w:lang w:val="es-CL"/>
        </w:rPr>
        <w:t>la pruebas</w:t>
      </w:r>
      <w:proofErr w:type="gramEnd"/>
      <w:r w:rsidRPr="00C60DF7">
        <w:rPr>
          <w:color w:val="auto"/>
          <w:lang w:val="es-CL"/>
        </w:rPr>
        <w:t xml:space="preserve"> de durabilidad de pintura de la norma ASTM D1308 (</w:t>
      </w:r>
      <w:r w:rsidR="00AB6359" w:rsidRPr="00C60DF7">
        <w:rPr>
          <w:color w:val="auto"/>
          <w:lang w:val="es-CL"/>
        </w:rPr>
        <w:t xml:space="preserve">inmersión </w:t>
      </w:r>
      <w:r w:rsidR="00646662" w:rsidRPr="00C60DF7">
        <w:rPr>
          <w:color w:val="auto"/>
          <w:lang w:val="es-CL"/>
        </w:rPr>
        <w:t xml:space="preserve">cubierta </w:t>
      </w:r>
      <w:r w:rsidR="00B62ED2" w:rsidRPr="00C60DF7">
        <w:rPr>
          <w:color w:val="auto"/>
          <w:lang w:val="es-CL"/>
        </w:rPr>
        <w:t>y por puntos</w:t>
      </w:r>
      <w:r w:rsidRPr="00C60DF7">
        <w:rPr>
          <w:color w:val="auto"/>
          <w:lang w:val="es-CL"/>
        </w:rPr>
        <w:t>) and ASTM D4752 (</w:t>
      </w:r>
      <w:r w:rsidR="00E41F52" w:rsidRPr="00C60DF7">
        <w:rPr>
          <w:color w:val="auto"/>
          <w:lang w:val="es-CL"/>
        </w:rPr>
        <w:t>MEK frotamiento doble</w:t>
      </w:r>
      <w:r w:rsidR="007F1F16" w:rsidRPr="00C60DF7">
        <w:rPr>
          <w:color w:val="auto"/>
          <w:lang w:val="es-CL"/>
        </w:rPr>
        <w:t>)</w:t>
      </w:r>
      <w:r w:rsidR="00253511" w:rsidRPr="00C60DF7">
        <w:rPr>
          <w:color w:val="auto"/>
          <w:lang w:val="es-CL"/>
        </w:rPr>
        <w:t xml:space="preserve">. </w:t>
      </w:r>
    </w:p>
    <w:p w14:paraId="2010C02B" w14:textId="18C8D947" w:rsidR="00253511" w:rsidRPr="00C60DF7" w:rsidRDefault="00367509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El espesor de la película de pintura deberá ser de un mínimo de </w:t>
      </w:r>
      <w:r w:rsidR="00AB6359" w:rsidRPr="00C60DF7">
        <w:rPr>
          <w:color w:val="auto"/>
          <w:lang w:val="es-CL"/>
        </w:rPr>
        <w:t>2,</w:t>
      </w:r>
      <w:r w:rsidRPr="00C60DF7">
        <w:rPr>
          <w:color w:val="auto"/>
          <w:lang w:val="es-CL"/>
        </w:rPr>
        <w:t xml:space="preserve">0 </w:t>
      </w:r>
      <w:proofErr w:type="spellStart"/>
      <w:r w:rsidRPr="00C60DF7">
        <w:rPr>
          <w:color w:val="auto"/>
          <w:lang w:val="es-CL"/>
        </w:rPr>
        <w:t>mils</w:t>
      </w:r>
      <w:proofErr w:type="spellEnd"/>
      <w:r w:rsidR="00253511" w:rsidRPr="00C60DF7">
        <w:rPr>
          <w:color w:val="auto"/>
          <w:lang w:val="es-CL"/>
        </w:rPr>
        <w:t>.</w:t>
      </w:r>
    </w:p>
    <w:p w14:paraId="3DA905FE" w14:textId="38A5D612" w:rsidR="00253511" w:rsidRPr="00C60DF7" w:rsidRDefault="00C212C7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acabado deberá tener una dureza de 2H</w:t>
      </w:r>
      <w:r w:rsidR="00253511" w:rsidRPr="00C60DF7">
        <w:rPr>
          <w:color w:val="auto"/>
          <w:lang w:val="es-CL"/>
        </w:rPr>
        <w:t>.</w:t>
      </w:r>
    </w:p>
    <w:p w14:paraId="1857A8FC" w14:textId="1805D982" w:rsidR="00253511" w:rsidRPr="00C60DF7" w:rsidRDefault="00C212C7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acabado deberá soportar una exposición mínima al rocío de sal de 1000 horas</w:t>
      </w:r>
      <w:r w:rsidR="00253511" w:rsidRPr="00C60DF7">
        <w:rPr>
          <w:color w:val="auto"/>
          <w:lang w:val="es-CL"/>
        </w:rPr>
        <w:t>.</w:t>
      </w:r>
    </w:p>
    <w:p w14:paraId="75FA7880" w14:textId="10E14808" w:rsidR="00253511" w:rsidRPr="00C60DF7" w:rsidRDefault="00C212C7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El acabado deberá tener una resistencia al impacto de 80 pulg</w:t>
      </w:r>
      <w:r w:rsidR="007F1F16" w:rsidRPr="00C60DF7">
        <w:rPr>
          <w:color w:val="auto"/>
          <w:lang w:val="es-CL"/>
        </w:rPr>
        <w:t>ada</w:t>
      </w:r>
      <w:r w:rsidR="00AB6359" w:rsidRPr="00C60DF7">
        <w:rPr>
          <w:color w:val="auto"/>
          <w:lang w:val="es-CL"/>
        </w:rPr>
        <w:t>s</w:t>
      </w:r>
      <w:r w:rsidRPr="00C60DF7">
        <w:rPr>
          <w:color w:val="auto"/>
          <w:lang w:val="es-CL"/>
        </w:rPr>
        <w:t>-libra</w:t>
      </w:r>
      <w:r w:rsidR="00AB6359" w:rsidRPr="00C60DF7">
        <w:rPr>
          <w:color w:val="auto"/>
          <w:lang w:val="es-CL"/>
        </w:rPr>
        <w:t>s</w:t>
      </w:r>
      <w:r w:rsidR="00253511" w:rsidRPr="00C60DF7">
        <w:rPr>
          <w:color w:val="auto"/>
          <w:lang w:val="es-CL"/>
        </w:rPr>
        <w:t>.</w:t>
      </w:r>
    </w:p>
    <w:p w14:paraId="24EDC61B" w14:textId="3FF80CC2" w:rsidR="00253511" w:rsidRPr="00C60DF7" w:rsidRDefault="008D71B8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Todos los componentes de aluminio deberán tener un acabado de revestimiento en polvo</w:t>
      </w:r>
      <w:r w:rsidR="00AB6359" w:rsidRPr="00C60DF7">
        <w:rPr>
          <w:color w:val="auto"/>
          <w:lang w:val="es-CL"/>
        </w:rPr>
        <w:t xml:space="preserve"> curado en horno</w:t>
      </w:r>
      <w:r w:rsidRPr="00C60DF7">
        <w:rPr>
          <w:color w:val="FF0000"/>
          <w:lang w:val="es-CL"/>
        </w:rPr>
        <w:t xml:space="preserve"> </w:t>
      </w:r>
      <w:r w:rsidRPr="00C60DF7">
        <w:rPr>
          <w:color w:val="auto"/>
          <w:lang w:val="es-CL"/>
        </w:rPr>
        <w:t>en un color que calce con la muestra suministrada por el cliente</w:t>
      </w:r>
      <w:r w:rsidR="00253511" w:rsidRPr="00C60DF7">
        <w:rPr>
          <w:color w:val="auto"/>
          <w:lang w:val="es-CL"/>
        </w:rPr>
        <w:t>.</w:t>
      </w:r>
    </w:p>
    <w:p w14:paraId="50D5BA2C" w14:textId="10FA2D2F" w:rsidR="00253511" w:rsidRPr="00C60DF7" w:rsidRDefault="001F2F53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Aluminio preparado con acabado de</w:t>
      </w:r>
      <w:r w:rsidR="007F1F16" w:rsidRPr="00C60DF7">
        <w:rPr>
          <w:color w:val="auto"/>
          <w:lang w:val="es-CL"/>
        </w:rPr>
        <w:t xml:space="preserve"> molino limpiado en fábrica</w:t>
      </w:r>
      <w:r w:rsidR="00253511" w:rsidRPr="00C60DF7">
        <w:rPr>
          <w:color w:val="auto"/>
          <w:lang w:val="es-CL"/>
        </w:rPr>
        <w:t>.</w:t>
      </w:r>
    </w:p>
    <w:p w14:paraId="5C4EA562" w14:textId="5E272AD3" w:rsidR="00253511" w:rsidRPr="00C60DF7" w:rsidRDefault="00502A91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Acero inoxidable con acabado cepillado #4</w:t>
      </w:r>
      <w:r w:rsidR="00253511" w:rsidRPr="00C60DF7">
        <w:rPr>
          <w:color w:val="auto"/>
          <w:lang w:val="es-CL"/>
        </w:rPr>
        <w:t>.</w:t>
      </w:r>
    </w:p>
    <w:p w14:paraId="502B88E7" w14:textId="379597E9" w:rsidR="00253511" w:rsidRPr="00C60DF7" w:rsidRDefault="00253511" w:rsidP="00C60DF7">
      <w:pPr>
        <w:pStyle w:val="ListParagraph"/>
        <w:numPr>
          <w:ilvl w:val="1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Op</w:t>
      </w:r>
      <w:r w:rsidR="00502A91" w:rsidRPr="00C60DF7">
        <w:rPr>
          <w:color w:val="auto"/>
          <w:lang w:val="es-CL"/>
        </w:rPr>
        <w:t>ciones</w:t>
      </w:r>
      <w:r w:rsidRPr="00C60DF7">
        <w:rPr>
          <w:color w:val="auto"/>
          <w:lang w:val="es-CL"/>
        </w:rPr>
        <w:t>:</w:t>
      </w:r>
    </w:p>
    <w:p w14:paraId="312FD9C4" w14:textId="237B96DF" w:rsidR="00253511" w:rsidRPr="00C60DF7" w:rsidRDefault="00502A91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Las entradas del pleno deberán incluir reguladores de tiro </w:t>
      </w:r>
      <w:r w:rsidR="007C24E1" w:rsidRPr="00C60DF7">
        <w:rPr>
          <w:color w:val="auto"/>
          <w:lang w:val="es-CL"/>
        </w:rPr>
        <w:t xml:space="preserve">de aleta opuesta de acero inoxidable </w:t>
      </w:r>
      <w:r w:rsidR="00CF4295" w:rsidRPr="00C60DF7">
        <w:rPr>
          <w:color w:val="auto"/>
          <w:lang w:val="es-CL"/>
        </w:rPr>
        <w:t>removible de</w:t>
      </w:r>
      <w:r w:rsidR="00AB6359" w:rsidRPr="00C60DF7">
        <w:rPr>
          <w:color w:val="auto"/>
          <w:lang w:val="es-CL"/>
        </w:rPr>
        <w:t>sde e</w:t>
      </w:r>
      <w:r w:rsidR="00CF4295" w:rsidRPr="00C60DF7">
        <w:rPr>
          <w:color w:val="auto"/>
          <w:lang w:val="es-CL"/>
        </w:rPr>
        <w:t>l lado de la sala para realizar el ajuste del caudal de aire sin retirar la cara del difusor</w:t>
      </w:r>
      <w:r w:rsidR="00253511" w:rsidRPr="00C60DF7">
        <w:rPr>
          <w:color w:val="auto"/>
          <w:lang w:val="es-CL"/>
        </w:rPr>
        <w:t>.</w:t>
      </w:r>
    </w:p>
    <w:p w14:paraId="13C1F17F" w14:textId="59152252" w:rsidR="00253511" w:rsidRPr="00C60DF7" w:rsidRDefault="00AB6359" w:rsidP="00C60DF7">
      <w:pPr>
        <w:pStyle w:val="ListParagraph"/>
        <w:numPr>
          <w:ilvl w:val="2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 w:hanging="3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 xml:space="preserve">La tapa del extremo </w:t>
      </w:r>
      <w:r w:rsidR="00253511" w:rsidRPr="00C60DF7">
        <w:rPr>
          <w:color w:val="auto"/>
          <w:lang w:val="es-CL"/>
        </w:rPr>
        <w:t>s</w:t>
      </w:r>
      <w:r w:rsidR="009E032D" w:rsidRPr="00C60DF7">
        <w:rPr>
          <w:color w:val="auto"/>
          <w:lang w:val="es-CL"/>
        </w:rPr>
        <w:t>e deberá suministrar con uno de los siguientes métodos de sujeción (solo pleno modular):</w:t>
      </w:r>
    </w:p>
    <w:p w14:paraId="125A5EF2" w14:textId="43856CB1" w:rsidR="00253511" w:rsidRPr="00C60DF7" w:rsidRDefault="00AB6359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La tapa del extremo</w:t>
      </w:r>
      <w:r w:rsidR="00253511" w:rsidRPr="00C60DF7">
        <w:rPr>
          <w:color w:val="FF0000"/>
          <w:lang w:val="es-CL"/>
        </w:rPr>
        <w:t xml:space="preserve"> </w:t>
      </w:r>
      <w:r w:rsidR="00253511" w:rsidRPr="00C60DF7">
        <w:rPr>
          <w:color w:val="auto"/>
          <w:lang w:val="es-CL"/>
        </w:rPr>
        <w:t>s</w:t>
      </w:r>
      <w:r w:rsidR="009E032D" w:rsidRPr="00C60DF7">
        <w:rPr>
          <w:color w:val="auto"/>
          <w:lang w:val="es-CL"/>
        </w:rPr>
        <w:t>e deberá sujetar en forma mecánica</w:t>
      </w:r>
      <w:r w:rsidR="00253511" w:rsidRPr="00C60DF7">
        <w:rPr>
          <w:color w:val="auto"/>
          <w:lang w:val="es-CL"/>
        </w:rPr>
        <w:t>.</w:t>
      </w:r>
    </w:p>
    <w:p w14:paraId="756C226E" w14:textId="33181466" w:rsidR="00717894" w:rsidRPr="00C60DF7" w:rsidRDefault="0098268A" w:rsidP="00C60DF7">
      <w:pPr>
        <w:pStyle w:val="ListParagraph"/>
        <w:numPr>
          <w:ilvl w:val="3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160"/>
        <w:contextualSpacing w:val="0"/>
        <w:textAlignment w:val="auto"/>
        <w:rPr>
          <w:color w:val="auto"/>
          <w:lang w:val="es-CL"/>
        </w:rPr>
      </w:pPr>
      <w:r w:rsidRPr="00C60DF7">
        <w:rPr>
          <w:color w:val="auto"/>
          <w:lang w:val="es-CL"/>
        </w:rPr>
        <w:t>La tapa del extremo</w:t>
      </w:r>
      <w:r w:rsidR="00253511" w:rsidRPr="00C60DF7">
        <w:rPr>
          <w:color w:val="auto"/>
          <w:lang w:val="es-CL"/>
        </w:rPr>
        <w:t xml:space="preserve"> </w:t>
      </w:r>
      <w:r w:rsidR="00334B39" w:rsidRPr="00C60DF7">
        <w:rPr>
          <w:color w:val="auto"/>
          <w:lang w:val="es-CL"/>
        </w:rPr>
        <w:t>deberá tener soldadura continua</w:t>
      </w:r>
      <w:r w:rsidR="00253511" w:rsidRPr="00C60DF7">
        <w:rPr>
          <w:color w:val="auto"/>
          <w:lang w:val="es-CL"/>
        </w:rPr>
        <w:t xml:space="preserve">. </w:t>
      </w:r>
    </w:p>
    <w:p w14:paraId="111B89D2" w14:textId="77777777" w:rsidR="00717894" w:rsidRPr="00C60DF7" w:rsidRDefault="00717894" w:rsidP="00C60DF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  <w:rPr>
          <w:b/>
          <w:lang w:val="es-CL"/>
        </w:rPr>
      </w:pPr>
    </w:p>
    <w:p w14:paraId="6556395D" w14:textId="77777777" w:rsidR="00660F65" w:rsidRPr="00C60DF7" w:rsidRDefault="00660F65" w:rsidP="00C60DF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  <w:rPr>
          <w:b/>
          <w:lang w:val="es-CL"/>
        </w:rPr>
      </w:pPr>
    </w:p>
    <w:p w14:paraId="46E7AB17" w14:textId="381D5D8F" w:rsidR="00253511" w:rsidRPr="00C60DF7" w:rsidRDefault="00253511" w:rsidP="00C60DF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  <w:rPr>
          <w:color w:val="FF0000"/>
          <w:lang w:val="es-CL"/>
        </w:rPr>
      </w:pPr>
      <w:r w:rsidRPr="00C60DF7">
        <w:rPr>
          <w:b/>
          <w:lang w:val="es-CL"/>
        </w:rPr>
        <w:t>PART</w:t>
      </w:r>
      <w:r w:rsidR="00334B39" w:rsidRPr="00C60DF7">
        <w:rPr>
          <w:b/>
          <w:lang w:val="es-CL"/>
        </w:rPr>
        <w:t>E</w:t>
      </w:r>
      <w:r w:rsidRPr="00C60DF7">
        <w:rPr>
          <w:b/>
          <w:lang w:val="es-CL"/>
        </w:rPr>
        <w:t xml:space="preserve"> 3 – E</w:t>
      </w:r>
      <w:r w:rsidR="00334B39" w:rsidRPr="00C60DF7">
        <w:rPr>
          <w:b/>
          <w:lang w:val="es-CL"/>
        </w:rPr>
        <w:t>JECUCIÓN</w:t>
      </w:r>
    </w:p>
    <w:p w14:paraId="409B75D6" w14:textId="77777777" w:rsidR="00253511" w:rsidRPr="00C60DF7" w:rsidRDefault="00253511" w:rsidP="00C60DF7">
      <w:pPr>
        <w:spacing w:after="0" w:line="276" w:lineRule="auto"/>
        <w:rPr>
          <w:b/>
          <w:lang w:val="es-CL"/>
        </w:rPr>
      </w:pPr>
    </w:p>
    <w:p w14:paraId="2704737A" w14:textId="5950D53E" w:rsidR="00253511" w:rsidRPr="00C60DF7" w:rsidRDefault="00253511" w:rsidP="00993BC6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>3.01</w:t>
      </w:r>
      <w:r w:rsidRPr="00C60DF7">
        <w:rPr>
          <w:b/>
          <w:lang w:val="es-CL"/>
        </w:rPr>
        <w:tab/>
        <w:t>Exam</w:t>
      </w:r>
      <w:r w:rsidR="00334B39" w:rsidRPr="00C60DF7">
        <w:rPr>
          <w:b/>
          <w:lang w:val="es-CL"/>
        </w:rPr>
        <w:t>en</w:t>
      </w:r>
    </w:p>
    <w:p w14:paraId="70CED5E6" w14:textId="59B3BD16" w:rsidR="00253511" w:rsidRPr="00993BC6" w:rsidRDefault="00334B39" w:rsidP="00993BC6">
      <w:pPr>
        <w:pStyle w:val="ListParagraph"/>
        <w:numPr>
          <w:ilvl w:val="0"/>
          <w:numId w:val="33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360"/>
        <w:rPr>
          <w:lang w:val="es-CL"/>
        </w:rPr>
      </w:pPr>
      <w:r w:rsidRPr="00993BC6">
        <w:rPr>
          <w:lang w:val="es-CL"/>
        </w:rPr>
        <w:t>Verificar que las condiciones s</w:t>
      </w:r>
      <w:r w:rsidR="0098268A" w:rsidRPr="00993BC6">
        <w:rPr>
          <w:lang w:val="es-CL"/>
        </w:rPr>
        <w:t>ean</w:t>
      </w:r>
      <w:r w:rsidRPr="00993BC6">
        <w:rPr>
          <w:lang w:val="es-CL"/>
        </w:rPr>
        <w:t xml:space="preserve"> adecuadas para la instalación</w:t>
      </w:r>
      <w:r w:rsidR="00253511" w:rsidRPr="00993BC6">
        <w:rPr>
          <w:lang w:val="es-CL"/>
        </w:rPr>
        <w:t>.</w:t>
      </w:r>
    </w:p>
    <w:p w14:paraId="49F0DCCE" w14:textId="70D5B4E7" w:rsidR="00253511" w:rsidRPr="00993BC6" w:rsidRDefault="00253511" w:rsidP="00993BC6">
      <w:pPr>
        <w:pStyle w:val="ListParagraph"/>
        <w:numPr>
          <w:ilvl w:val="0"/>
          <w:numId w:val="33"/>
        </w:num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360"/>
        <w:rPr>
          <w:lang w:val="es-CL"/>
        </w:rPr>
      </w:pPr>
      <w:r w:rsidRPr="00993BC6">
        <w:rPr>
          <w:lang w:val="es-CL"/>
        </w:rPr>
        <w:t>Verif</w:t>
      </w:r>
      <w:r w:rsidR="00730773" w:rsidRPr="00993BC6">
        <w:rPr>
          <w:lang w:val="es-CL"/>
        </w:rPr>
        <w:t>icar que las mediciones de campo s</w:t>
      </w:r>
      <w:r w:rsidR="0098268A" w:rsidRPr="00993BC6">
        <w:rPr>
          <w:lang w:val="es-CL"/>
        </w:rPr>
        <w:t>ean</w:t>
      </w:r>
      <w:r w:rsidR="00730773" w:rsidRPr="00993BC6">
        <w:rPr>
          <w:lang w:val="es-CL"/>
        </w:rPr>
        <w:t xml:space="preserve"> las mostradas en los planos</w:t>
      </w:r>
      <w:r w:rsidRPr="00993BC6">
        <w:rPr>
          <w:lang w:val="es-CL"/>
        </w:rPr>
        <w:t>.</w:t>
      </w:r>
    </w:p>
    <w:p w14:paraId="3853953E" w14:textId="77777777" w:rsidR="00253511" w:rsidRPr="00C60DF7" w:rsidRDefault="00253511" w:rsidP="00C60DF7">
      <w:pPr>
        <w:spacing w:after="0" w:line="276" w:lineRule="auto"/>
        <w:rPr>
          <w:lang w:val="es-CL"/>
        </w:rPr>
      </w:pPr>
    </w:p>
    <w:p w14:paraId="79912D28" w14:textId="40A3C0FF" w:rsidR="00253511" w:rsidRPr="00C60DF7" w:rsidRDefault="00253511" w:rsidP="00993BC6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>3.02</w:t>
      </w:r>
      <w:r w:rsidRPr="00C60DF7">
        <w:rPr>
          <w:b/>
          <w:lang w:val="es-CL"/>
        </w:rPr>
        <w:tab/>
        <w:t>Instal</w:t>
      </w:r>
      <w:r w:rsidR="00730773" w:rsidRPr="00C60DF7">
        <w:rPr>
          <w:b/>
          <w:lang w:val="es-CL"/>
        </w:rPr>
        <w:t>ación</w:t>
      </w:r>
    </w:p>
    <w:p w14:paraId="517E5C3B" w14:textId="67B9B2EE" w:rsidR="00253511" w:rsidRPr="00C60DF7" w:rsidRDefault="00253511" w:rsidP="00993BC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Instal</w:t>
      </w:r>
      <w:r w:rsidR="00730773" w:rsidRPr="00C60DF7">
        <w:rPr>
          <w:lang w:val="es-CL"/>
        </w:rPr>
        <w:t>ar de acuerdo con las instrucciones del fabricante</w:t>
      </w:r>
      <w:r w:rsidRPr="00C60DF7">
        <w:rPr>
          <w:lang w:val="es-CL"/>
        </w:rPr>
        <w:t>.</w:t>
      </w:r>
    </w:p>
    <w:p w14:paraId="77A51148" w14:textId="32C418AC" w:rsidR="00253511" w:rsidRPr="00C60DF7" w:rsidRDefault="00730773" w:rsidP="00993BC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 xml:space="preserve">Ver los planos para tener información sobre el(los) tamaño(s) </w:t>
      </w:r>
      <w:r w:rsidR="005B1418" w:rsidRPr="00C60DF7">
        <w:rPr>
          <w:lang w:val="es-CL"/>
        </w:rPr>
        <w:t>y las</w:t>
      </w:r>
      <w:r w:rsidRPr="00C60DF7">
        <w:rPr>
          <w:lang w:val="es-CL"/>
        </w:rPr>
        <w:t xml:space="preserve"> ubicaciones de las entradas del difusor lineal de ranura</w:t>
      </w:r>
      <w:r w:rsidR="00253511" w:rsidRPr="00C60DF7">
        <w:rPr>
          <w:lang w:val="es-CL"/>
        </w:rPr>
        <w:t>.</w:t>
      </w:r>
    </w:p>
    <w:p w14:paraId="1294ECCC" w14:textId="733CC83A" w:rsidR="00253511" w:rsidRPr="00C60DF7" w:rsidRDefault="00FE5FDE" w:rsidP="00993BC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Soportar</w:t>
      </w:r>
      <w:r w:rsidR="00BF280D" w:rsidRPr="00C60DF7">
        <w:rPr>
          <w:lang w:val="es-CL"/>
        </w:rPr>
        <w:t xml:space="preserve"> los componentes de forma individual desde la estructura </w:t>
      </w:r>
      <w:proofErr w:type="gramStart"/>
      <w:r w:rsidR="00BF280D" w:rsidRPr="00C60DF7">
        <w:rPr>
          <w:lang w:val="es-CL"/>
        </w:rPr>
        <w:t>de acuerdo a</w:t>
      </w:r>
      <w:proofErr w:type="gramEnd"/>
      <w:r w:rsidR="00BF280D" w:rsidRPr="00C60DF7">
        <w:rPr>
          <w:lang w:val="es-CL"/>
        </w:rPr>
        <w:t xml:space="preserve"> </w:t>
      </w:r>
      <w:r w:rsidR="00253511" w:rsidRPr="00C60DF7">
        <w:rPr>
          <w:lang w:val="es-CL"/>
        </w:rPr>
        <w:t>SMACNA (SRM).</w:t>
      </w:r>
    </w:p>
    <w:p w14:paraId="764D0853" w14:textId="01130D89" w:rsidR="00253511" w:rsidRPr="00C60DF7" w:rsidRDefault="00E071AF" w:rsidP="00993BC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No soportar los componentes desde la tubería.</w:t>
      </w:r>
    </w:p>
    <w:p w14:paraId="04455D87" w14:textId="40D57FEB" w:rsidR="00253511" w:rsidRPr="00C60DF7" w:rsidRDefault="00253511" w:rsidP="00993BC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Co</w:t>
      </w:r>
      <w:r w:rsidR="005342D4" w:rsidRPr="00C60DF7">
        <w:rPr>
          <w:lang w:val="es-CL"/>
        </w:rPr>
        <w:t>nectar la tubería de acuerdo con la Sección</w:t>
      </w:r>
      <w:r w:rsidRPr="00C60DF7">
        <w:rPr>
          <w:lang w:val="es-CL"/>
        </w:rPr>
        <w:t xml:space="preserve"> 203 31 00.</w:t>
      </w:r>
    </w:p>
    <w:p w14:paraId="7421C3CE" w14:textId="77777777" w:rsidR="00253511" w:rsidRPr="00C60DF7" w:rsidRDefault="00253511" w:rsidP="00C60DF7">
      <w:pPr>
        <w:spacing w:after="0" w:line="276" w:lineRule="auto"/>
        <w:rPr>
          <w:lang w:val="es-CL"/>
        </w:rPr>
      </w:pPr>
    </w:p>
    <w:p w14:paraId="4E61A5C7" w14:textId="33DD7D1F" w:rsidR="00253511" w:rsidRPr="00C60DF7" w:rsidRDefault="00253511" w:rsidP="00993BC6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 xml:space="preserve">3.03 </w:t>
      </w:r>
      <w:r w:rsidRPr="00C60DF7">
        <w:rPr>
          <w:b/>
          <w:lang w:val="es-CL"/>
        </w:rPr>
        <w:tab/>
      </w:r>
      <w:r w:rsidR="005342D4" w:rsidRPr="00C60DF7">
        <w:rPr>
          <w:b/>
          <w:lang w:val="es-CL"/>
        </w:rPr>
        <w:t>Ajuste</w:t>
      </w:r>
    </w:p>
    <w:p w14:paraId="1321AB5F" w14:textId="4FAD6A79" w:rsidR="00253511" w:rsidRPr="00C60DF7" w:rsidRDefault="005342D4" w:rsidP="00993BC6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Asegurar el suministro de aire al sistema de cortina de aire</w:t>
      </w:r>
      <w:r w:rsidR="00816592" w:rsidRPr="00C60DF7">
        <w:rPr>
          <w:lang w:val="es-CL"/>
        </w:rPr>
        <w:t xml:space="preserve"> realizando una medición de</w:t>
      </w:r>
      <w:r w:rsidR="003E65A4" w:rsidRPr="00C60DF7">
        <w:rPr>
          <w:lang w:val="es-CL"/>
        </w:rPr>
        <w:t>l</w:t>
      </w:r>
      <w:r w:rsidR="00816592" w:rsidRPr="00C60DF7">
        <w:rPr>
          <w:lang w:val="es-CL"/>
        </w:rPr>
        <w:t xml:space="preserve"> caudal de aire</w:t>
      </w:r>
      <w:r w:rsidR="00DC770E" w:rsidRPr="00C60DF7">
        <w:rPr>
          <w:lang w:val="es-CL"/>
        </w:rPr>
        <w:t xml:space="preserve"> del ducto de suministro principal</w:t>
      </w:r>
      <w:r w:rsidR="003E65A4" w:rsidRPr="00C60DF7">
        <w:rPr>
          <w:lang w:val="es-CL"/>
        </w:rPr>
        <w:t xml:space="preserve"> con tubo Pitot</w:t>
      </w:r>
      <w:r w:rsidR="00253511" w:rsidRPr="00C60DF7">
        <w:rPr>
          <w:lang w:val="es-CL"/>
        </w:rPr>
        <w:t>.</w:t>
      </w:r>
    </w:p>
    <w:p w14:paraId="0DB81A74" w14:textId="793CF6B7" w:rsidR="00253511" w:rsidRPr="00C60DF7" w:rsidRDefault="00DC770E" w:rsidP="00993BC6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 xml:space="preserve">Balancear las salidas </w:t>
      </w:r>
      <w:proofErr w:type="gramStart"/>
      <w:r w:rsidRPr="00C60DF7">
        <w:rPr>
          <w:lang w:val="es-CL"/>
        </w:rPr>
        <w:t>de acuerdo a</w:t>
      </w:r>
      <w:proofErr w:type="gramEnd"/>
      <w:r w:rsidRPr="00C60DF7">
        <w:rPr>
          <w:lang w:val="es-CL"/>
        </w:rPr>
        <w:t xml:space="preserve"> las recomendaciones del fabricante</w:t>
      </w:r>
      <w:r w:rsidR="00253511" w:rsidRPr="00C60DF7">
        <w:rPr>
          <w:lang w:val="es-CL"/>
        </w:rPr>
        <w:t>.</w:t>
      </w:r>
    </w:p>
    <w:p w14:paraId="6ADB9DCB" w14:textId="3B63896B" w:rsidR="00253511" w:rsidRPr="00C60DF7" w:rsidRDefault="00253511" w:rsidP="00993BC6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Verif</w:t>
      </w:r>
      <w:r w:rsidR="00DC770E" w:rsidRPr="00C60DF7">
        <w:rPr>
          <w:lang w:val="es-CL"/>
        </w:rPr>
        <w:t>icar que las mediciones de campo s</w:t>
      </w:r>
      <w:r w:rsidR="003E65A4" w:rsidRPr="00C60DF7">
        <w:rPr>
          <w:lang w:val="es-CL"/>
        </w:rPr>
        <w:t>ea</w:t>
      </w:r>
      <w:r w:rsidR="00DC770E" w:rsidRPr="00C60DF7">
        <w:rPr>
          <w:lang w:val="es-CL"/>
        </w:rPr>
        <w:t>n las que se muestran en los planos</w:t>
      </w:r>
      <w:r w:rsidRPr="00C60DF7">
        <w:rPr>
          <w:lang w:val="es-CL"/>
        </w:rPr>
        <w:t>.</w:t>
      </w:r>
    </w:p>
    <w:p w14:paraId="064163CB" w14:textId="77777777" w:rsidR="00253511" w:rsidRPr="00C60DF7" w:rsidRDefault="00253511" w:rsidP="00C60DF7">
      <w:pPr>
        <w:spacing w:after="0" w:line="276" w:lineRule="auto"/>
        <w:ind w:left="990" w:hanging="270"/>
        <w:rPr>
          <w:lang w:val="es-CL"/>
        </w:rPr>
      </w:pPr>
    </w:p>
    <w:p w14:paraId="159E1D91" w14:textId="463F5053" w:rsidR="00253511" w:rsidRPr="00C60DF7" w:rsidRDefault="00253511" w:rsidP="00993BC6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 xml:space="preserve">3.04 </w:t>
      </w:r>
      <w:r w:rsidRPr="00C60DF7">
        <w:rPr>
          <w:b/>
          <w:lang w:val="es-CL"/>
        </w:rPr>
        <w:tab/>
      </w:r>
      <w:r w:rsidR="003950F2" w:rsidRPr="00C60DF7">
        <w:rPr>
          <w:b/>
          <w:lang w:val="es-CL"/>
        </w:rPr>
        <w:t>Control de calidad de campo</w:t>
      </w:r>
    </w:p>
    <w:p w14:paraId="6DE10DB4" w14:textId="72778AA3" w:rsidR="00253511" w:rsidRPr="00C60DF7" w:rsidRDefault="003C3751" w:rsidP="00C60DF7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Consult</w:t>
      </w:r>
      <w:r w:rsidR="0052681F" w:rsidRPr="00C60DF7">
        <w:rPr>
          <w:lang w:val="es-CL"/>
        </w:rPr>
        <w:t>ar</w:t>
      </w:r>
      <w:r w:rsidRPr="00C60DF7">
        <w:rPr>
          <w:lang w:val="es-CL"/>
        </w:rPr>
        <w:t xml:space="preserve"> la </w:t>
      </w:r>
      <w:r w:rsidR="00C47604" w:rsidRPr="00C60DF7">
        <w:rPr>
          <w:lang w:val="es-CL"/>
        </w:rPr>
        <w:t>s</w:t>
      </w:r>
      <w:r w:rsidRPr="00C60DF7">
        <w:rPr>
          <w:lang w:val="es-CL"/>
        </w:rPr>
        <w:t>ección</w:t>
      </w:r>
      <w:r w:rsidR="00253511" w:rsidRPr="00C60DF7">
        <w:rPr>
          <w:lang w:val="es-CL"/>
        </w:rPr>
        <w:t xml:space="preserve"> 01 40 00 – </w:t>
      </w:r>
      <w:r w:rsidR="003950F2" w:rsidRPr="00C60DF7">
        <w:rPr>
          <w:lang w:val="es-CL"/>
        </w:rPr>
        <w:t>Requerimientos de calidad para los requerimientos adicionales</w:t>
      </w:r>
      <w:r w:rsidR="00253511" w:rsidRPr="00C60DF7">
        <w:rPr>
          <w:lang w:val="es-CL"/>
        </w:rPr>
        <w:t>.</w:t>
      </w:r>
    </w:p>
    <w:p w14:paraId="6DD79DE9" w14:textId="77777777" w:rsidR="00253511" w:rsidRPr="00C60DF7" w:rsidRDefault="00253511" w:rsidP="00C60DF7">
      <w:pPr>
        <w:spacing w:after="0" w:line="276" w:lineRule="auto"/>
        <w:rPr>
          <w:b/>
          <w:lang w:val="es-CL"/>
        </w:rPr>
      </w:pPr>
    </w:p>
    <w:p w14:paraId="03D1E6AA" w14:textId="480BC535" w:rsidR="00253511" w:rsidRPr="00C60DF7" w:rsidRDefault="00253511" w:rsidP="00993BC6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 xml:space="preserve">3.05 </w:t>
      </w:r>
      <w:r w:rsidRPr="00C60DF7">
        <w:rPr>
          <w:b/>
          <w:lang w:val="es-CL"/>
        </w:rPr>
        <w:tab/>
      </w:r>
      <w:r w:rsidR="003950F2" w:rsidRPr="00C60DF7">
        <w:rPr>
          <w:b/>
          <w:lang w:val="es-CL"/>
        </w:rPr>
        <w:t>Limpieza</w:t>
      </w:r>
    </w:p>
    <w:p w14:paraId="268AB458" w14:textId="1C8F8E65" w:rsidR="00253511" w:rsidRPr="00C60DF7" w:rsidRDefault="003C3751" w:rsidP="00C60DF7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Consult</w:t>
      </w:r>
      <w:r w:rsidR="0052681F" w:rsidRPr="00C60DF7">
        <w:rPr>
          <w:lang w:val="es-CL"/>
        </w:rPr>
        <w:t>ar</w:t>
      </w:r>
      <w:r w:rsidR="00C47604" w:rsidRPr="00C60DF7">
        <w:rPr>
          <w:lang w:val="es-CL"/>
        </w:rPr>
        <w:t xml:space="preserve"> la s</w:t>
      </w:r>
      <w:r w:rsidRPr="00C60DF7">
        <w:rPr>
          <w:lang w:val="es-CL"/>
        </w:rPr>
        <w:t>ección</w:t>
      </w:r>
      <w:r w:rsidR="00253511" w:rsidRPr="00C60DF7">
        <w:rPr>
          <w:lang w:val="es-CL"/>
        </w:rPr>
        <w:t xml:space="preserve"> 01 74 19 – </w:t>
      </w:r>
      <w:r w:rsidR="003950F2" w:rsidRPr="00C60DF7">
        <w:rPr>
          <w:lang w:val="es-CL"/>
        </w:rPr>
        <w:t>Gestión y eliminación de los desechos de construcción para los requerimientos adicionales</w:t>
      </w:r>
      <w:r w:rsidR="00253511" w:rsidRPr="00C60DF7">
        <w:rPr>
          <w:lang w:val="es-CL"/>
        </w:rPr>
        <w:t>.</w:t>
      </w:r>
    </w:p>
    <w:p w14:paraId="32354A5E" w14:textId="77777777" w:rsidR="00253511" w:rsidRPr="00C60DF7" w:rsidRDefault="00253511" w:rsidP="00C60DF7">
      <w:pPr>
        <w:spacing w:after="0" w:line="276" w:lineRule="auto"/>
        <w:rPr>
          <w:b/>
          <w:lang w:val="es-CL"/>
        </w:rPr>
      </w:pPr>
    </w:p>
    <w:p w14:paraId="4172CD0B" w14:textId="04B68856" w:rsidR="00253511" w:rsidRPr="00C60DF7" w:rsidRDefault="00253511" w:rsidP="00993BC6">
      <w:pPr>
        <w:tabs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lang w:val="es-CL"/>
        </w:rPr>
      </w:pPr>
      <w:r w:rsidRPr="00C60DF7">
        <w:rPr>
          <w:b/>
          <w:lang w:val="es-CL"/>
        </w:rPr>
        <w:t xml:space="preserve">3.06 </w:t>
      </w:r>
      <w:r w:rsidRPr="00C60DF7">
        <w:rPr>
          <w:b/>
          <w:lang w:val="es-CL"/>
        </w:rPr>
        <w:tab/>
      </w:r>
      <w:r w:rsidR="0052681F" w:rsidRPr="00C60DF7">
        <w:rPr>
          <w:b/>
          <w:color w:val="auto"/>
          <w:lang w:val="es-CL"/>
        </w:rPr>
        <w:t>Actividades de cierre</w:t>
      </w:r>
    </w:p>
    <w:p w14:paraId="6C30F11D" w14:textId="7532093B" w:rsidR="00253511" w:rsidRPr="00C60DF7" w:rsidRDefault="003C3751" w:rsidP="00C60DF7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Consult</w:t>
      </w:r>
      <w:r w:rsidR="0052681F" w:rsidRPr="00C60DF7">
        <w:rPr>
          <w:lang w:val="es-CL"/>
        </w:rPr>
        <w:t>ar</w:t>
      </w:r>
      <w:r w:rsidR="00C47604" w:rsidRPr="00C60DF7">
        <w:rPr>
          <w:lang w:val="es-CL"/>
        </w:rPr>
        <w:t xml:space="preserve"> la s</w:t>
      </w:r>
      <w:r w:rsidRPr="00C60DF7">
        <w:rPr>
          <w:lang w:val="es-CL"/>
        </w:rPr>
        <w:t>ección</w:t>
      </w:r>
      <w:r w:rsidR="00253511" w:rsidRPr="00C60DF7">
        <w:rPr>
          <w:lang w:val="es-CL"/>
        </w:rPr>
        <w:t xml:space="preserve"> 01 78 00 –</w:t>
      </w:r>
      <w:r w:rsidR="00252934" w:rsidRPr="00C60DF7">
        <w:rPr>
          <w:lang w:val="es-CL"/>
        </w:rPr>
        <w:t xml:space="preserve"> Presentaciones de cierre</w:t>
      </w:r>
      <w:r w:rsidR="00207AE7" w:rsidRPr="00C60DF7">
        <w:rPr>
          <w:lang w:val="es-CL"/>
        </w:rPr>
        <w:t xml:space="preserve"> para requerimientos de documentación de</w:t>
      </w:r>
      <w:r w:rsidR="00D473D5" w:rsidRPr="00C60DF7">
        <w:rPr>
          <w:lang w:val="es-CL"/>
        </w:rPr>
        <w:t xml:space="preserve"> cierre</w:t>
      </w:r>
      <w:r w:rsidR="00253511" w:rsidRPr="00C60DF7">
        <w:rPr>
          <w:lang w:val="es-CL"/>
        </w:rPr>
        <w:t>.</w:t>
      </w:r>
    </w:p>
    <w:p w14:paraId="2C9EE8BC" w14:textId="5C6AE545" w:rsidR="00253511" w:rsidRPr="00C60DF7" w:rsidRDefault="003C3751" w:rsidP="00C60DF7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contextualSpacing w:val="0"/>
        <w:textAlignment w:val="auto"/>
        <w:rPr>
          <w:lang w:val="es-CL"/>
        </w:rPr>
      </w:pPr>
      <w:r w:rsidRPr="00C60DF7">
        <w:rPr>
          <w:lang w:val="es-CL"/>
        </w:rPr>
        <w:t>Con</w:t>
      </w:r>
      <w:bookmarkStart w:id="0" w:name="_GoBack"/>
      <w:bookmarkEnd w:id="0"/>
      <w:r w:rsidRPr="00C60DF7">
        <w:rPr>
          <w:lang w:val="es-CL"/>
        </w:rPr>
        <w:t>sult</w:t>
      </w:r>
      <w:r w:rsidR="0052681F" w:rsidRPr="00C60DF7">
        <w:rPr>
          <w:lang w:val="es-CL"/>
        </w:rPr>
        <w:t>ar</w:t>
      </w:r>
      <w:r w:rsidR="00C47604" w:rsidRPr="00C60DF7">
        <w:rPr>
          <w:lang w:val="es-CL"/>
        </w:rPr>
        <w:t xml:space="preserve"> la s</w:t>
      </w:r>
      <w:r w:rsidRPr="00C60DF7">
        <w:rPr>
          <w:lang w:val="es-CL"/>
        </w:rPr>
        <w:t>ección</w:t>
      </w:r>
      <w:r w:rsidR="00253511" w:rsidRPr="00C60DF7">
        <w:rPr>
          <w:lang w:val="es-CL"/>
        </w:rPr>
        <w:t xml:space="preserve"> 01 79 00 – Demo</w:t>
      </w:r>
      <w:r w:rsidR="00207AE7" w:rsidRPr="00C60DF7">
        <w:rPr>
          <w:lang w:val="es-CL"/>
        </w:rPr>
        <w:t>stración y capacitación para los requerimientos adicionales</w:t>
      </w:r>
      <w:r w:rsidR="00253511" w:rsidRPr="00C60DF7">
        <w:rPr>
          <w:lang w:val="es-CL"/>
        </w:rPr>
        <w:t xml:space="preserve">. </w:t>
      </w:r>
    </w:p>
    <w:p w14:paraId="53F53CAA" w14:textId="77777777" w:rsidR="004F714F" w:rsidRPr="00C60DF7" w:rsidRDefault="004F714F" w:rsidP="00C60DF7">
      <w:pPr>
        <w:spacing w:after="0" w:line="276" w:lineRule="auto"/>
        <w:rPr>
          <w:lang w:val="es-CL"/>
        </w:rPr>
      </w:pPr>
    </w:p>
    <w:sectPr w:rsidR="004F714F" w:rsidRPr="00C60DF7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BD02B" w14:textId="77777777" w:rsidR="004C342F" w:rsidRDefault="004C342F" w:rsidP="00613808">
      <w:r>
        <w:separator/>
      </w:r>
    </w:p>
  </w:endnote>
  <w:endnote w:type="continuationSeparator" w:id="0">
    <w:p w14:paraId="16C3D695" w14:textId="77777777" w:rsidR="004C342F" w:rsidRDefault="004C342F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Trebuchet MS"/>
    <w:charset w:val="00"/>
    <w:family w:val="auto"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03EC2" w14:textId="64B85DEB" w:rsidR="00613808" w:rsidRPr="00DD2141" w:rsidRDefault="00C47604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7DBDD" wp14:editId="3613CAAD">
              <wp:simplePos x="0" y="0"/>
              <wp:positionH relativeFrom="column">
                <wp:posOffset>-76200</wp:posOffset>
              </wp:positionH>
              <wp:positionV relativeFrom="paragraph">
                <wp:posOffset>-121920</wp:posOffset>
              </wp:positionV>
              <wp:extent cx="5164666" cy="381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4666" cy="38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56C0F3" w14:textId="77777777" w:rsidR="00C47604" w:rsidRPr="00D416CD" w:rsidRDefault="00C47604" w:rsidP="00C47604">
                          <w:pPr>
                            <w:ind w:left="0" w:firstLine="0"/>
                            <w:rPr>
                              <w:sz w:val="12"/>
                              <w:szCs w:val="12"/>
                              <w:lang w:val="es-CL"/>
                            </w:rPr>
                          </w:pPr>
                          <w:r w:rsidRPr="002F41EB">
                            <w:rPr>
                              <w:sz w:val="12"/>
                              <w:szCs w:val="12"/>
                              <w:lang w:val="es-MX"/>
                            </w:rPr>
                            <w:t xml:space="preserve">© </w:t>
                          </w:r>
                          <w:r w:rsidRPr="00D416CD">
                            <w:rPr>
                              <w:sz w:val="12"/>
                              <w:szCs w:val="12"/>
                              <w:lang w:val="es-CL"/>
                            </w:rPr>
                            <w:t xml:space="preserve">Derechos de autor Price Industries Limited 2016. Todas las dimensiones métricas () son conversiones exactas. Las dimensiones imperiales se convierten a métricas y se redondean al milímetro más cercano. Para obtener </w:t>
                          </w:r>
                          <w:proofErr w:type="gramStart"/>
                          <w:r w:rsidRPr="00D416CD">
                            <w:rPr>
                              <w:sz w:val="12"/>
                              <w:szCs w:val="12"/>
                              <w:lang w:val="es-CL"/>
                            </w:rPr>
                            <w:t>mayor información</w:t>
                          </w:r>
                          <w:proofErr w:type="gramEnd"/>
                          <w:r w:rsidRPr="00D416CD">
                            <w:rPr>
                              <w:sz w:val="12"/>
                              <w:szCs w:val="12"/>
                              <w:lang w:val="es-CL"/>
                            </w:rPr>
                            <w:t>, visite www.priceindustries.com.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7DBD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6pt;margin-top:-9.6pt;width:406.6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" fillcolor="white [3201]" stroked="f" strokeweight=".5pt">
              <v:textbox>
                <w:txbxContent>
                  <w:p w14:paraId="3356C0F3" w14:textId="77777777" w:rsidR="00C47604" w:rsidRPr="00D416CD" w:rsidRDefault="00C47604" w:rsidP="00C47604">
                    <w:pPr>
                      <w:ind w:left="0" w:firstLine="0"/>
                      <w:rPr>
                        <w:sz w:val="12"/>
                        <w:szCs w:val="12"/>
                        <w:lang w:val="es-CL"/>
                      </w:rPr>
                    </w:pPr>
                    <w:r w:rsidRPr="002F41EB">
                      <w:rPr>
                        <w:sz w:val="12"/>
                        <w:szCs w:val="12"/>
                        <w:lang w:val="es-MX"/>
                      </w:rPr>
                      <w:t xml:space="preserve">© </w:t>
                    </w:r>
                    <w:r w:rsidRPr="00D416CD">
                      <w:rPr>
                        <w:sz w:val="12"/>
                        <w:szCs w:val="12"/>
                        <w:lang w:val="es-CL"/>
                      </w:rPr>
                      <w:t xml:space="preserve">Derechos de autor Price Industries Limited 2016. Todas las dimensiones métricas () son conversiones exactas. Las dimensiones imperiales se convierten a métricas y se redondean al milímetro más cercano. Para obtener </w:t>
                    </w:r>
                    <w:proofErr w:type="gramStart"/>
                    <w:r w:rsidRPr="00D416CD">
                      <w:rPr>
                        <w:sz w:val="12"/>
                        <w:szCs w:val="12"/>
                        <w:lang w:val="es-CL"/>
                      </w:rPr>
                      <w:t>mayor información</w:t>
                    </w:r>
                    <w:proofErr w:type="gramEnd"/>
                    <w:r w:rsidRPr="00D416CD">
                      <w:rPr>
                        <w:sz w:val="12"/>
                        <w:szCs w:val="12"/>
                        <w:lang w:val="es-CL"/>
                      </w:rPr>
                      <w:t>, visite www.priceindustries.com.</w:t>
                    </w:r>
                  </w:p>
                </w:txbxContent>
              </v:textbox>
            </v:shape>
          </w:pict>
        </mc:Fallback>
      </mc:AlternateContent>
    </w:r>
    <w:r w:rsidR="00773D9F">
      <w:rPr>
        <w:rStyle w:val="PageNumber"/>
        <w:sz w:val="20"/>
        <w:szCs w:val="20"/>
      </w:rPr>
      <w:t>HORD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5B1418"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03428486" w:rsidR="00613808" w:rsidRPr="009C23E8" w:rsidRDefault="001A085F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E32EA" w14:textId="77777777" w:rsidR="004C342F" w:rsidRDefault="004C342F" w:rsidP="00613808">
      <w:r>
        <w:separator/>
      </w:r>
    </w:p>
  </w:footnote>
  <w:footnote w:type="continuationSeparator" w:id="0">
    <w:p w14:paraId="5C9A3F2D" w14:textId="77777777" w:rsidR="004C342F" w:rsidRDefault="004C342F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F7518" w14:textId="769647CB" w:rsidR="00613808" w:rsidRPr="003C3751" w:rsidRDefault="00C60DF7" w:rsidP="003C3751">
    <w:pPr>
      <w:pStyle w:val="Header"/>
      <w:ind w:left="0" w:firstLine="0"/>
      <w:rPr>
        <w:b/>
        <w:color w:val="943634" w:themeColor="accent2" w:themeShade="BF"/>
        <w:sz w:val="40"/>
        <w:szCs w:val="40"/>
      </w:rPr>
    </w:pPr>
    <w:r>
      <w:rPr>
        <w:b/>
        <w:noProof/>
        <w:color w:val="943634" w:themeColor="accent2" w:themeShade="BF"/>
        <w:sz w:val="40"/>
        <w:szCs w:val="40"/>
      </w:rPr>
      <w:drawing>
        <wp:anchor distT="0" distB="0" distL="114300" distR="114300" simplePos="0" relativeHeight="251660288" behindDoc="0" locked="0" layoutInCell="1" allowOverlap="1" wp14:anchorId="7E4D2ACE" wp14:editId="5CD26AE7">
          <wp:simplePos x="0" y="0"/>
          <wp:positionH relativeFrom="column">
            <wp:posOffset>-450850</wp:posOffset>
          </wp:positionH>
          <wp:positionV relativeFrom="paragraph">
            <wp:posOffset>-404021</wp:posOffset>
          </wp:positionV>
          <wp:extent cx="7772400" cy="913977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_Spec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913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C7D"/>
    <w:multiLevelType w:val="hybridMultilevel"/>
    <w:tmpl w:val="78DCEB06"/>
    <w:lvl w:ilvl="0" w:tplc="AF12E644">
      <w:start w:val="1"/>
      <w:numFmt w:val="upperLetter"/>
      <w:lvlText w:val="%1."/>
      <w:lvlJc w:val="left"/>
      <w:pPr>
        <w:ind w:left="3600" w:hanging="720"/>
      </w:pPr>
      <w:rPr>
        <w:rFonts w:hint="default"/>
      </w:rPr>
    </w:lvl>
    <w:lvl w:ilvl="1" w:tplc="1E6CA0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57E73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7A858CA"/>
    <w:multiLevelType w:val="hybridMultilevel"/>
    <w:tmpl w:val="EC18F16E"/>
    <w:lvl w:ilvl="0" w:tplc="04090019">
      <w:start w:val="1"/>
      <w:numFmt w:val="lowerLetter"/>
      <w:lvlText w:val="%1."/>
      <w:lvlJc w:val="left"/>
      <w:pPr>
        <w:ind w:left="1872" w:hanging="360"/>
      </w:pPr>
    </w:lvl>
    <w:lvl w:ilvl="1" w:tplc="04090019">
      <w:start w:val="1"/>
      <w:numFmt w:val="lowerLetter"/>
      <w:lvlText w:val="%2."/>
      <w:lvlJc w:val="left"/>
      <w:pPr>
        <w:ind w:left="2592" w:hanging="360"/>
      </w:pPr>
    </w:lvl>
    <w:lvl w:ilvl="2" w:tplc="0409001B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 w15:restartNumberingAfterBreak="0">
    <w:nsid w:val="08A67665"/>
    <w:multiLevelType w:val="hybridMultilevel"/>
    <w:tmpl w:val="BAE09AC2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37A40"/>
    <w:multiLevelType w:val="hybridMultilevel"/>
    <w:tmpl w:val="8CE00CF4"/>
    <w:lvl w:ilvl="0" w:tplc="AF12E644">
      <w:start w:val="1"/>
      <w:numFmt w:val="upperLetter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C5CB3"/>
    <w:multiLevelType w:val="hybridMultilevel"/>
    <w:tmpl w:val="E03023A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44C78"/>
    <w:multiLevelType w:val="hybridMultilevel"/>
    <w:tmpl w:val="0A82853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2DB407A7"/>
    <w:multiLevelType w:val="hybridMultilevel"/>
    <w:tmpl w:val="64EAD88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585015"/>
    <w:multiLevelType w:val="hybridMultilevel"/>
    <w:tmpl w:val="DD8CDF00"/>
    <w:lvl w:ilvl="0" w:tplc="0409000F">
      <w:start w:val="1"/>
      <w:numFmt w:val="decimal"/>
      <w:lvlText w:val="%1."/>
      <w:lvlJc w:val="left"/>
      <w:pPr>
        <w:ind w:left="2592" w:hanging="360"/>
      </w:pPr>
    </w:lvl>
    <w:lvl w:ilvl="1" w:tplc="04090019" w:tentative="1">
      <w:start w:val="1"/>
      <w:numFmt w:val="lowerLetter"/>
      <w:lvlText w:val="%2."/>
      <w:lvlJc w:val="left"/>
      <w:pPr>
        <w:ind w:left="3312" w:hanging="360"/>
      </w:pPr>
    </w:lvl>
    <w:lvl w:ilvl="2" w:tplc="0409001B" w:tentative="1">
      <w:start w:val="1"/>
      <w:numFmt w:val="lowerRoman"/>
      <w:lvlText w:val="%3."/>
      <w:lvlJc w:val="right"/>
      <w:pPr>
        <w:ind w:left="4032" w:hanging="180"/>
      </w:pPr>
    </w:lvl>
    <w:lvl w:ilvl="3" w:tplc="0409000F" w:tentative="1">
      <w:start w:val="1"/>
      <w:numFmt w:val="decimal"/>
      <w:lvlText w:val="%4."/>
      <w:lvlJc w:val="left"/>
      <w:pPr>
        <w:ind w:left="4752" w:hanging="360"/>
      </w:pPr>
    </w:lvl>
    <w:lvl w:ilvl="4" w:tplc="04090019" w:tentative="1">
      <w:start w:val="1"/>
      <w:numFmt w:val="lowerLetter"/>
      <w:lvlText w:val="%5."/>
      <w:lvlJc w:val="left"/>
      <w:pPr>
        <w:ind w:left="5472" w:hanging="360"/>
      </w:pPr>
    </w:lvl>
    <w:lvl w:ilvl="5" w:tplc="0409001B" w:tentative="1">
      <w:start w:val="1"/>
      <w:numFmt w:val="lowerRoman"/>
      <w:lvlText w:val="%6."/>
      <w:lvlJc w:val="right"/>
      <w:pPr>
        <w:ind w:left="6192" w:hanging="180"/>
      </w:pPr>
    </w:lvl>
    <w:lvl w:ilvl="6" w:tplc="0409000F" w:tentative="1">
      <w:start w:val="1"/>
      <w:numFmt w:val="decimal"/>
      <w:lvlText w:val="%7."/>
      <w:lvlJc w:val="left"/>
      <w:pPr>
        <w:ind w:left="6912" w:hanging="360"/>
      </w:pPr>
    </w:lvl>
    <w:lvl w:ilvl="7" w:tplc="04090019" w:tentative="1">
      <w:start w:val="1"/>
      <w:numFmt w:val="lowerLetter"/>
      <w:lvlText w:val="%8."/>
      <w:lvlJc w:val="left"/>
      <w:pPr>
        <w:ind w:left="7632" w:hanging="360"/>
      </w:pPr>
    </w:lvl>
    <w:lvl w:ilvl="8" w:tplc="0409001B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12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11A73"/>
    <w:multiLevelType w:val="hybridMultilevel"/>
    <w:tmpl w:val="555E6188"/>
    <w:lvl w:ilvl="0" w:tplc="AF12E644">
      <w:start w:val="1"/>
      <w:numFmt w:val="upperLetter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8026510"/>
    <w:multiLevelType w:val="hybridMultilevel"/>
    <w:tmpl w:val="BE124182"/>
    <w:lvl w:ilvl="0" w:tplc="8110D6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EF0AE0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2041"/>
    <w:multiLevelType w:val="hybridMultilevel"/>
    <w:tmpl w:val="10921428"/>
    <w:lvl w:ilvl="0" w:tplc="1E6CA0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B2F96"/>
    <w:multiLevelType w:val="hybridMultilevel"/>
    <w:tmpl w:val="843ECAF4"/>
    <w:lvl w:ilvl="0" w:tplc="AF12E644">
      <w:start w:val="1"/>
      <w:numFmt w:val="upperLetter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75072"/>
    <w:multiLevelType w:val="hybridMultilevel"/>
    <w:tmpl w:val="B606AA64"/>
    <w:lvl w:ilvl="0" w:tplc="04090019">
      <w:start w:val="1"/>
      <w:numFmt w:val="lowerLetter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 w15:restartNumberingAfterBreak="0">
    <w:nsid w:val="4A276B70"/>
    <w:multiLevelType w:val="hybridMultilevel"/>
    <w:tmpl w:val="057A644A"/>
    <w:lvl w:ilvl="0" w:tplc="1E6CA0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636DD"/>
    <w:multiLevelType w:val="hybridMultilevel"/>
    <w:tmpl w:val="5AF6EB0C"/>
    <w:lvl w:ilvl="0" w:tplc="DC8444BE">
      <w:start w:val="1"/>
      <w:numFmt w:val="lowerLetter"/>
      <w:lvlText w:val="%1."/>
      <w:lvlJc w:val="left"/>
      <w:pPr>
        <w:ind w:left="1890" w:hanging="360"/>
      </w:pPr>
      <w:rPr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584C1C1D"/>
    <w:multiLevelType w:val="hybridMultilevel"/>
    <w:tmpl w:val="93023738"/>
    <w:lvl w:ilvl="0" w:tplc="AF12E644">
      <w:start w:val="1"/>
      <w:numFmt w:val="upperLetter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01AA8"/>
    <w:multiLevelType w:val="hybridMultilevel"/>
    <w:tmpl w:val="98649B2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6" w15:restartNumberingAfterBreak="0">
    <w:nsid w:val="73195004"/>
    <w:multiLevelType w:val="hybridMultilevel"/>
    <w:tmpl w:val="F91666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5E77FF1"/>
    <w:multiLevelType w:val="hybridMultilevel"/>
    <w:tmpl w:val="D5407D2A"/>
    <w:lvl w:ilvl="0" w:tplc="AF12E644">
      <w:start w:val="1"/>
      <w:numFmt w:val="upperLetter"/>
      <w:lvlText w:val="%1."/>
      <w:lvlJc w:val="left"/>
      <w:pPr>
        <w:ind w:left="3600" w:hanging="720"/>
      </w:pPr>
      <w:rPr>
        <w:rFonts w:hint="default"/>
      </w:rPr>
    </w:lvl>
    <w:lvl w:ilvl="1" w:tplc="1E6CA0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14A4F"/>
    <w:multiLevelType w:val="hybridMultilevel"/>
    <w:tmpl w:val="5D38CA5C"/>
    <w:lvl w:ilvl="0" w:tplc="B3F66EA0">
      <w:start w:val="1"/>
      <w:numFmt w:val="lowerLetter"/>
      <w:lvlText w:val="%1."/>
      <w:lvlJc w:val="left"/>
      <w:pPr>
        <w:ind w:left="18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184AB2"/>
    <w:multiLevelType w:val="hybridMultilevel"/>
    <w:tmpl w:val="B36E3012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7D2251"/>
    <w:multiLevelType w:val="hybridMultilevel"/>
    <w:tmpl w:val="76762BA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24"/>
  </w:num>
  <w:num w:numId="6">
    <w:abstractNumId w:val="15"/>
  </w:num>
  <w:num w:numId="7">
    <w:abstractNumId w:val="23"/>
  </w:num>
  <w:num w:numId="8">
    <w:abstractNumId w:val="12"/>
  </w:num>
  <w:num w:numId="9">
    <w:abstractNumId w:val="16"/>
  </w:num>
  <w:num w:numId="10">
    <w:abstractNumId w:val="29"/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2"/>
  </w:num>
  <w:num w:numId="16">
    <w:abstractNumId w:val="9"/>
  </w:num>
  <w:num w:numId="17">
    <w:abstractNumId w:val="11"/>
  </w:num>
  <w:num w:numId="18">
    <w:abstractNumId w:val="3"/>
  </w:num>
  <w:num w:numId="19">
    <w:abstractNumId w:val="10"/>
  </w:num>
  <w:num w:numId="20">
    <w:abstractNumId w:val="14"/>
  </w:num>
  <w:num w:numId="21">
    <w:abstractNumId w:val="30"/>
  </w:num>
  <w:num w:numId="22">
    <w:abstractNumId w:val="28"/>
  </w:num>
  <w:num w:numId="23">
    <w:abstractNumId w:val="26"/>
  </w:num>
  <w:num w:numId="24">
    <w:abstractNumId w:val="19"/>
  </w:num>
  <w:num w:numId="25">
    <w:abstractNumId w:val="25"/>
  </w:num>
  <w:num w:numId="26">
    <w:abstractNumId w:val="13"/>
  </w:num>
  <w:num w:numId="27">
    <w:abstractNumId w:val="27"/>
  </w:num>
  <w:num w:numId="28">
    <w:abstractNumId w:val="0"/>
  </w:num>
  <w:num w:numId="29">
    <w:abstractNumId w:val="20"/>
  </w:num>
  <w:num w:numId="30">
    <w:abstractNumId w:val="17"/>
  </w:num>
  <w:num w:numId="31">
    <w:abstractNumId w:val="18"/>
  </w:num>
  <w:num w:numId="32">
    <w:abstractNumId w:val="2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20DED"/>
    <w:rsid w:val="00021E49"/>
    <w:rsid w:val="00024671"/>
    <w:rsid w:val="00025453"/>
    <w:rsid w:val="00032C7E"/>
    <w:rsid w:val="00077F23"/>
    <w:rsid w:val="00085074"/>
    <w:rsid w:val="000F4CB4"/>
    <w:rsid w:val="000F5600"/>
    <w:rsid w:val="001115E3"/>
    <w:rsid w:val="0019120E"/>
    <w:rsid w:val="00196F1D"/>
    <w:rsid w:val="001A085F"/>
    <w:rsid w:val="001C0800"/>
    <w:rsid w:val="001D3F62"/>
    <w:rsid w:val="001F0BEA"/>
    <w:rsid w:val="001F2F53"/>
    <w:rsid w:val="001F3CD6"/>
    <w:rsid w:val="001F6F49"/>
    <w:rsid w:val="00207AE7"/>
    <w:rsid w:val="00232994"/>
    <w:rsid w:val="00250C8A"/>
    <w:rsid w:val="00252934"/>
    <w:rsid w:val="00253511"/>
    <w:rsid w:val="00253A7D"/>
    <w:rsid w:val="002564BF"/>
    <w:rsid w:val="00267619"/>
    <w:rsid w:val="00286C25"/>
    <w:rsid w:val="00291C1C"/>
    <w:rsid w:val="002C405E"/>
    <w:rsid w:val="002E7CA8"/>
    <w:rsid w:val="002F41EB"/>
    <w:rsid w:val="0030518D"/>
    <w:rsid w:val="00310958"/>
    <w:rsid w:val="00313DE5"/>
    <w:rsid w:val="0032410D"/>
    <w:rsid w:val="00334B39"/>
    <w:rsid w:val="00357306"/>
    <w:rsid w:val="00367509"/>
    <w:rsid w:val="00373447"/>
    <w:rsid w:val="003754BE"/>
    <w:rsid w:val="0039091B"/>
    <w:rsid w:val="003950F2"/>
    <w:rsid w:val="003B04D3"/>
    <w:rsid w:val="003C2A4F"/>
    <w:rsid w:val="003C3751"/>
    <w:rsid w:val="003E65A4"/>
    <w:rsid w:val="004132AD"/>
    <w:rsid w:val="00415F13"/>
    <w:rsid w:val="004200CA"/>
    <w:rsid w:val="00426EB0"/>
    <w:rsid w:val="00450D9E"/>
    <w:rsid w:val="00490265"/>
    <w:rsid w:val="004918EE"/>
    <w:rsid w:val="004A113C"/>
    <w:rsid w:val="004A1C2A"/>
    <w:rsid w:val="004B4195"/>
    <w:rsid w:val="004C0B8E"/>
    <w:rsid w:val="004C342F"/>
    <w:rsid w:val="004C43D9"/>
    <w:rsid w:val="004D0C67"/>
    <w:rsid w:val="004F714F"/>
    <w:rsid w:val="00502A91"/>
    <w:rsid w:val="00504AC8"/>
    <w:rsid w:val="00504F9D"/>
    <w:rsid w:val="0052378B"/>
    <w:rsid w:val="0052681F"/>
    <w:rsid w:val="005342D4"/>
    <w:rsid w:val="00542037"/>
    <w:rsid w:val="00542944"/>
    <w:rsid w:val="0057051B"/>
    <w:rsid w:val="0057183B"/>
    <w:rsid w:val="005976CA"/>
    <w:rsid w:val="005B1418"/>
    <w:rsid w:val="005C56D2"/>
    <w:rsid w:val="005F7824"/>
    <w:rsid w:val="00600241"/>
    <w:rsid w:val="00602BB0"/>
    <w:rsid w:val="00613808"/>
    <w:rsid w:val="006304F3"/>
    <w:rsid w:val="0064095F"/>
    <w:rsid w:val="00646662"/>
    <w:rsid w:val="006559FF"/>
    <w:rsid w:val="006573C7"/>
    <w:rsid w:val="00657C36"/>
    <w:rsid w:val="00660F65"/>
    <w:rsid w:val="006736D5"/>
    <w:rsid w:val="00682F8D"/>
    <w:rsid w:val="00693EFF"/>
    <w:rsid w:val="006969A9"/>
    <w:rsid w:val="006F20E2"/>
    <w:rsid w:val="00717894"/>
    <w:rsid w:val="0072690D"/>
    <w:rsid w:val="00730773"/>
    <w:rsid w:val="007311CD"/>
    <w:rsid w:val="00747B01"/>
    <w:rsid w:val="00757180"/>
    <w:rsid w:val="00765DC8"/>
    <w:rsid w:val="00773D9F"/>
    <w:rsid w:val="00776EE9"/>
    <w:rsid w:val="00792690"/>
    <w:rsid w:val="00796624"/>
    <w:rsid w:val="007B2BA8"/>
    <w:rsid w:val="007C24E1"/>
    <w:rsid w:val="007C4757"/>
    <w:rsid w:val="007D323C"/>
    <w:rsid w:val="007F1F16"/>
    <w:rsid w:val="007F3B99"/>
    <w:rsid w:val="00800EF9"/>
    <w:rsid w:val="008106F1"/>
    <w:rsid w:val="00816592"/>
    <w:rsid w:val="00822C5C"/>
    <w:rsid w:val="00843685"/>
    <w:rsid w:val="00844949"/>
    <w:rsid w:val="008843CB"/>
    <w:rsid w:val="008A67C4"/>
    <w:rsid w:val="008A732A"/>
    <w:rsid w:val="008D4FB2"/>
    <w:rsid w:val="008D71B8"/>
    <w:rsid w:val="008E7882"/>
    <w:rsid w:val="009234F9"/>
    <w:rsid w:val="00932645"/>
    <w:rsid w:val="009367B3"/>
    <w:rsid w:val="0094387C"/>
    <w:rsid w:val="00944952"/>
    <w:rsid w:val="0097361F"/>
    <w:rsid w:val="00975995"/>
    <w:rsid w:val="009811A4"/>
    <w:rsid w:val="0098268A"/>
    <w:rsid w:val="00993BC6"/>
    <w:rsid w:val="009A4A2F"/>
    <w:rsid w:val="009B77A5"/>
    <w:rsid w:val="009C23E8"/>
    <w:rsid w:val="009E032D"/>
    <w:rsid w:val="009E390E"/>
    <w:rsid w:val="009E6B15"/>
    <w:rsid w:val="009F61FE"/>
    <w:rsid w:val="00A0047C"/>
    <w:rsid w:val="00A020B5"/>
    <w:rsid w:val="00A25A8B"/>
    <w:rsid w:val="00A305C9"/>
    <w:rsid w:val="00A41649"/>
    <w:rsid w:val="00A432C8"/>
    <w:rsid w:val="00A54343"/>
    <w:rsid w:val="00A96422"/>
    <w:rsid w:val="00AA6000"/>
    <w:rsid w:val="00AB6359"/>
    <w:rsid w:val="00AC679C"/>
    <w:rsid w:val="00AD7EF9"/>
    <w:rsid w:val="00AF3912"/>
    <w:rsid w:val="00B0269B"/>
    <w:rsid w:val="00B07C3E"/>
    <w:rsid w:val="00B245A7"/>
    <w:rsid w:val="00B42F8A"/>
    <w:rsid w:val="00B456EB"/>
    <w:rsid w:val="00B62ED2"/>
    <w:rsid w:val="00B96BBA"/>
    <w:rsid w:val="00BF280D"/>
    <w:rsid w:val="00C10FBF"/>
    <w:rsid w:val="00C212C7"/>
    <w:rsid w:val="00C47604"/>
    <w:rsid w:val="00C50900"/>
    <w:rsid w:val="00C60DF7"/>
    <w:rsid w:val="00C62CE8"/>
    <w:rsid w:val="00C66EC8"/>
    <w:rsid w:val="00C812DC"/>
    <w:rsid w:val="00C81345"/>
    <w:rsid w:val="00C86F21"/>
    <w:rsid w:val="00C92A4B"/>
    <w:rsid w:val="00CD3512"/>
    <w:rsid w:val="00CE73F2"/>
    <w:rsid w:val="00CF15F4"/>
    <w:rsid w:val="00CF4295"/>
    <w:rsid w:val="00D172DE"/>
    <w:rsid w:val="00D3137E"/>
    <w:rsid w:val="00D416CD"/>
    <w:rsid w:val="00D427A6"/>
    <w:rsid w:val="00D46D04"/>
    <w:rsid w:val="00D473D5"/>
    <w:rsid w:val="00D502DC"/>
    <w:rsid w:val="00D60084"/>
    <w:rsid w:val="00D97F81"/>
    <w:rsid w:val="00DB3EB2"/>
    <w:rsid w:val="00DC770E"/>
    <w:rsid w:val="00DD2141"/>
    <w:rsid w:val="00DF1087"/>
    <w:rsid w:val="00E071AF"/>
    <w:rsid w:val="00E343A1"/>
    <w:rsid w:val="00E41F52"/>
    <w:rsid w:val="00E66B84"/>
    <w:rsid w:val="00E755E0"/>
    <w:rsid w:val="00EC03FC"/>
    <w:rsid w:val="00ED3A43"/>
    <w:rsid w:val="00EE75D3"/>
    <w:rsid w:val="00F01AB1"/>
    <w:rsid w:val="00F06329"/>
    <w:rsid w:val="00F1317E"/>
    <w:rsid w:val="00F160A2"/>
    <w:rsid w:val="00F16A03"/>
    <w:rsid w:val="00F55939"/>
    <w:rsid w:val="00F806C7"/>
    <w:rsid w:val="00F842AF"/>
    <w:rsid w:val="00F9763E"/>
    <w:rsid w:val="00FA77F9"/>
    <w:rsid w:val="00FD0A56"/>
    <w:rsid w:val="00FD1437"/>
    <w:rsid w:val="00FD651E"/>
    <w:rsid w:val="00FE5FDE"/>
    <w:rsid w:val="00FF2BA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5BCA9A"/>
  <w14:defaultImageDpi w14:val="300"/>
  <w15:docId w15:val="{3DDE9B55-BE44-4BC0-87E1-90F9A30A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253511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1669</Words>
  <Characters>9518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 Industries Limited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Gabriela Rosales</cp:lastModifiedBy>
  <cp:revision>4</cp:revision>
  <dcterms:created xsi:type="dcterms:W3CDTF">2020-12-04T17:14:00Z</dcterms:created>
  <dcterms:modified xsi:type="dcterms:W3CDTF">2020-12-04T17:27:00Z</dcterms:modified>
</cp:coreProperties>
</file>